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玉溪市江川区工业商贸和信息化局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根据《中华人民共和国政府信息公开条例》和《云南省政府信息公开规定》的要求，特向社会公布201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年江川区工业商贸和信息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sz w:val="32"/>
          <w:szCs w:val="32"/>
        </w:rPr>
        <w:t>局政府信息公开年度报告。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年1月1日起至201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年12月31日止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玉溪市江川区工业商贸和信息化局共在政府信息公开网站发布信息235条，内容主要包括机构职能、人事任免、通知公告、工作动态、政策法规、办事指南、公众监督等与人民群众生产、生活以及经济社会发展紧密相关的信息。通过新媒体渠道发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467条，其中利用微博发布323条，利用微信公众号发布144条。如对本报告有何疑问，请与江川区工业商贸和信息化局办公室联系（地址：玉溪市江川区大街街道浪广路35号；电话：0877-8011526）。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政府信息公开工作规范化、制度化还有待提高，部分领域公开标准不明不细，影响公开效果；二是信息公开工作与人民群众的关切、关注联系不够紧密；三是政策解读次数和效果有待提升，不善于有效运用图片、图表、视频等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110D773D"/>
    <w:rsid w:val="257F7CDD"/>
    <w:rsid w:val="370A7BAB"/>
    <w:rsid w:val="388D78C9"/>
    <w:rsid w:val="50401572"/>
    <w:rsid w:val="60A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？？？？</cp:lastModifiedBy>
  <dcterms:modified xsi:type="dcterms:W3CDTF">2020-02-13T10:04:21Z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