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9B" w:rsidRDefault="0066339B" w:rsidP="0066339B">
      <w:pPr>
        <w:pStyle w:val="1"/>
        <w:spacing w:line="360" w:lineRule="exact"/>
        <w:ind w:left="630" w:hangingChars="196" w:hanging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66339B" w:rsidRPr="0066339B" w:rsidRDefault="0066339B" w:rsidP="00B61F8C">
      <w:pPr>
        <w:pStyle w:val="1"/>
        <w:spacing w:line="400" w:lineRule="exact"/>
        <w:jc w:val="both"/>
        <w:rPr>
          <w:rFonts w:ascii="方正小标宋_GBK" w:eastAsia="方正小标宋_GBK" w:hAnsi="仿宋" w:cs="仿宋"/>
          <w:b w:val="0"/>
          <w:sz w:val="36"/>
          <w:szCs w:val="36"/>
        </w:rPr>
      </w:pPr>
      <w:r w:rsidRPr="0066339B">
        <w:rPr>
          <w:rFonts w:ascii="方正小标宋_GBK" w:eastAsia="方正小标宋_GBK" w:hAnsi="仿宋" w:cs="仿宋" w:hint="eastAsia"/>
          <w:b w:val="0"/>
          <w:sz w:val="36"/>
          <w:szCs w:val="36"/>
        </w:rPr>
        <w:t>江川区中心城区、江城镇、九溪镇、前卫镇、雄关乡集镇规划区土地定级与基准地价更新测算成果</w:t>
      </w:r>
      <w:r w:rsidR="00B61F8C">
        <w:rPr>
          <w:rFonts w:ascii="方正小标宋_GBK" w:eastAsia="方正小标宋_GBK" w:hAnsi="仿宋" w:cs="仿宋" w:hint="eastAsia"/>
          <w:b w:val="0"/>
          <w:sz w:val="36"/>
          <w:szCs w:val="36"/>
        </w:rPr>
        <w:t>（草案）</w:t>
      </w:r>
    </w:p>
    <w:p w:rsidR="0066339B" w:rsidRPr="00AD7879" w:rsidRDefault="0066339B" w:rsidP="00B61F8C">
      <w:pPr>
        <w:pStyle w:val="a7"/>
        <w:spacing w:afterLines="50"/>
        <w:rPr>
          <w:rFonts w:ascii="仿宋" w:eastAsia="仿宋" w:hAnsi="仿宋"/>
          <w:color w:val="auto"/>
        </w:rPr>
      </w:pPr>
      <w:r w:rsidRPr="00AD7879">
        <w:rPr>
          <w:rFonts w:ascii="仿宋" w:eastAsia="仿宋" w:hAnsi="仿宋" w:hint="eastAsia"/>
          <w:color w:val="auto"/>
        </w:rPr>
        <w:t>表1 江川区</w:t>
      </w:r>
      <w:r>
        <w:rPr>
          <w:rFonts w:ascii="仿宋" w:eastAsia="仿宋" w:hAnsi="仿宋" w:hint="eastAsia"/>
          <w:color w:val="auto"/>
        </w:rPr>
        <w:t>中心城区</w:t>
      </w:r>
      <w:r w:rsidRPr="00AD7879">
        <w:rPr>
          <w:rFonts w:ascii="仿宋" w:eastAsia="仿宋" w:hAnsi="仿宋" w:hint="eastAsia"/>
          <w:color w:val="auto"/>
        </w:rPr>
        <w:t>土地定级与基准地价建议值</w:t>
      </w:r>
    </w:p>
    <w:tbl>
      <w:tblPr>
        <w:tblW w:w="0" w:type="auto"/>
        <w:jc w:val="right"/>
        <w:tblLayout w:type="fixed"/>
        <w:tblLook w:val="0000"/>
      </w:tblPr>
      <w:tblGrid>
        <w:gridCol w:w="699"/>
        <w:gridCol w:w="782"/>
        <w:gridCol w:w="915"/>
        <w:gridCol w:w="1009"/>
        <w:gridCol w:w="829"/>
        <w:gridCol w:w="1119"/>
        <w:gridCol w:w="1300"/>
        <w:gridCol w:w="852"/>
        <w:gridCol w:w="1017"/>
      </w:tblGrid>
      <w:tr w:rsidR="0066339B" w:rsidRPr="00AD7879" w:rsidTr="00E92D1B">
        <w:trPr>
          <w:trHeight w:val="285"/>
          <w:jc w:val="right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定级类型</w:t>
            </w:r>
          </w:p>
        </w:tc>
        <w:tc>
          <w:tcPr>
            <w:tcW w:w="7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土地类型</w:t>
            </w:r>
          </w:p>
        </w:tc>
      </w:tr>
      <w:tr w:rsidR="0066339B" w:rsidRPr="00AD7879" w:rsidTr="00E92D1B">
        <w:trPr>
          <w:trHeight w:val="285"/>
          <w:jc w:val="right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商服用地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住宅用地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定级类型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工矿仓储用地</w:t>
            </w:r>
          </w:p>
        </w:tc>
      </w:tr>
      <w:tr w:rsidR="0066339B" w:rsidRPr="00AD7879" w:rsidTr="00E92D1B">
        <w:trPr>
          <w:trHeight w:val="285"/>
          <w:jc w:val="right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江川区</w:t>
            </w:r>
            <w:r>
              <w:rPr>
                <w:rFonts w:ascii="仿宋" w:eastAsia="仿宋" w:hAnsi="仿宋" w:hint="eastAsia"/>
                <w:sz w:val="24"/>
              </w:rPr>
              <w:t>中心城区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土地级别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元/㎡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万元/亩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元/ ㎡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万元/亩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土地级别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元/㎡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万元/亩</w:t>
            </w:r>
          </w:p>
        </w:tc>
      </w:tr>
      <w:tr w:rsidR="0066339B" w:rsidRPr="00AD7879" w:rsidTr="00E92D1B">
        <w:trPr>
          <w:trHeight w:val="285"/>
          <w:jc w:val="right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Ⅰ级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>2305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 xml:space="preserve">153.67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>1748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 xml:space="preserve">116.53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工业规划限制区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--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--</w:t>
            </w:r>
          </w:p>
        </w:tc>
      </w:tr>
      <w:tr w:rsidR="0066339B" w:rsidRPr="00AD7879" w:rsidTr="00E92D1B">
        <w:trPr>
          <w:trHeight w:val="285"/>
          <w:jc w:val="right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Ⅱ级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>1723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 xml:space="preserve">114.87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>1180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 xml:space="preserve">78.67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Ⅰ级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468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31.20 </w:t>
            </w:r>
          </w:p>
        </w:tc>
      </w:tr>
      <w:tr w:rsidR="0066339B" w:rsidRPr="00AD7879" w:rsidTr="00E92D1B">
        <w:trPr>
          <w:trHeight w:val="285"/>
          <w:jc w:val="right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Ⅲ级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>1085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 xml:space="preserve">72.33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>815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 xml:space="preserve">54.33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Ⅱ级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410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27.33 </w:t>
            </w:r>
          </w:p>
        </w:tc>
      </w:tr>
      <w:tr w:rsidR="0066339B" w:rsidRPr="00AD7879" w:rsidTr="00E92D1B">
        <w:trPr>
          <w:trHeight w:val="285"/>
          <w:jc w:val="right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Ⅳ级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>725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 xml:space="preserve">48.33 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>636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963B7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963B7">
              <w:rPr>
                <w:rFonts w:ascii="仿宋" w:eastAsia="仿宋" w:hAnsi="仿宋" w:hint="eastAsia"/>
                <w:sz w:val="24"/>
              </w:rPr>
              <w:t xml:space="preserve">42.40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Ⅲ级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321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21.40 </w:t>
            </w:r>
          </w:p>
        </w:tc>
      </w:tr>
    </w:tbl>
    <w:p w:rsidR="0066339B" w:rsidRPr="00AD7879" w:rsidRDefault="0066339B" w:rsidP="00B61F8C">
      <w:pPr>
        <w:pStyle w:val="a7"/>
        <w:spacing w:afterLines="50"/>
        <w:rPr>
          <w:rFonts w:ascii="仿宋" w:eastAsia="仿宋" w:hAnsi="仿宋"/>
          <w:color w:val="auto"/>
        </w:rPr>
      </w:pPr>
      <w:r w:rsidRPr="00AD7879">
        <w:rPr>
          <w:rFonts w:ascii="仿宋" w:eastAsia="仿宋" w:hAnsi="仿宋" w:hint="eastAsia"/>
          <w:color w:val="auto"/>
        </w:rPr>
        <w:t>表2 江川区</w:t>
      </w:r>
      <w:r>
        <w:rPr>
          <w:rFonts w:ascii="仿宋" w:eastAsia="仿宋" w:hAnsi="仿宋" w:hint="eastAsia"/>
          <w:color w:val="auto"/>
        </w:rPr>
        <w:t>中心城区</w:t>
      </w:r>
      <w:r w:rsidRPr="00AD7879">
        <w:rPr>
          <w:rFonts w:ascii="仿宋" w:eastAsia="仿宋" w:hAnsi="仿宋" w:hint="eastAsia"/>
          <w:color w:val="auto"/>
        </w:rPr>
        <w:t>公共管理与公共服务用地基准地价测算建议值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"/>
        <w:gridCol w:w="1170"/>
        <w:gridCol w:w="1381"/>
        <w:gridCol w:w="1276"/>
        <w:gridCol w:w="1417"/>
        <w:gridCol w:w="993"/>
        <w:gridCol w:w="1187"/>
      </w:tblGrid>
      <w:tr w:rsidR="0066339B" w:rsidRPr="00AD7879" w:rsidTr="00E92D1B">
        <w:trPr>
          <w:cantSplit/>
          <w:trHeight w:val="495"/>
          <w:jc w:val="center"/>
        </w:trPr>
        <w:tc>
          <w:tcPr>
            <w:tcW w:w="1098" w:type="dxa"/>
            <w:vMerge w:val="restart"/>
            <w:tcBorders>
              <w:tl2br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用途</w:t>
            </w:r>
          </w:p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级别</w:t>
            </w:r>
          </w:p>
        </w:tc>
        <w:tc>
          <w:tcPr>
            <w:tcW w:w="255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医疗卫生用地、文化设施用地、体育用地</w:t>
            </w:r>
          </w:p>
        </w:tc>
        <w:tc>
          <w:tcPr>
            <w:tcW w:w="2693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机关团体用地、新闻出版用地、教育用地、科研用地、社会福利用地</w:t>
            </w:r>
          </w:p>
        </w:tc>
        <w:tc>
          <w:tcPr>
            <w:tcW w:w="2180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公用设施用地、公园与绿地</w:t>
            </w:r>
          </w:p>
        </w:tc>
      </w:tr>
      <w:tr w:rsidR="0066339B" w:rsidRPr="00AD7879" w:rsidTr="00E92D1B">
        <w:trPr>
          <w:cantSplit/>
          <w:trHeight w:val="495"/>
          <w:jc w:val="center"/>
        </w:trPr>
        <w:tc>
          <w:tcPr>
            <w:tcW w:w="1098" w:type="dxa"/>
            <w:vMerge/>
            <w:tcBorders>
              <w:tl2br w:val="single" w:sz="4" w:space="0" w:color="auto"/>
            </w:tcBorders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元/㎡</w:t>
            </w:r>
          </w:p>
        </w:tc>
        <w:tc>
          <w:tcPr>
            <w:tcW w:w="138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万元/亩</w:t>
            </w:r>
          </w:p>
        </w:tc>
        <w:tc>
          <w:tcPr>
            <w:tcW w:w="1276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元/㎡</w:t>
            </w:r>
          </w:p>
        </w:tc>
        <w:tc>
          <w:tcPr>
            <w:tcW w:w="141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万元/亩</w:t>
            </w:r>
          </w:p>
        </w:tc>
        <w:tc>
          <w:tcPr>
            <w:tcW w:w="993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元/㎡</w:t>
            </w:r>
          </w:p>
        </w:tc>
        <w:tc>
          <w:tcPr>
            <w:tcW w:w="118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万元/亩</w:t>
            </w:r>
          </w:p>
        </w:tc>
      </w:tr>
      <w:tr w:rsidR="0066339B" w:rsidRPr="00AD7879" w:rsidTr="00E92D1B">
        <w:trPr>
          <w:cantSplit/>
          <w:trHeight w:val="495"/>
          <w:jc w:val="center"/>
        </w:trPr>
        <w:tc>
          <w:tcPr>
            <w:tcW w:w="109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Hlk220120885"/>
            <w:r w:rsidRPr="00AD7879">
              <w:rPr>
                <w:rFonts w:ascii="仿宋" w:eastAsia="仿宋" w:hAnsi="仿宋" w:hint="eastAsia"/>
                <w:sz w:val="24"/>
              </w:rPr>
              <w:t>Ⅰ级</w:t>
            </w:r>
          </w:p>
        </w:tc>
        <w:tc>
          <w:tcPr>
            <w:tcW w:w="117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913</w:t>
            </w:r>
          </w:p>
        </w:tc>
        <w:tc>
          <w:tcPr>
            <w:tcW w:w="138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60.87 </w:t>
            </w:r>
          </w:p>
        </w:tc>
        <w:tc>
          <w:tcPr>
            <w:tcW w:w="1276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782</w:t>
            </w:r>
          </w:p>
        </w:tc>
        <w:tc>
          <w:tcPr>
            <w:tcW w:w="141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52.13 </w:t>
            </w:r>
          </w:p>
        </w:tc>
        <w:tc>
          <w:tcPr>
            <w:tcW w:w="993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652 </w:t>
            </w:r>
          </w:p>
        </w:tc>
        <w:tc>
          <w:tcPr>
            <w:tcW w:w="118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43.47 </w:t>
            </w:r>
          </w:p>
        </w:tc>
      </w:tr>
      <w:tr w:rsidR="0066339B" w:rsidRPr="00AD7879" w:rsidTr="00E92D1B">
        <w:trPr>
          <w:cantSplit/>
          <w:trHeight w:val="495"/>
          <w:jc w:val="center"/>
        </w:trPr>
        <w:tc>
          <w:tcPr>
            <w:tcW w:w="109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Ⅱ级</w:t>
            </w:r>
          </w:p>
        </w:tc>
        <w:tc>
          <w:tcPr>
            <w:tcW w:w="117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847</w:t>
            </w:r>
          </w:p>
        </w:tc>
        <w:tc>
          <w:tcPr>
            <w:tcW w:w="138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56.47 </w:t>
            </w:r>
          </w:p>
        </w:tc>
        <w:tc>
          <w:tcPr>
            <w:tcW w:w="1276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726</w:t>
            </w:r>
          </w:p>
        </w:tc>
        <w:tc>
          <w:tcPr>
            <w:tcW w:w="141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48.40 </w:t>
            </w:r>
          </w:p>
        </w:tc>
        <w:tc>
          <w:tcPr>
            <w:tcW w:w="993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605 </w:t>
            </w:r>
          </w:p>
        </w:tc>
        <w:tc>
          <w:tcPr>
            <w:tcW w:w="118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40.33 </w:t>
            </w:r>
          </w:p>
        </w:tc>
      </w:tr>
      <w:tr w:rsidR="0066339B" w:rsidRPr="00AD7879" w:rsidTr="00E92D1B">
        <w:trPr>
          <w:cantSplit/>
          <w:trHeight w:val="495"/>
          <w:jc w:val="center"/>
        </w:trPr>
        <w:tc>
          <w:tcPr>
            <w:tcW w:w="109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Ⅲ级</w:t>
            </w:r>
          </w:p>
        </w:tc>
        <w:tc>
          <w:tcPr>
            <w:tcW w:w="117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693</w:t>
            </w:r>
          </w:p>
        </w:tc>
        <w:tc>
          <w:tcPr>
            <w:tcW w:w="138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46.20 </w:t>
            </w:r>
          </w:p>
        </w:tc>
        <w:tc>
          <w:tcPr>
            <w:tcW w:w="1276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586</w:t>
            </w:r>
          </w:p>
        </w:tc>
        <w:tc>
          <w:tcPr>
            <w:tcW w:w="141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39.07 </w:t>
            </w:r>
          </w:p>
        </w:tc>
        <w:tc>
          <w:tcPr>
            <w:tcW w:w="993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533 </w:t>
            </w:r>
          </w:p>
        </w:tc>
        <w:tc>
          <w:tcPr>
            <w:tcW w:w="118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35.53 </w:t>
            </w:r>
          </w:p>
        </w:tc>
      </w:tr>
      <w:tr w:rsidR="0066339B" w:rsidRPr="00AD7879" w:rsidTr="00E92D1B">
        <w:trPr>
          <w:cantSplit/>
          <w:trHeight w:val="495"/>
          <w:jc w:val="center"/>
        </w:trPr>
        <w:tc>
          <w:tcPr>
            <w:tcW w:w="109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Ⅳ级</w:t>
            </w:r>
          </w:p>
        </w:tc>
        <w:tc>
          <w:tcPr>
            <w:tcW w:w="117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543</w:t>
            </w:r>
          </w:p>
        </w:tc>
        <w:tc>
          <w:tcPr>
            <w:tcW w:w="138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36.20 </w:t>
            </w:r>
          </w:p>
        </w:tc>
        <w:tc>
          <w:tcPr>
            <w:tcW w:w="1276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460</w:t>
            </w:r>
          </w:p>
        </w:tc>
        <w:tc>
          <w:tcPr>
            <w:tcW w:w="141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30.67 </w:t>
            </w:r>
          </w:p>
        </w:tc>
        <w:tc>
          <w:tcPr>
            <w:tcW w:w="993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418 </w:t>
            </w:r>
          </w:p>
        </w:tc>
        <w:tc>
          <w:tcPr>
            <w:tcW w:w="1187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27.87 </w:t>
            </w:r>
          </w:p>
        </w:tc>
      </w:tr>
    </w:tbl>
    <w:bookmarkEnd w:id="0"/>
    <w:p w:rsidR="0066339B" w:rsidRPr="00AD7879" w:rsidRDefault="0066339B" w:rsidP="00B61F8C">
      <w:pPr>
        <w:pStyle w:val="a6"/>
        <w:spacing w:afterLines="50"/>
        <w:jc w:val="center"/>
        <w:rPr>
          <w:rFonts w:ascii="仿宋" w:eastAsia="仿宋" w:hAnsi="仿宋"/>
          <w:b/>
          <w:bCs/>
          <w:spacing w:val="16"/>
          <w:kern w:val="2"/>
          <w:sz w:val="24"/>
          <w:szCs w:val="24"/>
          <w:lang w:val="en-US"/>
        </w:rPr>
      </w:pPr>
      <w:r w:rsidRPr="00AD7879">
        <w:rPr>
          <w:rFonts w:ascii="仿宋" w:eastAsia="仿宋" w:hAnsi="仿宋" w:hint="eastAsia"/>
          <w:b/>
          <w:bCs/>
          <w:spacing w:val="16"/>
          <w:kern w:val="2"/>
          <w:sz w:val="24"/>
          <w:szCs w:val="24"/>
          <w:lang w:val="en-US"/>
        </w:rPr>
        <w:t xml:space="preserve">表3  </w:t>
      </w:r>
      <w:r w:rsidRPr="00AD7879">
        <w:rPr>
          <w:rFonts w:ascii="仿宋" w:eastAsia="仿宋" w:hAnsi="仿宋"/>
          <w:b/>
          <w:bCs/>
          <w:spacing w:val="16"/>
          <w:kern w:val="2"/>
          <w:sz w:val="24"/>
          <w:szCs w:val="24"/>
          <w:lang w:val="en-US"/>
        </w:rPr>
        <w:t>江川工业园区（</w:t>
      </w:r>
      <w:r w:rsidRPr="00AD7879">
        <w:rPr>
          <w:rFonts w:ascii="仿宋" w:eastAsia="仿宋" w:hAnsi="仿宋" w:hint="eastAsia"/>
          <w:b/>
          <w:bCs/>
          <w:spacing w:val="16"/>
          <w:kern w:val="2"/>
          <w:sz w:val="24"/>
          <w:szCs w:val="24"/>
          <w:lang w:val="en-US"/>
        </w:rPr>
        <w:t>玉溪市高新区龙泉片区</w:t>
      </w:r>
      <w:r w:rsidRPr="00AD7879">
        <w:rPr>
          <w:rFonts w:ascii="仿宋" w:eastAsia="仿宋" w:hAnsi="仿宋"/>
          <w:b/>
          <w:bCs/>
          <w:spacing w:val="16"/>
          <w:kern w:val="2"/>
          <w:sz w:val="24"/>
          <w:szCs w:val="24"/>
          <w:lang w:val="en-US"/>
        </w:rPr>
        <w:t>）</w:t>
      </w:r>
      <w:r w:rsidRPr="00AD7879">
        <w:rPr>
          <w:rFonts w:ascii="仿宋" w:eastAsia="仿宋" w:hAnsi="仿宋" w:hint="eastAsia"/>
          <w:b/>
          <w:bCs/>
          <w:spacing w:val="16"/>
          <w:kern w:val="2"/>
          <w:sz w:val="24"/>
          <w:szCs w:val="24"/>
          <w:lang w:val="en-US"/>
        </w:rPr>
        <w:t>土地定级与基准地价建议值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1"/>
        <w:gridCol w:w="993"/>
        <w:gridCol w:w="850"/>
        <w:gridCol w:w="851"/>
        <w:gridCol w:w="708"/>
        <w:gridCol w:w="851"/>
        <w:gridCol w:w="850"/>
        <w:gridCol w:w="851"/>
        <w:gridCol w:w="709"/>
        <w:gridCol w:w="832"/>
      </w:tblGrid>
      <w:tr w:rsidR="0066339B" w:rsidRPr="00AD7879" w:rsidTr="00E92D1B">
        <w:trPr>
          <w:cantSplit/>
          <w:trHeight w:val="454"/>
          <w:jc w:val="center"/>
        </w:trPr>
        <w:tc>
          <w:tcPr>
            <w:tcW w:w="1451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993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定级类型</w:t>
            </w:r>
          </w:p>
        </w:tc>
        <w:tc>
          <w:tcPr>
            <w:tcW w:w="6502" w:type="dxa"/>
            <w:gridSpan w:val="8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土地类型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1451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商服用地</w:t>
            </w:r>
          </w:p>
        </w:tc>
        <w:tc>
          <w:tcPr>
            <w:tcW w:w="1559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住宅用地</w:t>
            </w:r>
          </w:p>
        </w:tc>
        <w:tc>
          <w:tcPr>
            <w:tcW w:w="170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公共管理与公共服务用地</w:t>
            </w:r>
          </w:p>
        </w:tc>
        <w:tc>
          <w:tcPr>
            <w:tcW w:w="154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工矿仓储用地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1451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江川工业园区（</w:t>
            </w:r>
            <w:r w:rsidRPr="00AD7879">
              <w:rPr>
                <w:rFonts w:ascii="仿宋" w:eastAsia="仿宋" w:hAnsi="仿宋" w:hint="eastAsia"/>
                <w:sz w:val="24"/>
              </w:rPr>
              <w:t>玉溪市高新区龙泉片区）</w:t>
            </w:r>
          </w:p>
        </w:tc>
        <w:tc>
          <w:tcPr>
            <w:tcW w:w="993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土地级别</w:t>
            </w:r>
          </w:p>
        </w:tc>
        <w:tc>
          <w:tcPr>
            <w:tcW w:w="85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85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70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85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5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85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70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83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1451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Ⅰ级</w:t>
            </w:r>
          </w:p>
        </w:tc>
        <w:tc>
          <w:tcPr>
            <w:tcW w:w="85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490</w:t>
            </w:r>
          </w:p>
        </w:tc>
        <w:tc>
          <w:tcPr>
            <w:tcW w:w="85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32.67</w:t>
            </w:r>
          </w:p>
        </w:tc>
        <w:tc>
          <w:tcPr>
            <w:tcW w:w="70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469</w:t>
            </w:r>
          </w:p>
        </w:tc>
        <w:tc>
          <w:tcPr>
            <w:tcW w:w="85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31.27</w:t>
            </w:r>
          </w:p>
        </w:tc>
        <w:tc>
          <w:tcPr>
            <w:tcW w:w="85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392</w:t>
            </w:r>
          </w:p>
        </w:tc>
        <w:tc>
          <w:tcPr>
            <w:tcW w:w="85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26.13</w:t>
            </w:r>
          </w:p>
        </w:tc>
        <w:tc>
          <w:tcPr>
            <w:tcW w:w="70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317</w:t>
            </w:r>
          </w:p>
        </w:tc>
        <w:tc>
          <w:tcPr>
            <w:tcW w:w="83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21.13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1451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Ⅱ级</w:t>
            </w:r>
          </w:p>
        </w:tc>
        <w:tc>
          <w:tcPr>
            <w:tcW w:w="85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323</w:t>
            </w:r>
          </w:p>
        </w:tc>
        <w:tc>
          <w:tcPr>
            <w:tcW w:w="85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21.53</w:t>
            </w:r>
          </w:p>
        </w:tc>
        <w:tc>
          <w:tcPr>
            <w:tcW w:w="70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310</w:t>
            </w:r>
          </w:p>
        </w:tc>
        <w:tc>
          <w:tcPr>
            <w:tcW w:w="85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20.67</w:t>
            </w:r>
          </w:p>
        </w:tc>
        <w:tc>
          <w:tcPr>
            <w:tcW w:w="85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259</w:t>
            </w:r>
          </w:p>
        </w:tc>
        <w:tc>
          <w:tcPr>
            <w:tcW w:w="85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17.27</w:t>
            </w:r>
          </w:p>
        </w:tc>
        <w:tc>
          <w:tcPr>
            <w:tcW w:w="70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209</w:t>
            </w:r>
          </w:p>
        </w:tc>
        <w:tc>
          <w:tcPr>
            <w:tcW w:w="83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13.93</w:t>
            </w:r>
          </w:p>
        </w:tc>
      </w:tr>
    </w:tbl>
    <w:p w:rsidR="0066339B" w:rsidRPr="00AD7879" w:rsidRDefault="0066339B" w:rsidP="00B61F8C">
      <w:pPr>
        <w:pStyle w:val="a6"/>
        <w:spacing w:afterLines="50" w:line="360" w:lineRule="auto"/>
        <w:jc w:val="center"/>
        <w:rPr>
          <w:rFonts w:ascii="仿宋" w:eastAsia="仿宋" w:hAnsi="仿宋"/>
          <w:b/>
          <w:kern w:val="2"/>
          <w:sz w:val="24"/>
          <w:szCs w:val="24"/>
          <w:lang w:val="en-US"/>
        </w:rPr>
      </w:pPr>
    </w:p>
    <w:p w:rsidR="0066339B" w:rsidRPr="00AD7879" w:rsidRDefault="0066339B" w:rsidP="00B61F8C">
      <w:pPr>
        <w:pStyle w:val="a6"/>
        <w:spacing w:afterLines="50"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AD7879">
        <w:rPr>
          <w:rFonts w:ascii="仿宋" w:eastAsia="仿宋" w:hAnsi="仿宋"/>
          <w:b/>
          <w:kern w:val="2"/>
          <w:sz w:val="24"/>
          <w:szCs w:val="24"/>
          <w:lang w:val="en-US"/>
        </w:rPr>
        <w:lastRenderedPageBreak/>
        <w:t>表</w:t>
      </w:r>
      <w:r w:rsidRPr="00AD7879">
        <w:rPr>
          <w:rFonts w:ascii="仿宋" w:eastAsia="仿宋" w:hAnsi="仿宋" w:hint="eastAsia"/>
          <w:b/>
          <w:kern w:val="2"/>
          <w:sz w:val="24"/>
          <w:szCs w:val="24"/>
          <w:lang w:val="en-US"/>
        </w:rPr>
        <w:t>4  江城镇</w:t>
      </w:r>
      <w:r w:rsidRPr="00AD7879">
        <w:rPr>
          <w:rFonts w:ascii="仿宋" w:eastAsia="仿宋" w:hAnsi="仿宋"/>
          <w:b/>
          <w:kern w:val="2"/>
          <w:sz w:val="24"/>
          <w:szCs w:val="24"/>
          <w:lang w:val="en-US"/>
        </w:rPr>
        <w:t>集镇规划区土地定级与基准地价建议值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805"/>
        <w:gridCol w:w="820"/>
        <w:gridCol w:w="971"/>
        <w:gridCol w:w="819"/>
        <w:gridCol w:w="971"/>
        <w:gridCol w:w="818"/>
        <w:gridCol w:w="972"/>
        <w:gridCol w:w="830"/>
        <w:gridCol w:w="1041"/>
      </w:tblGrid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805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定级类型</w:t>
            </w:r>
          </w:p>
        </w:tc>
        <w:tc>
          <w:tcPr>
            <w:tcW w:w="7242" w:type="dxa"/>
            <w:gridSpan w:val="8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土地类型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商服用地</w:t>
            </w:r>
          </w:p>
        </w:tc>
        <w:tc>
          <w:tcPr>
            <w:tcW w:w="1790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住宅用地</w:t>
            </w:r>
          </w:p>
        </w:tc>
        <w:tc>
          <w:tcPr>
            <w:tcW w:w="1790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公共管理与公共服务用地</w:t>
            </w:r>
          </w:p>
        </w:tc>
        <w:tc>
          <w:tcPr>
            <w:tcW w:w="187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工矿仓储用地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  <w:szCs w:val="22"/>
              </w:rPr>
              <w:t>江城镇集镇规划</w:t>
            </w:r>
            <w:r w:rsidRPr="00AD7879">
              <w:rPr>
                <w:rFonts w:ascii="仿宋" w:eastAsia="仿宋" w:hAnsi="仿宋"/>
                <w:sz w:val="24"/>
              </w:rPr>
              <w:t>区</w:t>
            </w: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土地级别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Ⅰ级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1315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87.67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1080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72.00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565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37.67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--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--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Ⅱ级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925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61.67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710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47.33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460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30.67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340 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22.67 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Ⅲ级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625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41.67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482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32.13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376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25.07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273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18.20 </w:t>
            </w:r>
          </w:p>
        </w:tc>
      </w:tr>
    </w:tbl>
    <w:p w:rsidR="0066339B" w:rsidRPr="00AD7879" w:rsidRDefault="0066339B" w:rsidP="0066339B">
      <w:pPr>
        <w:jc w:val="both"/>
        <w:rPr>
          <w:rFonts w:ascii="仿宋" w:eastAsia="仿宋" w:hAnsi="仿宋"/>
          <w:spacing w:val="5"/>
          <w:sz w:val="21"/>
          <w:szCs w:val="21"/>
        </w:rPr>
      </w:pPr>
      <w:r w:rsidRPr="00AD7879">
        <w:rPr>
          <w:rFonts w:ascii="仿宋" w:eastAsia="仿宋" w:hAnsi="仿宋"/>
          <w:spacing w:val="5"/>
          <w:sz w:val="21"/>
          <w:szCs w:val="21"/>
        </w:rPr>
        <w:t>注：</w:t>
      </w:r>
      <w:r w:rsidRPr="00AD7879">
        <w:rPr>
          <w:rFonts w:ascii="仿宋" w:eastAsia="仿宋" w:hAnsi="仿宋" w:hint="eastAsia"/>
          <w:spacing w:val="5"/>
          <w:sz w:val="21"/>
          <w:szCs w:val="21"/>
        </w:rPr>
        <w:t>玉溪市江川区龙泉工业园区江城纸制品产业园</w:t>
      </w:r>
      <w:r w:rsidRPr="00AD7879">
        <w:rPr>
          <w:rFonts w:ascii="仿宋" w:eastAsia="仿宋" w:hAnsi="仿宋"/>
          <w:spacing w:val="5"/>
          <w:sz w:val="21"/>
          <w:szCs w:val="21"/>
        </w:rPr>
        <w:t>价格参照所在级别执行。</w:t>
      </w:r>
    </w:p>
    <w:p w:rsidR="0066339B" w:rsidRPr="00AD7879" w:rsidRDefault="0066339B" w:rsidP="00B61F8C">
      <w:pPr>
        <w:pStyle w:val="a6"/>
        <w:spacing w:afterLines="50" w:line="360" w:lineRule="auto"/>
        <w:jc w:val="center"/>
        <w:rPr>
          <w:rFonts w:ascii="仿宋" w:eastAsia="仿宋" w:hAnsi="仿宋"/>
          <w:b/>
          <w:bCs/>
          <w:spacing w:val="16"/>
          <w:kern w:val="2"/>
          <w:sz w:val="24"/>
          <w:szCs w:val="24"/>
          <w:lang w:val="en-US"/>
        </w:rPr>
      </w:pPr>
    </w:p>
    <w:p w:rsidR="0066339B" w:rsidRPr="00AD7879" w:rsidRDefault="0066339B" w:rsidP="00B61F8C">
      <w:pPr>
        <w:pStyle w:val="a6"/>
        <w:spacing w:afterLines="50" w:line="360" w:lineRule="auto"/>
        <w:jc w:val="center"/>
        <w:rPr>
          <w:rFonts w:ascii="仿宋" w:eastAsia="仿宋" w:hAnsi="仿宋"/>
          <w:b/>
          <w:bCs/>
          <w:spacing w:val="16"/>
          <w:kern w:val="2"/>
          <w:sz w:val="24"/>
          <w:szCs w:val="24"/>
          <w:lang w:val="en-US"/>
        </w:rPr>
      </w:pPr>
      <w:r w:rsidRPr="00AD7879">
        <w:rPr>
          <w:rFonts w:ascii="仿宋" w:eastAsia="仿宋" w:hAnsi="仿宋" w:hint="eastAsia"/>
          <w:b/>
          <w:bCs/>
          <w:spacing w:val="16"/>
          <w:kern w:val="2"/>
          <w:sz w:val="24"/>
          <w:szCs w:val="24"/>
          <w:lang w:val="en-US"/>
        </w:rPr>
        <w:t>表5 九溪镇集镇规划区土地定级与基准地价建议值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805"/>
        <w:gridCol w:w="820"/>
        <w:gridCol w:w="971"/>
        <w:gridCol w:w="819"/>
        <w:gridCol w:w="971"/>
        <w:gridCol w:w="818"/>
        <w:gridCol w:w="972"/>
        <w:gridCol w:w="830"/>
        <w:gridCol w:w="1041"/>
      </w:tblGrid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805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定级类型</w:t>
            </w:r>
          </w:p>
        </w:tc>
        <w:tc>
          <w:tcPr>
            <w:tcW w:w="7242" w:type="dxa"/>
            <w:gridSpan w:val="8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土地类型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商服用地</w:t>
            </w:r>
          </w:p>
        </w:tc>
        <w:tc>
          <w:tcPr>
            <w:tcW w:w="1790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住宅用地</w:t>
            </w:r>
          </w:p>
        </w:tc>
        <w:tc>
          <w:tcPr>
            <w:tcW w:w="1790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公共管理与公共服务用地</w:t>
            </w:r>
          </w:p>
        </w:tc>
        <w:tc>
          <w:tcPr>
            <w:tcW w:w="187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工矿仓储用地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>九溪镇</w:t>
            </w:r>
            <w:r w:rsidRPr="00AD7879">
              <w:rPr>
                <w:rFonts w:ascii="仿宋" w:eastAsia="仿宋" w:hAnsi="仿宋"/>
                <w:sz w:val="24"/>
                <w:szCs w:val="22"/>
              </w:rPr>
              <w:t>集镇规划区</w:t>
            </w: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土地级别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Ⅰ级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765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51.00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625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41.67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508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33.87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--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--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Ⅱ级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645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43.00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580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38.67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442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29.47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327 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21.80 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Ⅲ级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530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35.33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468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31.20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351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23.40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257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17.13 </w:t>
            </w:r>
          </w:p>
        </w:tc>
      </w:tr>
    </w:tbl>
    <w:p w:rsidR="0066339B" w:rsidRPr="00AD7879" w:rsidRDefault="0066339B" w:rsidP="00B61F8C">
      <w:pPr>
        <w:pStyle w:val="a5"/>
        <w:spacing w:afterLines="50"/>
        <w:ind w:leftChars="131" w:left="445"/>
        <w:jc w:val="center"/>
        <w:rPr>
          <w:rFonts w:ascii="仿宋" w:eastAsia="仿宋" w:hAnsi="仿宋"/>
          <w:b/>
          <w:sz w:val="24"/>
          <w:szCs w:val="24"/>
        </w:rPr>
      </w:pPr>
    </w:p>
    <w:p w:rsidR="0066339B" w:rsidRPr="00AD7879" w:rsidRDefault="0066339B" w:rsidP="00B61F8C">
      <w:pPr>
        <w:pStyle w:val="a5"/>
        <w:spacing w:afterLines="50"/>
        <w:ind w:leftChars="131" w:left="445"/>
        <w:jc w:val="center"/>
        <w:rPr>
          <w:rFonts w:ascii="仿宋" w:eastAsia="仿宋" w:hAnsi="仿宋"/>
          <w:b/>
          <w:sz w:val="24"/>
          <w:szCs w:val="24"/>
        </w:rPr>
      </w:pPr>
      <w:r w:rsidRPr="00AD7879">
        <w:rPr>
          <w:rFonts w:ascii="仿宋" w:eastAsia="仿宋" w:hAnsi="仿宋"/>
          <w:b/>
          <w:sz w:val="24"/>
          <w:szCs w:val="24"/>
        </w:rPr>
        <w:t>表</w:t>
      </w:r>
      <w:r w:rsidRPr="00AD7879">
        <w:rPr>
          <w:rFonts w:ascii="仿宋" w:eastAsia="仿宋" w:hAnsi="仿宋" w:hint="eastAsia"/>
          <w:b/>
          <w:sz w:val="24"/>
          <w:szCs w:val="24"/>
        </w:rPr>
        <w:t>6</w:t>
      </w:r>
      <w:r w:rsidRPr="00AD7879">
        <w:rPr>
          <w:rFonts w:ascii="仿宋" w:eastAsia="仿宋" w:hAnsi="仿宋"/>
          <w:b/>
          <w:sz w:val="24"/>
          <w:szCs w:val="24"/>
        </w:rPr>
        <w:t xml:space="preserve">  前卫镇集镇规划区土地定级与基准地价建议值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805"/>
        <w:gridCol w:w="820"/>
        <w:gridCol w:w="971"/>
        <w:gridCol w:w="819"/>
        <w:gridCol w:w="971"/>
        <w:gridCol w:w="818"/>
        <w:gridCol w:w="972"/>
        <w:gridCol w:w="830"/>
        <w:gridCol w:w="1041"/>
      </w:tblGrid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805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定级类型</w:t>
            </w:r>
          </w:p>
        </w:tc>
        <w:tc>
          <w:tcPr>
            <w:tcW w:w="7242" w:type="dxa"/>
            <w:gridSpan w:val="8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土地类型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商服用地</w:t>
            </w:r>
          </w:p>
        </w:tc>
        <w:tc>
          <w:tcPr>
            <w:tcW w:w="1790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住宅用地</w:t>
            </w:r>
          </w:p>
        </w:tc>
        <w:tc>
          <w:tcPr>
            <w:tcW w:w="1790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公共管理与公共服务用地</w:t>
            </w:r>
          </w:p>
        </w:tc>
        <w:tc>
          <w:tcPr>
            <w:tcW w:w="187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工矿仓储用地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前卫镇集镇规划区</w:t>
            </w: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土地级别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Ⅰ级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730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48.67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612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40.80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503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33.53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--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--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Ⅱ级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625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41.67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565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37.67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435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29.00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318 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21.20 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Ⅲ级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520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34.67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444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29.60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344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22.93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248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16.53 </w:t>
            </w:r>
          </w:p>
        </w:tc>
      </w:tr>
    </w:tbl>
    <w:p w:rsidR="0066339B" w:rsidRPr="00AD7879" w:rsidRDefault="0066339B" w:rsidP="0066339B">
      <w:pPr>
        <w:jc w:val="both"/>
        <w:rPr>
          <w:rFonts w:ascii="仿宋" w:eastAsia="仿宋" w:hAnsi="仿宋"/>
          <w:spacing w:val="5"/>
          <w:sz w:val="21"/>
          <w:szCs w:val="21"/>
        </w:rPr>
      </w:pPr>
    </w:p>
    <w:p w:rsidR="0066339B" w:rsidRDefault="0066339B" w:rsidP="00B61F8C">
      <w:pPr>
        <w:pStyle w:val="a6"/>
        <w:spacing w:afterLines="50" w:line="360" w:lineRule="auto"/>
        <w:jc w:val="center"/>
        <w:rPr>
          <w:rFonts w:ascii="仿宋" w:eastAsia="仿宋" w:hAnsi="仿宋"/>
          <w:b/>
          <w:kern w:val="2"/>
          <w:sz w:val="24"/>
          <w:szCs w:val="24"/>
          <w:lang w:val="en-US"/>
        </w:rPr>
      </w:pPr>
    </w:p>
    <w:p w:rsidR="0066339B" w:rsidRDefault="0066339B" w:rsidP="00B61F8C">
      <w:pPr>
        <w:pStyle w:val="a6"/>
        <w:spacing w:afterLines="50" w:line="360" w:lineRule="auto"/>
        <w:jc w:val="center"/>
        <w:rPr>
          <w:rFonts w:ascii="仿宋" w:eastAsia="仿宋" w:hAnsi="仿宋"/>
          <w:b/>
          <w:kern w:val="2"/>
          <w:sz w:val="24"/>
          <w:szCs w:val="24"/>
          <w:lang w:val="en-US"/>
        </w:rPr>
      </w:pPr>
    </w:p>
    <w:p w:rsidR="0066339B" w:rsidRPr="00AD7879" w:rsidRDefault="0066339B" w:rsidP="00B61F8C">
      <w:pPr>
        <w:pStyle w:val="a6"/>
        <w:spacing w:afterLines="50" w:line="360" w:lineRule="auto"/>
        <w:jc w:val="center"/>
        <w:rPr>
          <w:rFonts w:ascii="仿宋" w:eastAsia="仿宋" w:hAnsi="仿宋"/>
          <w:b/>
          <w:sz w:val="24"/>
          <w:szCs w:val="24"/>
        </w:rPr>
      </w:pPr>
      <w:r w:rsidRPr="00AD7879">
        <w:rPr>
          <w:rFonts w:ascii="仿宋" w:eastAsia="仿宋" w:hAnsi="仿宋"/>
          <w:b/>
          <w:kern w:val="2"/>
          <w:sz w:val="24"/>
          <w:szCs w:val="24"/>
          <w:lang w:val="en-US"/>
        </w:rPr>
        <w:lastRenderedPageBreak/>
        <w:t>表</w:t>
      </w:r>
      <w:r w:rsidRPr="00AD7879">
        <w:rPr>
          <w:rFonts w:ascii="仿宋" w:eastAsia="仿宋" w:hAnsi="仿宋" w:hint="eastAsia"/>
          <w:b/>
          <w:kern w:val="2"/>
          <w:sz w:val="24"/>
          <w:szCs w:val="24"/>
          <w:lang w:val="en-US"/>
        </w:rPr>
        <w:t>7 雄关乡</w:t>
      </w:r>
      <w:r w:rsidRPr="00AD7879">
        <w:rPr>
          <w:rFonts w:ascii="仿宋" w:eastAsia="仿宋" w:hAnsi="仿宋"/>
          <w:b/>
          <w:kern w:val="2"/>
          <w:sz w:val="24"/>
          <w:szCs w:val="24"/>
          <w:lang w:val="en-US"/>
        </w:rPr>
        <w:t>集镇规划区土地定级与基准地价建议值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"/>
        <w:gridCol w:w="805"/>
        <w:gridCol w:w="820"/>
        <w:gridCol w:w="971"/>
        <w:gridCol w:w="819"/>
        <w:gridCol w:w="971"/>
        <w:gridCol w:w="818"/>
        <w:gridCol w:w="972"/>
        <w:gridCol w:w="830"/>
        <w:gridCol w:w="1041"/>
      </w:tblGrid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805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定级类型</w:t>
            </w:r>
          </w:p>
        </w:tc>
        <w:tc>
          <w:tcPr>
            <w:tcW w:w="7242" w:type="dxa"/>
            <w:gridSpan w:val="8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土地类型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商服用地</w:t>
            </w:r>
          </w:p>
        </w:tc>
        <w:tc>
          <w:tcPr>
            <w:tcW w:w="1790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住宅用地</w:t>
            </w:r>
          </w:p>
        </w:tc>
        <w:tc>
          <w:tcPr>
            <w:tcW w:w="1790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公共管理与公共服务用地</w:t>
            </w:r>
          </w:p>
        </w:tc>
        <w:tc>
          <w:tcPr>
            <w:tcW w:w="1871" w:type="dxa"/>
            <w:gridSpan w:val="2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工矿仓储用地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 w:val="restart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>雄关乡</w:t>
            </w:r>
            <w:r w:rsidRPr="00AD7879">
              <w:rPr>
                <w:rFonts w:ascii="仿宋" w:eastAsia="仿宋" w:hAnsi="仿宋"/>
                <w:sz w:val="24"/>
                <w:szCs w:val="22"/>
              </w:rPr>
              <w:t>集镇规划</w:t>
            </w:r>
            <w:r w:rsidRPr="00AD7879">
              <w:rPr>
                <w:rFonts w:ascii="仿宋" w:eastAsia="仿宋" w:hAnsi="仿宋"/>
                <w:sz w:val="24"/>
              </w:rPr>
              <w:t>区</w:t>
            </w: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土地级别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元/ ㎡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万元/亩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Ⅰ级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650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43.33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>520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 xml:space="preserve">34.67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 xml:space="preserve">474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 xml:space="preserve">31.60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>--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>--</w:t>
            </w:r>
          </w:p>
        </w:tc>
      </w:tr>
      <w:tr w:rsidR="0066339B" w:rsidRPr="00AD7879" w:rsidTr="00E92D1B">
        <w:trPr>
          <w:cantSplit/>
          <w:trHeight w:val="454"/>
          <w:jc w:val="center"/>
        </w:trPr>
        <w:tc>
          <w:tcPr>
            <w:tcW w:w="899" w:type="dxa"/>
            <w:vMerge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05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/>
                <w:sz w:val="24"/>
              </w:rPr>
              <w:t>Ⅱ级</w:t>
            </w:r>
          </w:p>
        </w:tc>
        <w:tc>
          <w:tcPr>
            <w:tcW w:w="82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500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33.33 </w:t>
            </w:r>
          </w:p>
        </w:tc>
        <w:tc>
          <w:tcPr>
            <w:tcW w:w="819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</w:rPr>
            </w:pPr>
            <w:r w:rsidRPr="00AD7879">
              <w:rPr>
                <w:rFonts w:ascii="仿宋" w:eastAsia="仿宋" w:hAnsi="仿宋" w:hint="eastAsia"/>
                <w:sz w:val="24"/>
              </w:rPr>
              <w:t xml:space="preserve">417 </w:t>
            </w:r>
          </w:p>
        </w:tc>
        <w:tc>
          <w:tcPr>
            <w:tcW w:w="97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 xml:space="preserve">27.80 </w:t>
            </w:r>
          </w:p>
        </w:tc>
        <w:tc>
          <w:tcPr>
            <w:tcW w:w="818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 xml:space="preserve">332 </w:t>
            </w:r>
          </w:p>
        </w:tc>
        <w:tc>
          <w:tcPr>
            <w:tcW w:w="972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 xml:space="preserve">22.13 </w:t>
            </w:r>
          </w:p>
        </w:tc>
        <w:tc>
          <w:tcPr>
            <w:tcW w:w="830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 xml:space="preserve">235 </w:t>
            </w:r>
          </w:p>
        </w:tc>
        <w:tc>
          <w:tcPr>
            <w:tcW w:w="1041" w:type="dxa"/>
            <w:vAlign w:val="center"/>
          </w:tcPr>
          <w:p w:rsidR="0066339B" w:rsidRPr="00AD7879" w:rsidRDefault="0066339B" w:rsidP="00E92D1B">
            <w:pPr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AD7879">
              <w:rPr>
                <w:rFonts w:ascii="仿宋" w:eastAsia="仿宋" w:hAnsi="仿宋" w:hint="eastAsia"/>
                <w:sz w:val="24"/>
                <w:szCs w:val="22"/>
              </w:rPr>
              <w:t xml:space="preserve">15.67 </w:t>
            </w:r>
          </w:p>
        </w:tc>
      </w:tr>
    </w:tbl>
    <w:p w:rsidR="0066339B" w:rsidRPr="00AD7879" w:rsidRDefault="0066339B" w:rsidP="0066339B">
      <w:pPr>
        <w:jc w:val="both"/>
        <w:rPr>
          <w:rFonts w:ascii="仿宋" w:eastAsia="仿宋" w:hAnsi="仿宋"/>
          <w:spacing w:val="5"/>
          <w:sz w:val="21"/>
          <w:szCs w:val="21"/>
        </w:rPr>
      </w:pPr>
      <w:r w:rsidRPr="00AD7879">
        <w:rPr>
          <w:rFonts w:ascii="仿宋" w:eastAsia="仿宋" w:hAnsi="仿宋"/>
          <w:spacing w:val="5"/>
          <w:sz w:val="21"/>
          <w:szCs w:val="21"/>
        </w:rPr>
        <w:t>注：雄关乡物流园区价格参照所在级别执行。</w:t>
      </w:r>
    </w:p>
    <w:p w:rsidR="00D209B4" w:rsidRPr="0066339B" w:rsidRDefault="00D209B4"/>
    <w:sectPr w:rsidR="00D209B4" w:rsidRPr="0066339B" w:rsidSect="000569F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FB2" w:rsidRDefault="00035FB2" w:rsidP="0066339B">
      <w:pPr>
        <w:ind w:firstLine="560"/>
      </w:pPr>
      <w:r>
        <w:separator/>
      </w:r>
    </w:p>
  </w:endnote>
  <w:endnote w:type="continuationSeparator" w:id="1">
    <w:p w:rsidR="00035FB2" w:rsidRDefault="00035FB2" w:rsidP="0066339B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8389202"/>
      <w:docPartObj>
        <w:docPartGallery w:val="Page Numbers (Bottom of Page)"/>
        <w:docPartUnique/>
      </w:docPartObj>
    </w:sdtPr>
    <w:sdtContent>
      <w:p w:rsidR="0066339B" w:rsidRDefault="000569FE">
        <w:pPr>
          <w:pStyle w:val="a4"/>
          <w:jc w:val="center"/>
        </w:pPr>
        <w:fldSimple w:instr=" PAGE   \* MERGEFORMAT ">
          <w:r w:rsidR="00B61F8C" w:rsidRPr="00B61F8C">
            <w:rPr>
              <w:noProof/>
              <w:lang w:val="zh-CN"/>
            </w:rPr>
            <w:t>3</w:t>
          </w:r>
        </w:fldSimple>
      </w:p>
    </w:sdtContent>
  </w:sdt>
  <w:p w:rsidR="0066339B" w:rsidRDefault="0066339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FB2" w:rsidRDefault="00035FB2" w:rsidP="0066339B">
      <w:pPr>
        <w:ind w:firstLine="560"/>
      </w:pPr>
      <w:r>
        <w:separator/>
      </w:r>
    </w:p>
  </w:footnote>
  <w:footnote w:type="continuationSeparator" w:id="1">
    <w:p w:rsidR="00035FB2" w:rsidRDefault="00035FB2" w:rsidP="0066339B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39B"/>
    <w:rsid w:val="00035FB2"/>
    <w:rsid w:val="000569FE"/>
    <w:rsid w:val="0066339B"/>
    <w:rsid w:val="00B61F8C"/>
    <w:rsid w:val="00D20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9B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kern w:val="0"/>
      <w:sz w:val="34"/>
      <w:szCs w:val="20"/>
    </w:rPr>
  </w:style>
  <w:style w:type="paragraph" w:styleId="1">
    <w:name w:val="heading 1"/>
    <w:basedOn w:val="a"/>
    <w:next w:val="a"/>
    <w:link w:val="1Char"/>
    <w:qFormat/>
    <w:rsid w:val="0066339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339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33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39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39B"/>
    <w:rPr>
      <w:sz w:val="18"/>
      <w:szCs w:val="18"/>
    </w:rPr>
  </w:style>
  <w:style w:type="character" w:customStyle="1" w:styleId="1Char">
    <w:name w:val="标题 1 Char"/>
    <w:basedOn w:val="a0"/>
    <w:link w:val="1"/>
    <w:rsid w:val="0066339B"/>
    <w:rPr>
      <w:rFonts w:ascii="宋体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日期 Char"/>
    <w:link w:val="a5"/>
    <w:rsid w:val="0066339B"/>
    <w:rPr>
      <w:rFonts w:ascii="楷体_GB2312" w:eastAsia="楷体_GB2312" w:hAnsi="Times New Roman" w:cs="Times New Roman"/>
      <w:sz w:val="28"/>
      <w:szCs w:val="28"/>
    </w:rPr>
  </w:style>
  <w:style w:type="character" w:customStyle="1" w:styleId="Char2">
    <w:name w:val="纯文本 Char"/>
    <w:link w:val="a6"/>
    <w:uiPriority w:val="99"/>
    <w:qFormat/>
    <w:rsid w:val="0066339B"/>
    <w:rPr>
      <w:rFonts w:ascii="宋体" w:eastAsia="宋体" w:hAnsi="Courier New" w:cs="Times New Roman"/>
      <w:kern w:val="0"/>
      <w:szCs w:val="20"/>
      <w:lang w:val="en-GB"/>
    </w:rPr>
  </w:style>
  <w:style w:type="paragraph" w:styleId="a6">
    <w:name w:val="Plain Text"/>
    <w:basedOn w:val="a"/>
    <w:link w:val="Char2"/>
    <w:uiPriority w:val="99"/>
    <w:qFormat/>
    <w:rsid w:val="0066339B"/>
    <w:pPr>
      <w:widowControl/>
      <w:overflowPunct w:val="0"/>
      <w:textAlignment w:val="baseline"/>
    </w:pPr>
    <w:rPr>
      <w:rFonts w:hAnsi="Courier New"/>
      <w:sz w:val="21"/>
      <w:lang w:val="en-GB"/>
    </w:rPr>
  </w:style>
  <w:style w:type="character" w:customStyle="1" w:styleId="Char10">
    <w:name w:val="纯文本 Char1"/>
    <w:basedOn w:val="a0"/>
    <w:link w:val="a6"/>
    <w:uiPriority w:val="99"/>
    <w:semiHidden/>
    <w:rsid w:val="0066339B"/>
    <w:rPr>
      <w:rFonts w:ascii="宋体" w:eastAsia="宋体" w:hAnsi="Courier New" w:cs="Courier New"/>
      <w:kern w:val="0"/>
      <w:szCs w:val="21"/>
    </w:rPr>
  </w:style>
  <w:style w:type="paragraph" w:styleId="a5">
    <w:name w:val="Date"/>
    <w:basedOn w:val="a"/>
    <w:next w:val="a"/>
    <w:link w:val="Char1"/>
    <w:rsid w:val="0066339B"/>
    <w:pPr>
      <w:autoSpaceDE/>
      <w:autoSpaceDN/>
      <w:adjustRightInd/>
      <w:ind w:leftChars="2500" w:left="100"/>
      <w:jc w:val="both"/>
    </w:pPr>
    <w:rPr>
      <w:rFonts w:ascii="楷体_GB2312" w:eastAsia="楷体_GB2312"/>
      <w:kern w:val="2"/>
      <w:sz w:val="28"/>
      <w:szCs w:val="28"/>
    </w:rPr>
  </w:style>
  <w:style w:type="character" w:customStyle="1" w:styleId="Char11">
    <w:name w:val="日期 Char1"/>
    <w:basedOn w:val="a0"/>
    <w:link w:val="a5"/>
    <w:uiPriority w:val="99"/>
    <w:semiHidden/>
    <w:rsid w:val="0066339B"/>
    <w:rPr>
      <w:rFonts w:ascii="宋体" w:eastAsia="宋体" w:hAnsi="Times New Roman" w:cs="Times New Roman"/>
      <w:kern w:val="0"/>
      <w:sz w:val="34"/>
      <w:szCs w:val="20"/>
    </w:rPr>
  </w:style>
  <w:style w:type="paragraph" w:customStyle="1" w:styleId="a7">
    <w:name w:val="表格标题"/>
    <w:basedOn w:val="a"/>
    <w:qFormat/>
    <w:rsid w:val="0066339B"/>
    <w:pPr>
      <w:autoSpaceDE/>
      <w:autoSpaceDN/>
      <w:adjustRightInd/>
      <w:ind w:firstLineChars="200" w:firstLine="546"/>
      <w:jc w:val="center"/>
    </w:pPr>
    <w:rPr>
      <w:rFonts w:hAnsi="宋体"/>
      <w:b/>
      <w:bCs/>
      <w:color w:val="000000"/>
      <w:spacing w:val="16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293</Words>
  <Characters>1675</Characters>
  <Application>Microsoft Office Word</Application>
  <DocSecurity>0</DocSecurity>
  <Lines>13</Lines>
  <Paragraphs>3</Paragraphs>
  <ScaleCrop>false</ScaleCrop>
  <Company>微软中国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2020-09-15T08:42:00Z</dcterms:created>
  <dcterms:modified xsi:type="dcterms:W3CDTF">2020-09-15T08:46:00Z</dcterms:modified>
</cp:coreProperties>
</file>