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44E0" w:rsidRPr="00C42397" w:rsidRDefault="009E44E0" w:rsidP="009E44E0">
      <w:pPr>
        <w:ind w:firstLineChars="0" w:firstLine="0"/>
        <w:jc w:val="center"/>
        <w:rPr>
          <w:rFonts w:ascii="仿宋_GB2312" w:hAnsi="黑体"/>
          <w:b/>
          <w:color w:val="000000" w:themeColor="text1"/>
          <w:sz w:val="44"/>
          <w:szCs w:val="44"/>
        </w:rPr>
      </w:pPr>
      <w:r w:rsidRPr="00C42397">
        <w:rPr>
          <w:rFonts w:ascii="仿宋_GB2312" w:hAnsi="黑体" w:hint="eastAsia"/>
          <w:b/>
          <w:color w:val="000000" w:themeColor="text1"/>
          <w:sz w:val="44"/>
          <w:szCs w:val="44"/>
        </w:rPr>
        <w:t>江川区安化乡土地利用总体规划（2015-2020年）修改方案</w:t>
      </w:r>
    </w:p>
    <w:p w:rsidR="009E44E0" w:rsidRPr="00C42397" w:rsidRDefault="009E44E0" w:rsidP="009E44E0">
      <w:pPr>
        <w:ind w:firstLineChars="0" w:firstLine="0"/>
        <w:jc w:val="center"/>
        <w:rPr>
          <w:rFonts w:ascii="仿宋_GB2312" w:hAnsi="黑体"/>
          <w:b/>
          <w:color w:val="000000" w:themeColor="text1"/>
          <w:sz w:val="36"/>
          <w:szCs w:val="36"/>
        </w:rPr>
      </w:pPr>
    </w:p>
    <w:p w:rsidR="009E44E0" w:rsidRPr="00C42397" w:rsidRDefault="009E44E0" w:rsidP="009E44E0">
      <w:pPr>
        <w:ind w:firstLineChars="0" w:firstLine="0"/>
        <w:jc w:val="center"/>
        <w:rPr>
          <w:rFonts w:ascii="仿宋_GB2312" w:hAnsi="黑体"/>
          <w:b/>
          <w:color w:val="000000" w:themeColor="text1"/>
          <w:sz w:val="36"/>
          <w:szCs w:val="36"/>
        </w:rPr>
      </w:pPr>
      <w:r w:rsidRPr="00C42397">
        <w:rPr>
          <w:rFonts w:ascii="仿宋_GB2312" w:hAnsi="黑体" w:hint="eastAsia"/>
          <w:b/>
          <w:color w:val="000000" w:themeColor="text1"/>
          <w:sz w:val="36"/>
          <w:szCs w:val="36"/>
        </w:rPr>
        <w:t>（第</w:t>
      </w:r>
      <w:r>
        <w:rPr>
          <w:rFonts w:ascii="仿宋_GB2312" w:hAnsi="黑体" w:hint="eastAsia"/>
          <w:b/>
          <w:color w:val="000000" w:themeColor="text1"/>
          <w:sz w:val="36"/>
          <w:szCs w:val="36"/>
        </w:rPr>
        <w:t>二</w:t>
      </w:r>
      <w:r w:rsidRPr="00C42397">
        <w:rPr>
          <w:rFonts w:ascii="仿宋_GB2312" w:hAnsi="黑体" w:hint="eastAsia"/>
          <w:b/>
          <w:color w:val="000000" w:themeColor="text1"/>
          <w:sz w:val="36"/>
          <w:szCs w:val="36"/>
        </w:rPr>
        <w:t>次修改）</w:t>
      </w:r>
    </w:p>
    <w:p w:rsidR="009E44E0" w:rsidRDefault="009E44E0" w:rsidP="009E44E0">
      <w:pPr>
        <w:ind w:firstLineChars="0" w:firstLine="0"/>
        <w:jc w:val="center"/>
        <w:rPr>
          <w:rFonts w:ascii="仿宋_GB2312" w:hAnsi="黑体"/>
          <w:b/>
          <w:color w:val="000000" w:themeColor="text1"/>
          <w:sz w:val="36"/>
          <w:szCs w:val="36"/>
        </w:rPr>
      </w:pPr>
    </w:p>
    <w:p w:rsidR="009E44E0" w:rsidRPr="00C42397" w:rsidRDefault="009E44E0" w:rsidP="009E44E0">
      <w:pPr>
        <w:ind w:firstLineChars="0" w:firstLine="0"/>
        <w:jc w:val="center"/>
        <w:rPr>
          <w:rFonts w:ascii="仿宋_GB2312" w:hAnsi="黑体"/>
          <w:b/>
          <w:color w:val="000000" w:themeColor="text1"/>
          <w:sz w:val="36"/>
          <w:szCs w:val="36"/>
        </w:rPr>
      </w:pPr>
      <w:r>
        <w:rPr>
          <w:rFonts w:ascii="仿宋_GB2312" w:hAnsi="黑体" w:hint="eastAsia"/>
          <w:b/>
          <w:color w:val="000000" w:themeColor="text1"/>
          <w:sz w:val="36"/>
          <w:szCs w:val="36"/>
        </w:rPr>
        <w:t>(公开征求意见版)</w:t>
      </w:r>
    </w:p>
    <w:p w:rsidR="009E44E0" w:rsidRPr="00C42397" w:rsidRDefault="009E44E0" w:rsidP="009E44E0">
      <w:pPr>
        <w:ind w:firstLine="560"/>
        <w:jc w:val="left"/>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Pr="00C42397" w:rsidRDefault="009E44E0" w:rsidP="009E44E0">
      <w:pPr>
        <w:ind w:firstLine="560"/>
        <w:jc w:val="center"/>
        <w:rPr>
          <w:rFonts w:ascii="仿宋_GB2312"/>
          <w:color w:val="000000" w:themeColor="text1"/>
        </w:rPr>
      </w:pPr>
    </w:p>
    <w:p w:rsidR="009E44E0" w:rsidRDefault="009E44E0" w:rsidP="009E44E0">
      <w:pPr>
        <w:ind w:firstLineChars="0" w:firstLine="0"/>
        <w:jc w:val="center"/>
        <w:rPr>
          <w:rFonts w:ascii="仿宋_GB2312" w:hAnsi="黑体"/>
          <w:b/>
          <w:color w:val="000000" w:themeColor="text1"/>
          <w:sz w:val="32"/>
          <w:szCs w:val="32"/>
        </w:rPr>
      </w:pPr>
      <w:r w:rsidRPr="00C42397">
        <w:rPr>
          <w:rFonts w:ascii="仿宋_GB2312" w:hAnsi="黑体" w:hint="eastAsia"/>
          <w:b/>
          <w:color w:val="000000" w:themeColor="text1"/>
          <w:sz w:val="32"/>
          <w:szCs w:val="32"/>
        </w:rPr>
        <w:t>江川区人民政府</w:t>
      </w:r>
    </w:p>
    <w:p w:rsidR="009E44E0" w:rsidRPr="00C42397" w:rsidRDefault="009E44E0" w:rsidP="009E44E0">
      <w:pPr>
        <w:ind w:firstLineChars="0" w:firstLine="0"/>
        <w:jc w:val="center"/>
        <w:rPr>
          <w:rFonts w:ascii="仿宋_GB2312" w:hAnsi="黑体"/>
          <w:b/>
          <w:color w:val="000000" w:themeColor="text1"/>
          <w:sz w:val="32"/>
          <w:szCs w:val="32"/>
        </w:rPr>
      </w:pPr>
      <w:r>
        <w:rPr>
          <w:rFonts w:ascii="仿宋_GB2312" w:hAnsi="黑体"/>
          <w:b/>
          <w:color w:val="000000" w:themeColor="text1"/>
          <w:sz w:val="32"/>
          <w:szCs w:val="32"/>
        </w:rPr>
        <w:t>2020年12月</w:t>
      </w:r>
    </w:p>
    <w:p w:rsidR="009E44E0" w:rsidRPr="009E44E0" w:rsidRDefault="009E44E0" w:rsidP="009E44E0">
      <w:pPr>
        <w:pStyle w:val="3"/>
      </w:pPr>
      <w:bookmarkStart w:id="0" w:name="_Toc48581997"/>
      <w:r>
        <w:rPr>
          <w:rFonts w:hint="eastAsia"/>
        </w:rPr>
        <w:lastRenderedPageBreak/>
        <w:t>一、</w:t>
      </w:r>
      <w:r w:rsidRPr="009E44E0">
        <w:rPr>
          <w:rFonts w:hint="eastAsia"/>
        </w:rPr>
        <w:t>规划修改的必要性</w:t>
      </w:r>
      <w:bookmarkEnd w:id="0"/>
    </w:p>
    <w:p w:rsidR="009E44E0" w:rsidRPr="009E44E0" w:rsidRDefault="009E44E0" w:rsidP="009E44E0">
      <w:pPr>
        <w:ind w:firstLine="560"/>
        <w:rPr>
          <w:rFonts w:ascii="仿宋_GB2312"/>
          <w:bCs/>
          <w:color w:val="000000" w:themeColor="text1"/>
        </w:rPr>
      </w:pPr>
      <w:r w:rsidRPr="009E44E0">
        <w:rPr>
          <w:rFonts w:ascii="仿宋_GB2312" w:hint="eastAsia"/>
          <w:bCs/>
          <w:color w:val="000000" w:themeColor="text1"/>
        </w:rPr>
        <w:t>截止2019年底，江川区全社会用电量11.36亿kWh，供电量10.97亿kWh，售电量10.72为亿kWh，110kV及以下综合线损率为2.35%，供电可靠率为99.8304%，综合电压合格率为99.43%。全社会用电最高负荷18.9万千瓦，网供最大负荷为17.97万千瓦。电网存在几个方面问题：一是高压方面，江川区现状年无高压配电网主要问题；二是中压方面存在问题是：一类问题是江川区存在线路超80km的线路1回，为10kV安化线，拟通过在安化乡新建35kV新庄变新出线优化供区解决该问题，存在过载配变1台；二类问题是存在重载线路3回，重载配变3台；三类问题是存在不通过N-1校验线路9回，存在单辐射线路4回，存在非标准接线1回，存在装接配变容量偏高线路15回。</w:t>
      </w:r>
    </w:p>
    <w:p w:rsidR="009E44E0" w:rsidRPr="009E44E0" w:rsidRDefault="009E44E0" w:rsidP="009E44E0">
      <w:pPr>
        <w:ind w:firstLine="560"/>
        <w:rPr>
          <w:rFonts w:ascii="仿宋_GB2312"/>
          <w:bCs/>
          <w:color w:val="000000" w:themeColor="text1"/>
        </w:rPr>
      </w:pPr>
      <w:r w:rsidRPr="009E44E0">
        <w:rPr>
          <w:rFonts w:ascii="仿宋_GB2312" w:hint="eastAsia"/>
          <w:bCs/>
          <w:color w:val="000000" w:themeColor="text1"/>
        </w:rPr>
        <w:t>为解决安化片区供电负荷问题，需要实施35千伏新庄输变电工程；</w:t>
      </w:r>
      <w:r w:rsidRPr="009E44E0">
        <w:rPr>
          <w:rFonts w:ascii="仿宋_GB2312" w:hint="eastAsia"/>
          <w:b/>
          <w:bCs/>
          <w:color w:val="000000" w:themeColor="text1"/>
        </w:rPr>
        <w:t>首先该项目实施，是解决10kV安化线超80km问题，改善中压网架。</w:t>
      </w:r>
      <w:r w:rsidRPr="009E44E0">
        <w:rPr>
          <w:rFonts w:ascii="仿宋_GB2312" w:hint="eastAsia"/>
          <w:bCs/>
          <w:color w:val="000000" w:themeColor="text1"/>
        </w:rPr>
        <w:t>10kV安化线线路总长为81.71km，主干线全长14.95km，导线型号为LGJ-95/70/50/35。大分支线路共6条分别为李家营支线、围埂支线、旧村支线、朱家大地支线、烂泥箐支线、李家边支线；小分支线路共7条；零星分支线共26条。本次新建35kV新庄变配套出线4回(其中一回电气备用)10kV线路分别“T”围梗支线，“π”10kV安化线主干线，新建线路长度分别为0.423km、0.328km、0.299km。因此，有必要新建35kV新庄变解决10kV安化线超80km问题，改善中压网架。</w:t>
      </w:r>
      <w:r w:rsidRPr="009E44E0">
        <w:rPr>
          <w:rFonts w:ascii="仿宋_GB2312" w:hint="eastAsia"/>
          <w:b/>
          <w:bCs/>
          <w:color w:val="000000" w:themeColor="text1"/>
        </w:rPr>
        <w:t>二是该项目实施能提高安化片区供电可靠性。</w:t>
      </w:r>
      <w:r w:rsidRPr="009E44E0">
        <w:rPr>
          <w:rFonts w:ascii="仿宋_GB2312"/>
          <w:bCs/>
          <w:color w:val="000000" w:themeColor="text1"/>
        </w:rPr>
        <w:t>10kV</w:t>
      </w:r>
      <w:r w:rsidRPr="009E44E0">
        <w:rPr>
          <w:rFonts w:ascii="仿宋_GB2312" w:hint="eastAsia"/>
          <w:bCs/>
          <w:color w:val="000000" w:themeColor="text1"/>
        </w:rPr>
        <w:t>安化线</w:t>
      </w:r>
      <w:r w:rsidRPr="009E44E0">
        <w:rPr>
          <w:rFonts w:ascii="仿宋_GB2312"/>
          <w:bCs/>
          <w:color w:val="000000" w:themeColor="text1"/>
        </w:rPr>
        <w:lastRenderedPageBreak/>
        <w:t>2018</w:t>
      </w:r>
      <w:r w:rsidRPr="009E44E0">
        <w:rPr>
          <w:rFonts w:ascii="仿宋_GB2312" w:hint="eastAsia"/>
          <w:bCs/>
          <w:color w:val="000000" w:themeColor="text1"/>
        </w:rPr>
        <w:t>年故障</w:t>
      </w:r>
      <w:r w:rsidRPr="009E44E0">
        <w:rPr>
          <w:rFonts w:ascii="仿宋_GB2312"/>
          <w:bCs/>
          <w:color w:val="000000" w:themeColor="text1"/>
        </w:rPr>
        <w:t>22</w:t>
      </w:r>
      <w:r w:rsidRPr="009E44E0">
        <w:rPr>
          <w:rFonts w:ascii="仿宋_GB2312" w:hint="eastAsia"/>
          <w:bCs/>
          <w:color w:val="000000" w:themeColor="text1"/>
        </w:rPr>
        <w:t>次，共计</w:t>
      </w:r>
      <w:r w:rsidRPr="009E44E0">
        <w:rPr>
          <w:rFonts w:ascii="仿宋_GB2312"/>
          <w:bCs/>
          <w:color w:val="000000" w:themeColor="text1"/>
        </w:rPr>
        <w:t>16497</w:t>
      </w:r>
      <w:r w:rsidRPr="009E44E0">
        <w:rPr>
          <w:rFonts w:ascii="仿宋_GB2312" w:hint="eastAsia"/>
          <w:bCs/>
          <w:color w:val="000000" w:themeColor="text1"/>
        </w:rPr>
        <w:t>时·户，累计停电时长</w:t>
      </w:r>
      <w:r w:rsidRPr="009E44E0">
        <w:rPr>
          <w:rFonts w:ascii="仿宋_GB2312"/>
          <w:bCs/>
          <w:color w:val="000000" w:themeColor="text1"/>
        </w:rPr>
        <w:t>150.5</w:t>
      </w:r>
      <w:r w:rsidRPr="009E44E0">
        <w:rPr>
          <w:rFonts w:ascii="仿宋_GB2312" w:hint="eastAsia"/>
          <w:bCs/>
          <w:color w:val="000000" w:themeColor="text1"/>
        </w:rPr>
        <w:t>小时；</w:t>
      </w:r>
      <w:r w:rsidRPr="009E44E0">
        <w:rPr>
          <w:rFonts w:ascii="仿宋_GB2312"/>
          <w:bCs/>
          <w:color w:val="000000" w:themeColor="text1"/>
        </w:rPr>
        <w:t>2019</w:t>
      </w:r>
      <w:r w:rsidRPr="009E44E0">
        <w:rPr>
          <w:rFonts w:ascii="仿宋_GB2312" w:hint="eastAsia"/>
          <w:bCs/>
          <w:color w:val="000000" w:themeColor="text1"/>
        </w:rPr>
        <w:t>年故障停电</w:t>
      </w:r>
      <w:r w:rsidRPr="009E44E0">
        <w:rPr>
          <w:rFonts w:ascii="仿宋_GB2312"/>
          <w:bCs/>
          <w:color w:val="000000" w:themeColor="text1"/>
        </w:rPr>
        <w:t>52</w:t>
      </w:r>
      <w:r w:rsidRPr="009E44E0">
        <w:rPr>
          <w:rFonts w:ascii="仿宋_GB2312" w:hint="eastAsia"/>
          <w:bCs/>
          <w:color w:val="000000" w:themeColor="text1"/>
        </w:rPr>
        <w:t>次，产生</w:t>
      </w:r>
      <w:r w:rsidRPr="009E44E0">
        <w:rPr>
          <w:rFonts w:ascii="仿宋_GB2312"/>
          <w:bCs/>
          <w:color w:val="000000" w:themeColor="text1"/>
        </w:rPr>
        <w:t>20779</w:t>
      </w:r>
      <w:r w:rsidRPr="009E44E0">
        <w:rPr>
          <w:rFonts w:ascii="仿宋_GB2312" w:hint="eastAsia"/>
          <w:bCs/>
          <w:color w:val="000000" w:themeColor="text1"/>
        </w:rPr>
        <w:t>时·户，累计停电时长</w:t>
      </w:r>
      <w:r w:rsidRPr="009E44E0">
        <w:rPr>
          <w:rFonts w:ascii="仿宋_GB2312"/>
          <w:bCs/>
          <w:color w:val="000000" w:themeColor="text1"/>
        </w:rPr>
        <w:t>822.17</w:t>
      </w:r>
      <w:r w:rsidRPr="009E44E0">
        <w:rPr>
          <w:rFonts w:ascii="仿宋_GB2312" w:hint="eastAsia"/>
          <w:bCs/>
          <w:color w:val="000000" w:themeColor="text1"/>
        </w:rPr>
        <w:t>小时，</w:t>
      </w:r>
      <w:r w:rsidRPr="009E44E0">
        <w:rPr>
          <w:rFonts w:ascii="仿宋_GB2312"/>
          <w:bCs/>
          <w:color w:val="000000" w:themeColor="text1"/>
        </w:rPr>
        <w:t>52</w:t>
      </w:r>
      <w:r w:rsidRPr="009E44E0">
        <w:rPr>
          <w:rFonts w:ascii="仿宋_GB2312" w:hint="eastAsia"/>
          <w:bCs/>
          <w:color w:val="000000" w:themeColor="text1"/>
        </w:rPr>
        <w:t>次故障中，超过</w:t>
      </w:r>
      <w:r w:rsidRPr="009E44E0">
        <w:rPr>
          <w:rFonts w:ascii="仿宋_GB2312"/>
          <w:bCs/>
          <w:color w:val="000000" w:themeColor="text1"/>
        </w:rPr>
        <w:t>6</w:t>
      </w:r>
      <w:r w:rsidRPr="009E44E0">
        <w:rPr>
          <w:rFonts w:ascii="仿宋_GB2312" w:hint="eastAsia"/>
          <w:bCs/>
          <w:color w:val="000000" w:themeColor="text1"/>
        </w:rPr>
        <w:t>小时及上故障</w:t>
      </w:r>
      <w:r w:rsidRPr="009E44E0">
        <w:rPr>
          <w:rFonts w:ascii="仿宋_GB2312"/>
          <w:bCs/>
          <w:color w:val="000000" w:themeColor="text1"/>
        </w:rPr>
        <w:t>27</w:t>
      </w:r>
      <w:r w:rsidRPr="009E44E0">
        <w:rPr>
          <w:rFonts w:ascii="仿宋_GB2312" w:hint="eastAsia"/>
          <w:bCs/>
          <w:color w:val="000000" w:themeColor="text1"/>
        </w:rPr>
        <w:t>次，</w:t>
      </w:r>
      <w:r w:rsidRPr="009E44E0">
        <w:rPr>
          <w:rFonts w:ascii="仿宋_GB2312"/>
          <w:bCs/>
          <w:color w:val="000000" w:themeColor="text1"/>
        </w:rPr>
        <w:t>1-6</w:t>
      </w:r>
      <w:r w:rsidRPr="009E44E0">
        <w:rPr>
          <w:rFonts w:ascii="仿宋_GB2312" w:hint="eastAsia"/>
          <w:bCs/>
          <w:color w:val="000000" w:themeColor="text1"/>
        </w:rPr>
        <w:t>小时故障</w:t>
      </w:r>
      <w:r w:rsidRPr="009E44E0">
        <w:rPr>
          <w:rFonts w:ascii="仿宋_GB2312"/>
          <w:bCs/>
          <w:color w:val="000000" w:themeColor="text1"/>
        </w:rPr>
        <w:t>19</w:t>
      </w:r>
      <w:r w:rsidRPr="009E44E0">
        <w:rPr>
          <w:rFonts w:ascii="仿宋_GB2312" w:hint="eastAsia"/>
          <w:bCs/>
          <w:color w:val="000000" w:themeColor="text1"/>
        </w:rPr>
        <w:t>次，短时故障</w:t>
      </w:r>
      <w:r w:rsidRPr="009E44E0">
        <w:rPr>
          <w:rFonts w:ascii="仿宋_GB2312"/>
          <w:bCs/>
          <w:color w:val="000000" w:themeColor="text1"/>
        </w:rPr>
        <w:t>6</w:t>
      </w:r>
      <w:r w:rsidRPr="009E44E0">
        <w:rPr>
          <w:rFonts w:ascii="仿宋_GB2312" w:hint="eastAsia"/>
          <w:bCs/>
          <w:color w:val="000000" w:themeColor="text1"/>
        </w:rPr>
        <w:t>次，故障持续最长时间为</w:t>
      </w:r>
      <w:r w:rsidRPr="009E44E0">
        <w:rPr>
          <w:rFonts w:ascii="仿宋_GB2312"/>
          <w:bCs/>
          <w:color w:val="000000" w:themeColor="text1"/>
        </w:rPr>
        <w:t>82.25</w:t>
      </w:r>
      <w:r w:rsidRPr="009E44E0">
        <w:rPr>
          <w:rFonts w:ascii="仿宋_GB2312" w:hint="eastAsia"/>
          <w:bCs/>
          <w:color w:val="000000" w:themeColor="text1"/>
        </w:rPr>
        <w:t>小时，最短时间为</w:t>
      </w:r>
      <w:r w:rsidRPr="009E44E0">
        <w:rPr>
          <w:rFonts w:ascii="仿宋_GB2312"/>
          <w:bCs/>
          <w:color w:val="000000" w:themeColor="text1"/>
        </w:rPr>
        <w:t>12</w:t>
      </w:r>
      <w:r w:rsidRPr="009E44E0">
        <w:rPr>
          <w:rFonts w:ascii="仿宋_GB2312" w:hint="eastAsia"/>
          <w:bCs/>
          <w:color w:val="000000" w:themeColor="text1"/>
        </w:rPr>
        <w:t>分钟，平均持续时间为</w:t>
      </w:r>
      <w:r w:rsidRPr="009E44E0">
        <w:rPr>
          <w:rFonts w:ascii="仿宋_GB2312"/>
          <w:bCs/>
          <w:color w:val="000000" w:themeColor="text1"/>
        </w:rPr>
        <w:t>15.81</w:t>
      </w:r>
      <w:r w:rsidRPr="009E44E0">
        <w:rPr>
          <w:rFonts w:ascii="仿宋_GB2312" w:hint="eastAsia"/>
          <w:bCs/>
          <w:color w:val="000000" w:themeColor="text1"/>
        </w:rPr>
        <w:t>小时。</w:t>
      </w:r>
      <w:r w:rsidRPr="009E44E0">
        <w:rPr>
          <w:rFonts w:ascii="仿宋_GB2312"/>
          <w:bCs/>
          <w:color w:val="000000" w:themeColor="text1"/>
        </w:rPr>
        <w:t>2019</w:t>
      </w:r>
      <w:r w:rsidRPr="009E44E0">
        <w:rPr>
          <w:rFonts w:ascii="仿宋_GB2312" w:hint="eastAsia"/>
          <w:bCs/>
          <w:color w:val="000000" w:themeColor="text1"/>
        </w:rPr>
        <w:t>年全省中压线路按照故障时户数进行排序，安化线故障时户数全省排名第</w:t>
      </w:r>
      <w:r w:rsidRPr="009E44E0">
        <w:rPr>
          <w:rFonts w:ascii="仿宋_GB2312"/>
          <w:bCs/>
          <w:color w:val="000000" w:themeColor="text1"/>
        </w:rPr>
        <w:t>12</w:t>
      </w:r>
      <w:r w:rsidRPr="009E44E0">
        <w:rPr>
          <w:rFonts w:ascii="仿宋_GB2312" w:hint="eastAsia"/>
          <w:bCs/>
          <w:color w:val="000000" w:themeColor="text1"/>
        </w:rPr>
        <w:t>位。因此，有必要新建</w:t>
      </w:r>
      <w:r w:rsidRPr="009E44E0">
        <w:rPr>
          <w:rFonts w:ascii="仿宋_GB2312"/>
          <w:bCs/>
          <w:color w:val="000000" w:themeColor="text1"/>
        </w:rPr>
        <w:t>35kV</w:t>
      </w:r>
      <w:r w:rsidRPr="009E44E0">
        <w:rPr>
          <w:rFonts w:ascii="仿宋_GB2312" w:hint="eastAsia"/>
          <w:bCs/>
          <w:color w:val="000000" w:themeColor="text1"/>
        </w:rPr>
        <w:t>新庄变，提高安化片区供电可靠性。</w:t>
      </w:r>
      <w:r w:rsidRPr="009E44E0">
        <w:rPr>
          <w:rFonts w:ascii="仿宋_GB2312" w:hint="eastAsia"/>
          <w:b/>
          <w:bCs/>
          <w:color w:val="000000" w:themeColor="text1"/>
        </w:rPr>
        <w:t>三是该项目实施是满足安化乡负荷的发展需求。</w:t>
      </w:r>
      <w:r w:rsidRPr="009E44E0">
        <w:rPr>
          <w:rFonts w:ascii="仿宋_GB2312" w:hint="eastAsia"/>
          <w:bCs/>
          <w:color w:val="000000" w:themeColor="text1"/>
        </w:rPr>
        <w:t>安化乡目前主要由10kV安化线供电，该回线路2019年的最大负荷为3.37MW，随着安化乡新建70座电烤房，该片区至2022年的负荷约为4.44MW，至2025年的负荷为4.51MW。由电力平衡分析结果可知，该片区至2022年需新增35kV变电容量为8.00～9.77MVA，目前，安化乡无公共35kV变电站，所以新建35kV新庄变是有必要的，以满足该片区供电负荷需求。综上所述，建设35kV新庄输变电工程是必要的。</w:t>
      </w:r>
    </w:p>
    <w:p w:rsidR="009E44E0" w:rsidRPr="009E44E0" w:rsidRDefault="009E44E0" w:rsidP="009E44E0">
      <w:pPr>
        <w:ind w:firstLine="560"/>
        <w:rPr>
          <w:rFonts w:ascii="仿宋_GB2312"/>
          <w:color w:val="000000" w:themeColor="text1"/>
        </w:rPr>
      </w:pPr>
      <w:r w:rsidRPr="009E44E0">
        <w:rPr>
          <w:rFonts w:ascii="仿宋_GB2312" w:hint="eastAsia"/>
          <w:bCs/>
          <w:color w:val="000000" w:themeColor="text1"/>
        </w:rPr>
        <w:t>为安化乡负荷增长的需求，安化乡实施35千伏新庄输变电工程项目，但项目在现行土地利用总体规划中未布局建设用地，不符合现行土地利用总体规划，为满足安化乡经济社会发展需要，推进项目建设，</w:t>
      </w:r>
      <w:r w:rsidRPr="009E44E0">
        <w:rPr>
          <w:rFonts w:ascii="仿宋_GB2312" w:hint="eastAsia"/>
          <w:color w:val="000000" w:themeColor="text1"/>
        </w:rPr>
        <w:t>对《江川区安化乡土地利用总体规划（2015-2020年)》进行规划修改十分必要。</w:t>
      </w:r>
    </w:p>
    <w:p w:rsidR="009E44E0" w:rsidRPr="009E44E0" w:rsidRDefault="009E44E0" w:rsidP="009E44E0">
      <w:pPr>
        <w:pStyle w:val="3"/>
      </w:pPr>
      <w:r w:rsidRPr="009E44E0">
        <w:rPr>
          <w:rFonts w:ascii="Cambria" w:hAnsi="Cambria"/>
          <w:sz w:val="32"/>
          <w:szCs w:val="32"/>
        </w:rPr>
        <w:br w:type="page"/>
      </w:r>
      <w:r>
        <w:rPr>
          <w:rFonts w:hint="eastAsia"/>
        </w:rPr>
        <w:lastRenderedPageBreak/>
        <w:t>二</w:t>
      </w:r>
      <w:r w:rsidRPr="009E44E0">
        <w:rPr>
          <w:rFonts w:hint="eastAsia"/>
        </w:rPr>
        <w:t>、规划修改的合法性</w:t>
      </w:r>
    </w:p>
    <w:p w:rsidR="009E44E0" w:rsidRPr="009E44E0" w:rsidRDefault="009E44E0" w:rsidP="009E44E0">
      <w:pPr>
        <w:ind w:firstLine="560"/>
        <w:rPr>
          <w:rFonts w:ascii="仿宋_GB2312"/>
          <w:color w:val="000000" w:themeColor="text1"/>
        </w:rPr>
      </w:pPr>
      <w:r w:rsidRPr="009E44E0">
        <w:rPr>
          <w:rFonts w:ascii="仿宋_GB2312" w:hint="eastAsia"/>
          <w:color w:val="000000" w:themeColor="text1"/>
        </w:rPr>
        <w:t>根据云南省国土资源厅印发了《云南省国土资源厅关于做好土地利用总体规划评估修改相关工作的通知》（云国土资规[2018]278号）、《云南省自然资源厅关于印发规范过渡期规划管理工作指导意见的通知》（云自然资〔2019〕235号），为加强土地利用总体规划实施管理，处理好保护资源与保障发展之间的矛盾，要求做好土地利用总体规划评估修改工作，定期组织对规划实施情况进行全面评估，分析规划实施取得的成效、存在的问题及原因，提出促进规划有效实施的建议和措施。根据评估结果和实际情况确需修改土地利用总体规划的，依法组织规划修改，报原规划审批机关批准。</w:t>
      </w:r>
    </w:p>
    <w:p w:rsidR="009E44E0" w:rsidRPr="009E44E0" w:rsidRDefault="009E44E0" w:rsidP="009E44E0">
      <w:pPr>
        <w:ind w:firstLine="560"/>
        <w:rPr>
          <w:rFonts w:ascii="仿宋_GB2312"/>
          <w:color w:val="000000" w:themeColor="text1"/>
        </w:rPr>
      </w:pPr>
      <w:r w:rsidRPr="009E44E0">
        <w:rPr>
          <w:rFonts w:ascii="仿宋_GB2312" w:hint="eastAsia"/>
          <w:color w:val="000000" w:themeColor="text1"/>
        </w:rPr>
        <w:t>2020年5月，玉溪市江川区自然资源局按照《云南省国土资源厅关于做好土地利用总体规划评估修改相关工作的通知》（云国土资规[2018]278号）相关要求，开展、组织编制了《江川区安化乡土地利用总体规划（2015-2020年）评估报告》，安化乡土地利用总体规划2015-2018年执行情况基本正常，耕地保有量、基本农田保护面积符合规划控制指标要求（大于上级下达指标）。</w:t>
      </w:r>
    </w:p>
    <w:p w:rsidR="009E44E0" w:rsidRPr="009E44E0" w:rsidRDefault="009E44E0" w:rsidP="009E44E0">
      <w:pPr>
        <w:ind w:firstLine="560"/>
        <w:rPr>
          <w:rFonts w:ascii="仿宋_GB2312"/>
          <w:color w:val="000000" w:themeColor="text1"/>
        </w:rPr>
      </w:pPr>
      <w:r w:rsidRPr="009E44E0">
        <w:rPr>
          <w:rFonts w:ascii="仿宋_GB2312" w:hint="eastAsia"/>
          <w:color w:val="000000" w:themeColor="text1"/>
        </w:rPr>
        <w:t>评估报告已通过玉溪市自然资源和规划局审查论证，玉溪市自然资源和规划局下发了《玉溪市自然资源和规划局关于江川区安化乡土地利用总体规划（2015-2020年）评估报告的审查意见》（2020年5月29日），同意江川区开展《江川区安化乡土地利用总体规划（2015-2020年）》规划修改工作，并按照规定逐级上报审批，评估报告已完成备案。</w:t>
      </w:r>
    </w:p>
    <w:p w:rsidR="009E44E0" w:rsidRPr="009E44E0" w:rsidRDefault="009E44E0" w:rsidP="009E44E0">
      <w:pPr>
        <w:ind w:firstLine="560"/>
        <w:rPr>
          <w:rFonts w:ascii="仿宋_GB2312"/>
          <w:color w:val="000000" w:themeColor="text1"/>
        </w:rPr>
      </w:pPr>
      <w:r w:rsidRPr="009E44E0">
        <w:rPr>
          <w:rFonts w:ascii="仿宋_GB2312" w:hint="eastAsia"/>
          <w:color w:val="000000" w:themeColor="text1"/>
        </w:rPr>
        <w:lastRenderedPageBreak/>
        <w:t>安化乡本次规划修改，是安化乡采用2018年土地利用现状变更数据开展评估后，开展的第二次修改，符合《云南省自然资源厅关于印发规范过渡期规划管理工作指导意见的通知》(云自然资(2019)235号)开展规划修改的次数要求。</w:t>
      </w:r>
    </w:p>
    <w:p w:rsidR="009E44E0" w:rsidRPr="009E44E0" w:rsidRDefault="009E44E0" w:rsidP="009E44E0">
      <w:pPr>
        <w:ind w:firstLine="560"/>
        <w:rPr>
          <w:rFonts w:ascii="仿宋_GB2312"/>
          <w:color w:val="000000" w:themeColor="text1"/>
        </w:rPr>
      </w:pPr>
      <w:r w:rsidRPr="009E44E0">
        <w:rPr>
          <w:rFonts w:ascii="仿宋_GB2312" w:hint="eastAsia"/>
          <w:color w:val="000000" w:themeColor="text1"/>
        </w:rPr>
        <w:t>同时，安化乡本次规划修改，符合《自然资源部关于全面开展国土空间规划工作的通知》（自然资发〔2019〕87号）中“关于做好过渡期内现有空间规划的衔接协同”的相关要求，由江川区追加县级预留指标和调整乡镇间上级下达指标后，没有突破上级确定指标体系，耕地保有量符合规划控制要求；没有突破生态保护红线和永久基本农田保护红线，没有突破土地利用总体规划和城市（镇）总体规划确定的禁止建设区和强制性内容，目前江川区正在组织开展国土空间规划，本次规划修改区域将纳入规划，不会产生与新的国土空间规划管理要求存在矛盾冲突。</w:t>
      </w:r>
    </w:p>
    <w:p w:rsidR="009E44E0" w:rsidRPr="009E44E0" w:rsidRDefault="009E44E0" w:rsidP="009E44E0">
      <w:pPr>
        <w:ind w:firstLine="560"/>
        <w:rPr>
          <w:rFonts w:ascii="仿宋_GB2312"/>
          <w:color w:val="000000" w:themeColor="text1"/>
        </w:rPr>
      </w:pPr>
      <w:r w:rsidRPr="009E44E0">
        <w:rPr>
          <w:rFonts w:ascii="仿宋_GB2312" w:hint="eastAsia"/>
          <w:color w:val="000000" w:themeColor="text1"/>
        </w:rPr>
        <w:t>因此，《江川区安化乡土地利用总体规划（2015-2020年）修改方案》符合云南省关于乡级土地利用总体规划评估修改的程序、条件，规划修改是合法的。</w:t>
      </w:r>
    </w:p>
    <w:p w:rsidR="009E44E0" w:rsidRPr="009E44E0" w:rsidRDefault="009E44E0" w:rsidP="009E44E0">
      <w:pPr>
        <w:pStyle w:val="3"/>
      </w:pPr>
      <w:r>
        <w:rPr>
          <w:rFonts w:hint="eastAsia"/>
        </w:rPr>
        <w:t>三</w:t>
      </w:r>
      <w:r w:rsidRPr="009E44E0">
        <w:rPr>
          <w:rFonts w:hint="eastAsia"/>
        </w:rPr>
        <w:t>、规划修改的</w:t>
      </w:r>
      <w:r>
        <w:rPr>
          <w:rFonts w:hint="eastAsia"/>
        </w:rPr>
        <w:t>内容</w:t>
      </w:r>
    </w:p>
    <w:p w:rsidR="009E44E0" w:rsidRDefault="009E44E0" w:rsidP="003C340A">
      <w:pPr>
        <w:pStyle w:val="4"/>
        <w:rPr>
          <w:color w:val="000000" w:themeColor="text1"/>
        </w:rPr>
      </w:pPr>
      <w:r>
        <w:rPr>
          <w:rFonts w:hint="eastAsia"/>
          <w:color w:val="000000" w:themeColor="text1"/>
        </w:rPr>
        <w:t>1、上级下达指标修改</w:t>
      </w:r>
    </w:p>
    <w:p w:rsidR="00335E68" w:rsidRPr="00C42397" w:rsidRDefault="00335E68" w:rsidP="00335E68">
      <w:pPr>
        <w:ind w:firstLine="560"/>
        <w:rPr>
          <w:rFonts w:ascii="仿宋_GB2312"/>
          <w:color w:val="000000" w:themeColor="text1"/>
        </w:rPr>
      </w:pPr>
      <w:r w:rsidRPr="00C42397">
        <w:rPr>
          <w:rFonts w:ascii="仿宋_GB2312" w:hint="eastAsia"/>
          <w:color w:val="000000" w:themeColor="text1"/>
        </w:rPr>
        <w:t>安化乡本次规划修改，主要是由于安化乡经济社会发展条件发生重大变化，为满足安化乡重点建设项目实施情况，根据全区土地利用总体规划建设用地指标使用情况和剩余情况，统筹全区剩余的、可以调出使用的建设用地指标至安化乡使用。从江川区</w:t>
      </w:r>
      <w:r>
        <w:rPr>
          <w:rFonts w:ascii="仿宋_GB2312" w:hint="eastAsia"/>
          <w:color w:val="000000" w:themeColor="text1"/>
        </w:rPr>
        <w:t>前卫镇</w:t>
      </w:r>
      <w:r w:rsidRPr="00C42397">
        <w:rPr>
          <w:rFonts w:ascii="仿宋_GB2312" w:hint="eastAsia"/>
          <w:color w:val="000000" w:themeColor="text1"/>
        </w:rPr>
        <w:t>剩余的建设</w:t>
      </w:r>
      <w:r w:rsidRPr="00C42397">
        <w:rPr>
          <w:rFonts w:ascii="仿宋_GB2312" w:hint="eastAsia"/>
          <w:color w:val="000000" w:themeColor="text1"/>
        </w:rPr>
        <w:lastRenderedPageBreak/>
        <w:t>用地指标且无建设项目安排的区域调出</w:t>
      </w:r>
      <w:r>
        <w:rPr>
          <w:rFonts w:ascii="仿宋_GB2312" w:hint="eastAsia"/>
          <w:color w:val="000000" w:themeColor="text1"/>
        </w:rPr>
        <w:t>0.52</w:t>
      </w:r>
      <w:r w:rsidRPr="00C42397">
        <w:rPr>
          <w:rFonts w:ascii="仿宋_GB2312" w:hint="eastAsia"/>
          <w:color w:val="000000" w:themeColor="text1"/>
        </w:rPr>
        <w:t>公顷至安化乡使用。</w:t>
      </w:r>
    </w:p>
    <w:p w:rsidR="00335E68" w:rsidRPr="00C42397" w:rsidRDefault="00335E68" w:rsidP="00335E68">
      <w:pPr>
        <w:adjustRightInd w:val="0"/>
        <w:snapToGrid w:val="0"/>
        <w:ind w:firstLineChars="0" w:firstLine="0"/>
        <w:jc w:val="center"/>
        <w:rPr>
          <w:rFonts w:ascii="仿宋_GB2312"/>
          <w:b/>
          <w:color w:val="000000" w:themeColor="text1"/>
        </w:rPr>
      </w:pPr>
      <w:r w:rsidRPr="00C42397">
        <w:rPr>
          <w:rFonts w:ascii="仿宋_GB2312" w:hint="eastAsia"/>
          <w:b/>
          <w:color w:val="000000" w:themeColor="text1"/>
        </w:rPr>
        <w:t>表1  安化乡上级下达指标调整情况表</w:t>
      </w:r>
    </w:p>
    <w:p w:rsidR="00335E68" w:rsidRDefault="00335E68" w:rsidP="00335E68">
      <w:pPr>
        <w:adjustRightInd w:val="0"/>
        <w:snapToGrid w:val="0"/>
        <w:ind w:firstLineChars="0" w:firstLine="0"/>
        <w:jc w:val="right"/>
        <w:rPr>
          <w:rFonts w:ascii="仿宋_GB2312"/>
          <w:color w:val="000000" w:themeColor="text1"/>
          <w:sz w:val="21"/>
          <w:szCs w:val="21"/>
        </w:rPr>
      </w:pPr>
      <w:r w:rsidRPr="00C42397">
        <w:rPr>
          <w:rFonts w:ascii="仿宋_GB2312" w:hint="eastAsia"/>
          <w:color w:val="000000" w:themeColor="text1"/>
          <w:sz w:val="21"/>
          <w:szCs w:val="21"/>
        </w:rPr>
        <w:t>单位：公顷</w:t>
      </w:r>
    </w:p>
    <w:tbl>
      <w:tblPr>
        <w:tblW w:w="5000" w:type="pct"/>
        <w:tblLook w:val="04A0"/>
      </w:tblPr>
      <w:tblGrid>
        <w:gridCol w:w="4527"/>
        <w:gridCol w:w="1314"/>
        <w:gridCol w:w="1425"/>
        <w:gridCol w:w="1256"/>
      </w:tblGrid>
      <w:tr w:rsidR="00335E68" w:rsidRPr="00335E68" w:rsidTr="00335E68">
        <w:trPr>
          <w:trHeight w:val="284"/>
        </w:trPr>
        <w:tc>
          <w:tcPr>
            <w:tcW w:w="2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420"/>
              <w:jc w:val="center"/>
              <w:rPr>
                <w:rFonts w:ascii="仿宋_GB2312" w:hAnsi="宋体" w:cs="宋体"/>
                <w:kern w:val="0"/>
                <w:sz w:val="21"/>
                <w:szCs w:val="21"/>
              </w:rPr>
            </w:pPr>
            <w:r w:rsidRPr="00335E68">
              <w:rPr>
                <w:rFonts w:ascii="仿宋_GB2312" w:hAnsi="宋体" w:cs="宋体" w:hint="eastAsia"/>
                <w:kern w:val="0"/>
                <w:sz w:val="21"/>
                <w:szCs w:val="21"/>
              </w:rPr>
              <w:t>指标</w:t>
            </w:r>
          </w:p>
        </w:tc>
        <w:tc>
          <w:tcPr>
            <w:tcW w:w="2344" w:type="pct"/>
            <w:gridSpan w:val="3"/>
            <w:tcBorders>
              <w:top w:val="single" w:sz="4" w:space="0" w:color="auto"/>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上级下达指标</w:t>
            </w:r>
          </w:p>
        </w:tc>
      </w:tr>
      <w:tr w:rsidR="00335E68" w:rsidRPr="00335E68" w:rsidTr="00335E68">
        <w:trPr>
          <w:trHeight w:val="284"/>
        </w:trPr>
        <w:tc>
          <w:tcPr>
            <w:tcW w:w="2656" w:type="pct"/>
            <w:vMerge/>
            <w:tcBorders>
              <w:top w:val="single" w:sz="4" w:space="0" w:color="auto"/>
              <w:left w:val="single" w:sz="4" w:space="0" w:color="auto"/>
              <w:bottom w:val="single" w:sz="4" w:space="0" w:color="auto"/>
              <w:right w:val="single" w:sz="4" w:space="0" w:color="auto"/>
            </w:tcBorders>
            <w:vAlign w:val="center"/>
            <w:hideMark/>
          </w:tcPr>
          <w:p w:rsidR="00335E68" w:rsidRPr="00335E68" w:rsidRDefault="00335E68" w:rsidP="00335E68">
            <w:pPr>
              <w:widowControl/>
              <w:ind w:firstLineChars="0" w:firstLine="0"/>
              <w:jc w:val="left"/>
              <w:rPr>
                <w:rFonts w:ascii="仿宋_GB2312" w:hAnsi="宋体" w:cs="宋体"/>
                <w:kern w:val="0"/>
                <w:sz w:val="21"/>
                <w:szCs w:val="21"/>
              </w:rPr>
            </w:pP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修改前</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修改后</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变化量</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总量指标</w:t>
            </w: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耕地保有量</w:t>
            </w: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2231</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2231.00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0.00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基本农田面积</w:t>
            </w:r>
          </w:p>
        </w:tc>
        <w:tc>
          <w:tcPr>
            <w:tcW w:w="771" w:type="pct"/>
            <w:tcBorders>
              <w:top w:val="nil"/>
              <w:left w:val="nil"/>
              <w:bottom w:val="single" w:sz="4" w:space="0" w:color="auto"/>
              <w:right w:val="single" w:sz="4" w:space="0" w:color="auto"/>
            </w:tcBorders>
            <w:shd w:val="clear" w:color="auto" w:fill="auto"/>
            <w:noWrap/>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1825.00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1825.00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0.00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建设用地总规模</w:t>
            </w: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175.51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176.03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0.52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城乡建设用地规模</w:t>
            </w:r>
          </w:p>
        </w:tc>
        <w:tc>
          <w:tcPr>
            <w:tcW w:w="771" w:type="pct"/>
            <w:tcBorders>
              <w:top w:val="nil"/>
              <w:left w:val="nil"/>
              <w:bottom w:val="single" w:sz="4" w:space="0" w:color="auto"/>
              <w:right w:val="single" w:sz="4" w:space="0" w:color="auto"/>
            </w:tcBorders>
            <w:shd w:val="clear" w:color="auto" w:fill="auto"/>
            <w:noWrap/>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145.16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145.68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0.52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城镇工矿用地规模</w:t>
            </w:r>
          </w:p>
        </w:tc>
        <w:tc>
          <w:tcPr>
            <w:tcW w:w="771" w:type="pct"/>
            <w:tcBorders>
              <w:top w:val="nil"/>
              <w:left w:val="nil"/>
              <w:bottom w:val="single" w:sz="4" w:space="0" w:color="auto"/>
              <w:right w:val="single" w:sz="4" w:space="0" w:color="auto"/>
            </w:tcBorders>
            <w:shd w:val="clear" w:color="auto" w:fill="auto"/>
            <w:noWrap/>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3.22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3.74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0.52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交通、水利及其他用地规模</w:t>
            </w:r>
          </w:p>
        </w:tc>
        <w:tc>
          <w:tcPr>
            <w:tcW w:w="771" w:type="pct"/>
            <w:tcBorders>
              <w:top w:val="nil"/>
              <w:left w:val="nil"/>
              <w:bottom w:val="single" w:sz="4" w:space="0" w:color="auto"/>
              <w:right w:val="single" w:sz="4" w:space="0" w:color="auto"/>
            </w:tcBorders>
            <w:shd w:val="clear" w:color="auto" w:fill="auto"/>
            <w:noWrap/>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增量指标</w:t>
            </w: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新增建设用地规模</w:t>
            </w: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4.44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4.96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0.52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新增建设占用农用地规模</w:t>
            </w: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4.44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4.96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0.52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新增建设占用耕地规模</w:t>
            </w: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4.36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4.79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0.43 </w:t>
            </w:r>
          </w:p>
        </w:tc>
      </w:tr>
      <w:tr w:rsidR="00335E68" w:rsidRPr="00335E68" w:rsidTr="00335E68">
        <w:trPr>
          <w:trHeight w:val="284"/>
        </w:trPr>
        <w:tc>
          <w:tcPr>
            <w:tcW w:w="2656" w:type="pct"/>
            <w:tcBorders>
              <w:top w:val="nil"/>
              <w:left w:val="single" w:sz="4" w:space="0" w:color="auto"/>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left"/>
              <w:rPr>
                <w:rFonts w:ascii="仿宋_GB2312" w:hAnsi="宋体" w:cs="宋体"/>
                <w:kern w:val="0"/>
                <w:sz w:val="21"/>
                <w:szCs w:val="21"/>
              </w:rPr>
            </w:pPr>
            <w:r w:rsidRPr="00335E68">
              <w:rPr>
                <w:rFonts w:ascii="仿宋_GB2312" w:hAnsi="宋体" w:cs="宋体" w:hint="eastAsia"/>
                <w:kern w:val="0"/>
                <w:sz w:val="21"/>
                <w:szCs w:val="21"/>
              </w:rPr>
              <w:t xml:space="preserve">  土地整治补充耕地规模</w:t>
            </w:r>
          </w:p>
        </w:tc>
        <w:tc>
          <w:tcPr>
            <w:tcW w:w="771"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kern w:val="0"/>
                <w:sz w:val="21"/>
                <w:szCs w:val="21"/>
              </w:rPr>
            </w:pPr>
            <w:r w:rsidRPr="00335E68">
              <w:rPr>
                <w:rFonts w:ascii="仿宋_GB2312" w:hAnsi="宋体" w:cs="宋体" w:hint="eastAsia"/>
                <w:kern w:val="0"/>
                <w:sz w:val="21"/>
                <w:szCs w:val="21"/>
              </w:rPr>
              <w:t xml:space="preserve">9.94 </w:t>
            </w:r>
          </w:p>
        </w:tc>
        <w:tc>
          <w:tcPr>
            <w:tcW w:w="836"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9.94 </w:t>
            </w:r>
          </w:p>
        </w:tc>
        <w:tc>
          <w:tcPr>
            <w:tcW w:w="737" w:type="pct"/>
            <w:tcBorders>
              <w:top w:val="nil"/>
              <w:left w:val="nil"/>
              <w:bottom w:val="single" w:sz="4" w:space="0" w:color="auto"/>
              <w:right w:val="single" w:sz="4" w:space="0" w:color="auto"/>
            </w:tcBorders>
            <w:shd w:val="clear" w:color="auto" w:fill="auto"/>
            <w:vAlign w:val="center"/>
            <w:hideMark/>
          </w:tcPr>
          <w:p w:rsidR="00335E68" w:rsidRPr="00335E68" w:rsidRDefault="00335E68" w:rsidP="00335E68">
            <w:pPr>
              <w:widowControl/>
              <w:ind w:firstLineChars="0" w:firstLine="0"/>
              <w:jc w:val="center"/>
              <w:rPr>
                <w:rFonts w:ascii="仿宋_GB2312" w:hAnsi="宋体" w:cs="宋体"/>
                <w:bCs/>
                <w:kern w:val="0"/>
                <w:sz w:val="21"/>
                <w:szCs w:val="21"/>
              </w:rPr>
            </w:pPr>
            <w:r w:rsidRPr="00335E68">
              <w:rPr>
                <w:rFonts w:ascii="仿宋_GB2312" w:hAnsi="宋体" w:cs="宋体" w:hint="eastAsia"/>
                <w:bCs/>
                <w:kern w:val="0"/>
                <w:sz w:val="21"/>
                <w:szCs w:val="21"/>
              </w:rPr>
              <w:t xml:space="preserve">0.00 </w:t>
            </w:r>
          </w:p>
        </w:tc>
      </w:tr>
    </w:tbl>
    <w:p w:rsidR="00335E68" w:rsidRPr="00C42397" w:rsidRDefault="00335E68" w:rsidP="00335E68">
      <w:pPr>
        <w:adjustRightInd w:val="0"/>
        <w:snapToGrid w:val="0"/>
        <w:ind w:firstLineChars="0" w:firstLine="0"/>
        <w:jc w:val="right"/>
        <w:rPr>
          <w:rFonts w:ascii="仿宋_GB2312"/>
          <w:color w:val="000000" w:themeColor="text1"/>
          <w:sz w:val="21"/>
          <w:szCs w:val="21"/>
        </w:rPr>
      </w:pPr>
    </w:p>
    <w:p w:rsidR="00335E68" w:rsidRPr="00C42397" w:rsidRDefault="00335E68" w:rsidP="00335E68">
      <w:pPr>
        <w:adjustRightInd w:val="0"/>
        <w:snapToGrid w:val="0"/>
        <w:ind w:firstLineChars="0" w:firstLine="0"/>
        <w:jc w:val="center"/>
        <w:rPr>
          <w:rFonts w:ascii="仿宋_GB2312"/>
          <w:b/>
          <w:color w:val="000000" w:themeColor="text1"/>
        </w:rPr>
      </w:pPr>
      <w:r w:rsidRPr="00C42397">
        <w:rPr>
          <w:rFonts w:ascii="仿宋_GB2312" w:hint="eastAsia"/>
          <w:b/>
          <w:color w:val="000000" w:themeColor="text1"/>
        </w:rPr>
        <w:t>表</w:t>
      </w:r>
      <w:r>
        <w:rPr>
          <w:rFonts w:ascii="仿宋_GB2312" w:hint="eastAsia"/>
          <w:b/>
          <w:color w:val="000000" w:themeColor="text1"/>
        </w:rPr>
        <w:t>2</w:t>
      </w:r>
      <w:r w:rsidRPr="00C42397">
        <w:rPr>
          <w:rFonts w:ascii="仿宋_GB2312" w:hint="eastAsia"/>
          <w:b/>
          <w:color w:val="000000" w:themeColor="text1"/>
        </w:rPr>
        <w:t xml:space="preserve">  </w:t>
      </w:r>
      <w:r>
        <w:rPr>
          <w:rFonts w:ascii="仿宋_GB2312" w:hint="eastAsia"/>
          <w:b/>
          <w:color w:val="000000" w:themeColor="text1"/>
        </w:rPr>
        <w:t>前卫镇</w:t>
      </w:r>
      <w:r w:rsidRPr="00C42397">
        <w:rPr>
          <w:rFonts w:ascii="仿宋_GB2312" w:hint="eastAsia"/>
          <w:b/>
          <w:color w:val="000000" w:themeColor="text1"/>
        </w:rPr>
        <w:t>上级下达指标调整情况表</w:t>
      </w:r>
    </w:p>
    <w:p w:rsidR="00335E68" w:rsidRDefault="00335E68" w:rsidP="00335E68">
      <w:pPr>
        <w:adjustRightInd w:val="0"/>
        <w:snapToGrid w:val="0"/>
        <w:ind w:firstLineChars="0" w:firstLine="0"/>
        <w:jc w:val="right"/>
        <w:rPr>
          <w:rFonts w:ascii="仿宋_GB2312"/>
          <w:color w:val="000000" w:themeColor="text1"/>
          <w:sz w:val="21"/>
          <w:szCs w:val="21"/>
        </w:rPr>
      </w:pPr>
      <w:r w:rsidRPr="00C42397">
        <w:rPr>
          <w:rFonts w:ascii="仿宋_GB2312" w:hint="eastAsia"/>
          <w:color w:val="000000" w:themeColor="text1"/>
          <w:sz w:val="21"/>
          <w:szCs w:val="21"/>
        </w:rPr>
        <w:t>单位：公顷</w:t>
      </w:r>
    </w:p>
    <w:tbl>
      <w:tblPr>
        <w:tblW w:w="5000" w:type="pct"/>
        <w:tblLook w:val="04A0"/>
      </w:tblPr>
      <w:tblGrid>
        <w:gridCol w:w="4473"/>
        <w:gridCol w:w="1398"/>
        <w:gridCol w:w="1408"/>
        <w:gridCol w:w="1243"/>
      </w:tblGrid>
      <w:tr w:rsidR="003C340A" w:rsidRPr="003C340A" w:rsidTr="003C340A">
        <w:trPr>
          <w:trHeight w:val="284"/>
        </w:trPr>
        <w:tc>
          <w:tcPr>
            <w:tcW w:w="26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420"/>
              <w:jc w:val="center"/>
              <w:rPr>
                <w:rFonts w:ascii="仿宋_GB2312" w:hAnsi="宋体" w:cs="宋体"/>
                <w:kern w:val="0"/>
                <w:sz w:val="21"/>
                <w:szCs w:val="21"/>
              </w:rPr>
            </w:pPr>
            <w:r w:rsidRPr="003C340A">
              <w:rPr>
                <w:rFonts w:ascii="仿宋_GB2312" w:hAnsi="宋体" w:cs="宋体" w:hint="eastAsia"/>
                <w:kern w:val="0"/>
                <w:sz w:val="21"/>
                <w:szCs w:val="21"/>
              </w:rPr>
              <w:t>指标</w:t>
            </w:r>
          </w:p>
        </w:tc>
        <w:tc>
          <w:tcPr>
            <w:tcW w:w="2375" w:type="pct"/>
            <w:gridSpan w:val="3"/>
            <w:tcBorders>
              <w:top w:val="single" w:sz="4" w:space="0" w:color="auto"/>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上级下达指标</w:t>
            </w:r>
          </w:p>
        </w:tc>
      </w:tr>
      <w:tr w:rsidR="003C340A" w:rsidRPr="003C340A" w:rsidTr="003C340A">
        <w:trPr>
          <w:trHeight w:val="284"/>
        </w:trPr>
        <w:tc>
          <w:tcPr>
            <w:tcW w:w="2625" w:type="pct"/>
            <w:vMerge/>
            <w:tcBorders>
              <w:top w:val="single" w:sz="4" w:space="0" w:color="auto"/>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修改前</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修改后</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变化量</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总量指标</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　</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耕地保有量</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3323.00 </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3323.00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0.00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基本农田面积</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1942.60 </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1942.60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0.00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建设用地总规模</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751.85 </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751.33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-0.52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城乡建设用地规模</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567.31 </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566.79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-0.52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城镇工矿用地规模</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191.60 </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191.08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-0.52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交通、水利及其他用地规模</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增量指标</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　</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新增建设用地规模</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114.45</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113.93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-0.52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新增建设占用农用地规模</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114.12</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113.60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-0.52 </w:t>
            </w:r>
          </w:p>
        </w:tc>
      </w:tr>
      <w:tr w:rsidR="003C340A" w:rsidRPr="003C340A" w:rsidTr="003C340A">
        <w:trPr>
          <w:trHeight w:val="284"/>
        </w:trPr>
        <w:tc>
          <w:tcPr>
            <w:tcW w:w="2625" w:type="pc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left"/>
              <w:rPr>
                <w:rFonts w:ascii="仿宋_GB2312" w:hAnsi="宋体" w:cs="宋体"/>
                <w:kern w:val="0"/>
                <w:sz w:val="21"/>
                <w:szCs w:val="21"/>
              </w:rPr>
            </w:pPr>
            <w:r w:rsidRPr="003C340A">
              <w:rPr>
                <w:rFonts w:ascii="仿宋_GB2312" w:hAnsi="宋体" w:cs="宋体" w:hint="eastAsia"/>
                <w:kern w:val="0"/>
                <w:sz w:val="21"/>
                <w:szCs w:val="21"/>
              </w:rPr>
              <w:t xml:space="preserve">      新增建设占用耕地规模</w:t>
            </w:r>
          </w:p>
        </w:tc>
        <w:tc>
          <w:tcPr>
            <w:tcW w:w="820"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48.35</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47.92 </w:t>
            </w:r>
          </w:p>
        </w:tc>
        <w:tc>
          <w:tcPr>
            <w:tcW w:w="729"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-0.43 </w:t>
            </w:r>
          </w:p>
        </w:tc>
      </w:tr>
    </w:tbl>
    <w:p w:rsidR="003C340A" w:rsidRPr="00C42397" w:rsidRDefault="003C340A" w:rsidP="00335E68">
      <w:pPr>
        <w:adjustRightInd w:val="0"/>
        <w:snapToGrid w:val="0"/>
        <w:ind w:firstLineChars="0" w:firstLine="0"/>
        <w:jc w:val="right"/>
        <w:rPr>
          <w:rFonts w:ascii="仿宋_GB2312"/>
          <w:color w:val="000000" w:themeColor="text1"/>
          <w:sz w:val="21"/>
          <w:szCs w:val="21"/>
        </w:rPr>
      </w:pPr>
    </w:p>
    <w:p w:rsidR="003C340A" w:rsidRDefault="003C340A" w:rsidP="003C340A">
      <w:pPr>
        <w:pStyle w:val="4"/>
        <w:rPr>
          <w:color w:val="000000" w:themeColor="text1"/>
        </w:rPr>
      </w:pPr>
      <w:r>
        <w:rPr>
          <w:rFonts w:hint="eastAsia"/>
          <w:color w:val="000000" w:themeColor="text1"/>
        </w:rPr>
        <w:t>2、建设用地布局修改</w:t>
      </w:r>
    </w:p>
    <w:p w:rsidR="003C340A" w:rsidRPr="003C340A" w:rsidRDefault="003C340A" w:rsidP="003C340A">
      <w:pPr>
        <w:ind w:firstLine="560"/>
        <w:rPr>
          <w:rFonts w:ascii="仿宋_GB2312"/>
          <w:color w:val="000000" w:themeColor="text1"/>
          <w:szCs w:val="28"/>
        </w:rPr>
      </w:pPr>
      <w:r>
        <w:rPr>
          <w:rFonts w:ascii="仿宋_GB2312" w:hint="eastAsia"/>
          <w:color w:val="000000" w:themeColor="text1"/>
          <w:szCs w:val="28"/>
        </w:rPr>
        <w:t>（1）</w:t>
      </w:r>
      <w:r w:rsidRPr="003C340A">
        <w:rPr>
          <w:rFonts w:ascii="仿宋_GB2312" w:hint="eastAsia"/>
          <w:color w:val="000000" w:themeColor="text1"/>
          <w:szCs w:val="28"/>
        </w:rPr>
        <w:t>新增城乡建设用地调入情况</w:t>
      </w:r>
    </w:p>
    <w:p w:rsidR="003C340A" w:rsidRPr="00C42397" w:rsidRDefault="003C340A" w:rsidP="003C340A">
      <w:pPr>
        <w:ind w:firstLine="560"/>
        <w:rPr>
          <w:rFonts w:ascii="仿宋_GB2312"/>
          <w:color w:val="000000" w:themeColor="text1"/>
          <w:szCs w:val="28"/>
        </w:rPr>
      </w:pPr>
      <w:r w:rsidRPr="00C42397">
        <w:rPr>
          <w:rFonts w:ascii="仿宋_GB2312" w:hint="eastAsia"/>
          <w:color w:val="000000" w:themeColor="text1"/>
          <w:szCs w:val="28"/>
        </w:rPr>
        <w:t>本次规划修改，安化乡项目需要调入新增城乡建设用地</w:t>
      </w:r>
      <w:r w:rsidR="002E0373">
        <w:rPr>
          <w:rFonts w:ascii="仿宋_GB2312" w:hint="eastAsia"/>
          <w:color w:val="000000" w:themeColor="text1"/>
          <w:szCs w:val="28"/>
        </w:rPr>
        <w:t>0.52</w:t>
      </w:r>
      <w:r w:rsidRPr="00C42397">
        <w:rPr>
          <w:rFonts w:ascii="仿宋_GB2312" w:hint="eastAsia"/>
          <w:color w:val="000000" w:themeColor="text1"/>
          <w:szCs w:val="28"/>
        </w:rPr>
        <w:t>公顷，涉及调整</w:t>
      </w:r>
      <w:r>
        <w:rPr>
          <w:rFonts w:ascii="仿宋_GB2312" w:hint="eastAsia"/>
          <w:color w:val="000000" w:themeColor="text1"/>
          <w:szCs w:val="28"/>
        </w:rPr>
        <w:t>1</w:t>
      </w:r>
      <w:r w:rsidRPr="00C42397">
        <w:rPr>
          <w:rFonts w:ascii="仿宋_GB2312" w:hint="eastAsia"/>
          <w:color w:val="000000" w:themeColor="text1"/>
          <w:szCs w:val="28"/>
        </w:rPr>
        <w:t>个地块，地块编号为：</w:t>
      </w:r>
      <w:r w:rsidRPr="00C42397">
        <w:rPr>
          <w:rFonts w:ascii="仿宋_GB2312"/>
          <w:color w:val="000000" w:themeColor="text1"/>
          <w:szCs w:val="28"/>
        </w:rPr>
        <w:t>TR20</w:t>
      </w:r>
      <w:r w:rsidRPr="00C42397">
        <w:rPr>
          <w:rFonts w:ascii="仿宋_GB2312" w:hint="eastAsia"/>
          <w:color w:val="000000" w:themeColor="text1"/>
          <w:szCs w:val="28"/>
        </w:rPr>
        <w:t>20</w:t>
      </w:r>
      <w:r w:rsidRPr="00C42397">
        <w:rPr>
          <w:rFonts w:ascii="仿宋_GB2312"/>
          <w:color w:val="000000" w:themeColor="text1"/>
          <w:szCs w:val="28"/>
        </w:rPr>
        <w:t>000</w:t>
      </w:r>
      <w:r w:rsidRPr="00C42397">
        <w:rPr>
          <w:rFonts w:ascii="仿宋_GB2312" w:hint="eastAsia"/>
          <w:color w:val="000000" w:themeColor="text1"/>
          <w:szCs w:val="28"/>
        </w:rPr>
        <w:t>1。调入地块分布在</w:t>
      </w:r>
      <w:r w:rsidRPr="00E4513F">
        <w:rPr>
          <w:rFonts w:ascii="仿宋_GB2312" w:hint="eastAsia"/>
          <w:color w:val="000000" w:themeColor="text1"/>
          <w:szCs w:val="28"/>
        </w:rPr>
        <w:lastRenderedPageBreak/>
        <w:t>安化乡董炳村</w:t>
      </w:r>
      <w:r w:rsidRPr="00C42397">
        <w:rPr>
          <w:rFonts w:ascii="仿宋_GB2312" w:hint="eastAsia"/>
          <w:color w:val="000000" w:themeColor="text1"/>
          <w:szCs w:val="28"/>
        </w:rPr>
        <w:t>。</w:t>
      </w:r>
    </w:p>
    <w:p w:rsidR="003C340A" w:rsidRPr="00C42397" w:rsidRDefault="003C340A" w:rsidP="003C340A">
      <w:pPr>
        <w:ind w:firstLine="560"/>
        <w:rPr>
          <w:rFonts w:ascii="仿宋_GB2312"/>
          <w:color w:val="000000" w:themeColor="text1"/>
          <w:szCs w:val="28"/>
        </w:rPr>
      </w:pPr>
      <w:r w:rsidRPr="00C42397">
        <w:rPr>
          <w:rFonts w:ascii="仿宋_GB2312" w:hint="eastAsia"/>
          <w:color w:val="000000" w:themeColor="text1"/>
          <w:szCs w:val="28"/>
        </w:rPr>
        <w:t>新增城乡建设用地调入地块占用地类为农用地：占用农用地</w:t>
      </w:r>
      <w:r>
        <w:rPr>
          <w:rFonts w:ascii="仿宋_GB2312" w:hint="eastAsia"/>
          <w:color w:val="000000" w:themeColor="text1"/>
          <w:szCs w:val="28"/>
        </w:rPr>
        <w:t>0.52</w:t>
      </w:r>
      <w:r w:rsidRPr="00C42397">
        <w:rPr>
          <w:rFonts w:ascii="仿宋_GB2312" w:hint="eastAsia"/>
          <w:color w:val="000000" w:themeColor="text1"/>
          <w:szCs w:val="28"/>
        </w:rPr>
        <w:t>公顷，其中耕地</w:t>
      </w:r>
      <w:r>
        <w:rPr>
          <w:rFonts w:ascii="仿宋_GB2312" w:hint="eastAsia"/>
          <w:color w:val="000000" w:themeColor="text1"/>
          <w:szCs w:val="28"/>
        </w:rPr>
        <w:t>0.43</w:t>
      </w:r>
      <w:r w:rsidRPr="00C42397">
        <w:rPr>
          <w:rFonts w:ascii="仿宋_GB2312" w:hint="eastAsia"/>
          <w:color w:val="000000" w:themeColor="text1"/>
          <w:szCs w:val="28"/>
        </w:rPr>
        <w:t>公顷、其他农用地0.</w:t>
      </w:r>
      <w:r>
        <w:rPr>
          <w:rFonts w:ascii="仿宋_GB2312" w:hint="eastAsia"/>
          <w:color w:val="000000" w:themeColor="text1"/>
          <w:szCs w:val="28"/>
        </w:rPr>
        <w:t>09</w:t>
      </w:r>
      <w:r w:rsidRPr="00C42397">
        <w:rPr>
          <w:rFonts w:ascii="仿宋_GB2312" w:hint="eastAsia"/>
          <w:color w:val="000000" w:themeColor="text1"/>
          <w:szCs w:val="28"/>
        </w:rPr>
        <w:t>公顷。</w:t>
      </w:r>
    </w:p>
    <w:p w:rsidR="003C340A" w:rsidRPr="00C42397" w:rsidRDefault="003C340A" w:rsidP="003C340A">
      <w:pPr>
        <w:ind w:firstLine="560"/>
        <w:rPr>
          <w:rFonts w:ascii="仿宋_GB2312"/>
          <w:color w:val="000000" w:themeColor="text1"/>
          <w:szCs w:val="28"/>
        </w:rPr>
      </w:pPr>
      <w:r w:rsidRPr="00C42397">
        <w:rPr>
          <w:rFonts w:ascii="仿宋_GB2312" w:hint="eastAsia"/>
          <w:color w:val="000000" w:themeColor="text1"/>
          <w:szCs w:val="28"/>
        </w:rPr>
        <w:t>通过规划修改，涉及调整的地块全部规划为城乡建设用地，规划地类为农村居民点用地，城镇用地面积为</w:t>
      </w:r>
      <w:r>
        <w:rPr>
          <w:rFonts w:ascii="仿宋_GB2312" w:hint="eastAsia"/>
          <w:color w:val="000000" w:themeColor="text1"/>
          <w:szCs w:val="28"/>
        </w:rPr>
        <w:t>0.52</w:t>
      </w:r>
      <w:r w:rsidRPr="00C42397">
        <w:rPr>
          <w:rFonts w:ascii="仿宋_GB2312" w:hint="eastAsia"/>
          <w:color w:val="000000" w:themeColor="text1"/>
          <w:szCs w:val="28"/>
        </w:rPr>
        <w:t>公顷。</w:t>
      </w:r>
    </w:p>
    <w:p w:rsidR="003C340A" w:rsidRPr="003C340A" w:rsidRDefault="003C340A" w:rsidP="003C340A">
      <w:pPr>
        <w:ind w:firstLine="560"/>
        <w:rPr>
          <w:rFonts w:ascii="仿宋_GB2312"/>
          <w:color w:val="000000" w:themeColor="text1"/>
          <w:szCs w:val="28"/>
        </w:rPr>
      </w:pPr>
      <w:r>
        <w:rPr>
          <w:rFonts w:ascii="仿宋_GB2312" w:hint="eastAsia"/>
          <w:color w:val="000000" w:themeColor="text1"/>
          <w:szCs w:val="28"/>
        </w:rPr>
        <w:t>（</w:t>
      </w:r>
      <w:r w:rsidRPr="003C340A">
        <w:rPr>
          <w:rFonts w:ascii="仿宋_GB2312" w:hint="eastAsia"/>
          <w:color w:val="000000" w:themeColor="text1"/>
          <w:szCs w:val="28"/>
        </w:rPr>
        <w:t>2</w:t>
      </w:r>
      <w:r>
        <w:rPr>
          <w:rFonts w:ascii="仿宋_GB2312" w:hint="eastAsia"/>
          <w:color w:val="000000" w:themeColor="text1"/>
          <w:szCs w:val="28"/>
        </w:rPr>
        <w:t>）</w:t>
      </w:r>
      <w:r w:rsidRPr="003C340A">
        <w:rPr>
          <w:rFonts w:ascii="仿宋_GB2312" w:hint="eastAsia"/>
          <w:color w:val="000000" w:themeColor="text1"/>
          <w:szCs w:val="28"/>
        </w:rPr>
        <w:t>新增城乡建设用地调出情况</w:t>
      </w:r>
    </w:p>
    <w:p w:rsidR="003C340A" w:rsidRPr="00C42397" w:rsidRDefault="003C340A" w:rsidP="003C340A">
      <w:pPr>
        <w:ind w:firstLine="560"/>
        <w:rPr>
          <w:rFonts w:ascii="仿宋_GB2312"/>
          <w:color w:val="000000" w:themeColor="text1"/>
          <w:szCs w:val="28"/>
        </w:rPr>
      </w:pPr>
      <w:r w:rsidRPr="00C42397">
        <w:rPr>
          <w:rFonts w:ascii="仿宋_GB2312" w:hint="eastAsia"/>
          <w:color w:val="000000" w:themeColor="text1"/>
          <w:szCs w:val="28"/>
        </w:rPr>
        <w:t>本次规划修改，安化乡不涉及新增城乡建设用地的调出。</w:t>
      </w:r>
    </w:p>
    <w:p w:rsidR="003C340A" w:rsidRPr="00C42397" w:rsidRDefault="003C340A" w:rsidP="003C340A">
      <w:pPr>
        <w:ind w:firstLine="560"/>
        <w:rPr>
          <w:rFonts w:ascii="仿宋_GB2312"/>
          <w:color w:val="000000" w:themeColor="text1"/>
          <w:szCs w:val="28"/>
        </w:rPr>
      </w:pPr>
      <w:r w:rsidRPr="00C42397">
        <w:rPr>
          <w:rFonts w:ascii="仿宋_GB2312" w:hint="eastAsia"/>
          <w:color w:val="000000" w:themeColor="text1"/>
          <w:szCs w:val="28"/>
        </w:rPr>
        <w:t>调出的建设用地指标全部来源于</w:t>
      </w:r>
      <w:r>
        <w:rPr>
          <w:rFonts w:ascii="仿宋_GB2312" w:hint="eastAsia"/>
          <w:color w:val="000000" w:themeColor="text1"/>
          <w:szCs w:val="28"/>
        </w:rPr>
        <w:t>前卫镇</w:t>
      </w:r>
      <w:r w:rsidRPr="00C42397">
        <w:rPr>
          <w:rFonts w:ascii="仿宋_GB2312" w:hint="eastAsia"/>
          <w:color w:val="000000" w:themeColor="text1"/>
          <w:szCs w:val="28"/>
        </w:rPr>
        <w:t>，</w:t>
      </w:r>
      <w:r>
        <w:rPr>
          <w:rFonts w:ascii="仿宋_GB2312" w:hint="eastAsia"/>
          <w:color w:val="000000" w:themeColor="text1"/>
          <w:szCs w:val="28"/>
        </w:rPr>
        <w:t>前卫镇</w:t>
      </w:r>
      <w:r w:rsidRPr="00C42397">
        <w:rPr>
          <w:rFonts w:ascii="仿宋_GB2312" w:hint="eastAsia"/>
          <w:color w:val="000000" w:themeColor="text1"/>
          <w:szCs w:val="28"/>
        </w:rPr>
        <w:t>调出城乡建设用地指标</w:t>
      </w:r>
      <w:r>
        <w:rPr>
          <w:rFonts w:ascii="仿宋_GB2312" w:hint="eastAsia"/>
          <w:color w:val="000000" w:themeColor="text1"/>
          <w:szCs w:val="28"/>
        </w:rPr>
        <w:t>0.52</w:t>
      </w:r>
      <w:r w:rsidRPr="00C42397">
        <w:rPr>
          <w:rFonts w:ascii="仿宋_GB2312" w:hint="eastAsia"/>
          <w:color w:val="000000" w:themeColor="text1"/>
          <w:szCs w:val="28"/>
        </w:rPr>
        <w:t>公顷，涉及调整</w:t>
      </w:r>
      <w:r>
        <w:rPr>
          <w:rFonts w:ascii="仿宋_GB2312" w:hint="eastAsia"/>
          <w:color w:val="000000" w:themeColor="text1"/>
          <w:szCs w:val="28"/>
        </w:rPr>
        <w:t>1</w:t>
      </w:r>
      <w:r w:rsidRPr="00C42397">
        <w:rPr>
          <w:rFonts w:ascii="仿宋_GB2312" w:hint="eastAsia"/>
          <w:color w:val="000000" w:themeColor="text1"/>
          <w:szCs w:val="28"/>
        </w:rPr>
        <w:t>个地块，地块编号为：</w:t>
      </w:r>
      <w:r w:rsidRPr="00C42397">
        <w:rPr>
          <w:rFonts w:ascii="仿宋_GB2312"/>
          <w:color w:val="000000" w:themeColor="text1"/>
          <w:szCs w:val="28"/>
        </w:rPr>
        <w:t>T</w:t>
      </w:r>
      <w:r w:rsidRPr="00C42397">
        <w:rPr>
          <w:rFonts w:ascii="仿宋_GB2312" w:hint="eastAsia"/>
          <w:color w:val="000000" w:themeColor="text1"/>
          <w:szCs w:val="28"/>
        </w:rPr>
        <w:t>C</w:t>
      </w:r>
      <w:r w:rsidRPr="00C42397">
        <w:rPr>
          <w:rFonts w:ascii="仿宋_GB2312"/>
          <w:color w:val="000000" w:themeColor="text1"/>
          <w:szCs w:val="28"/>
        </w:rPr>
        <w:t>20</w:t>
      </w:r>
      <w:r w:rsidRPr="00C42397">
        <w:rPr>
          <w:rFonts w:ascii="仿宋_GB2312" w:hint="eastAsia"/>
          <w:color w:val="000000" w:themeColor="text1"/>
          <w:szCs w:val="28"/>
        </w:rPr>
        <w:t>20</w:t>
      </w:r>
      <w:r w:rsidRPr="00C42397">
        <w:rPr>
          <w:rFonts w:ascii="仿宋_GB2312"/>
          <w:color w:val="000000" w:themeColor="text1"/>
          <w:szCs w:val="28"/>
        </w:rPr>
        <w:t>000</w:t>
      </w:r>
      <w:r w:rsidRPr="00C42397">
        <w:rPr>
          <w:rFonts w:ascii="仿宋_GB2312" w:hint="eastAsia"/>
          <w:color w:val="000000" w:themeColor="text1"/>
          <w:szCs w:val="28"/>
        </w:rPr>
        <w:t>1。调入地块分布在</w:t>
      </w:r>
      <w:r w:rsidRPr="002B0090">
        <w:rPr>
          <w:rFonts w:ascii="仿宋_GB2312" w:hint="eastAsia"/>
          <w:color w:val="000000" w:themeColor="text1"/>
          <w:szCs w:val="28"/>
        </w:rPr>
        <w:t>前卫镇前卫村</w:t>
      </w:r>
      <w:r w:rsidRPr="00C42397">
        <w:rPr>
          <w:rFonts w:ascii="仿宋_GB2312" w:hint="eastAsia"/>
          <w:color w:val="000000" w:themeColor="text1"/>
          <w:szCs w:val="28"/>
        </w:rPr>
        <w:t>。</w:t>
      </w:r>
    </w:p>
    <w:p w:rsidR="003C340A" w:rsidRPr="00C42397" w:rsidRDefault="003C340A" w:rsidP="003C340A">
      <w:pPr>
        <w:ind w:firstLine="560"/>
        <w:rPr>
          <w:rFonts w:ascii="仿宋_GB2312"/>
          <w:color w:val="000000" w:themeColor="text1"/>
          <w:szCs w:val="28"/>
        </w:rPr>
      </w:pPr>
      <w:r w:rsidRPr="00C42397">
        <w:rPr>
          <w:rFonts w:ascii="仿宋_GB2312" w:hint="eastAsia"/>
          <w:color w:val="000000" w:themeColor="text1"/>
          <w:szCs w:val="28"/>
        </w:rPr>
        <w:t>新增城乡建设用地调出地块占用地类为城乡建设用地，全部为城镇用地，面积为</w:t>
      </w:r>
      <w:r>
        <w:rPr>
          <w:rFonts w:ascii="仿宋_GB2312" w:hint="eastAsia"/>
          <w:color w:val="000000" w:themeColor="text1"/>
          <w:szCs w:val="28"/>
        </w:rPr>
        <w:t>0.52</w:t>
      </w:r>
      <w:r w:rsidRPr="00C42397">
        <w:rPr>
          <w:rFonts w:ascii="仿宋_GB2312" w:hint="eastAsia"/>
          <w:color w:val="000000" w:themeColor="text1"/>
          <w:szCs w:val="28"/>
        </w:rPr>
        <w:t>公顷。</w:t>
      </w:r>
    </w:p>
    <w:p w:rsidR="003C340A" w:rsidRPr="00C42397" w:rsidRDefault="003C340A" w:rsidP="003C340A">
      <w:pPr>
        <w:ind w:firstLine="560"/>
        <w:rPr>
          <w:rFonts w:ascii="仿宋_GB2312"/>
          <w:color w:val="000000" w:themeColor="text1"/>
          <w:szCs w:val="28"/>
        </w:rPr>
      </w:pPr>
      <w:r w:rsidRPr="00C42397">
        <w:rPr>
          <w:rFonts w:ascii="仿宋_GB2312" w:hint="eastAsia"/>
          <w:color w:val="000000" w:themeColor="text1"/>
          <w:szCs w:val="28"/>
        </w:rPr>
        <w:t>通过规划修改，涉及调整的</w:t>
      </w:r>
      <w:r>
        <w:rPr>
          <w:rFonts w:ascii="仿宋_GB2312" w:hint="eastAsia"/>
          <w:color w:val="000000" w:themeColor="text1"/>
          <w:szCs w:val="28"/>
        </w:rPr>
        <w:t>1</w:t>
      </w:r>
      <w:r w:rsidRPr="00C42397">
        <w:rPr>
          <w:rFonts w:ascii="仿宋_GB2312" w:hint="eastAsia"/>
          <w:color w:val="000000" w:themeColor="text1"/>
          <w:szCs w:val="28"/>
        </w:rPr>
        <w:t>地块恢复为现状地类：全部恢复为农用地，面积为</w:t>
      </w:r>
      <w:r>
        <w:rPr>
          <w:rFonts w:ascii="仿宋_GB2312" w:hint="eastAsia"/>
          <w:color w:val="000000" w:themeColor="text1"/>
          <w:szCs w:val="28"/>
        </w:rPr>
        <w:t>0.52</w:t>
      </w:r>
      <w:r w:rsidRPr="00C42397">
        <w:rPr>
          <w:rFonts w:ascii="仿宋_GB2312" w:hint="eastAsia"/>
          <w:color w:val="000000" w:themeColor="text1"/>
          <w:szCs w:val="28"/>
        </w:rPr>
        <w:t>公顷，其中恢复为耕地0.</w:t>
      </w:r>
      <w:r>
        <w:rPr>
          <w:rFonts w:ascii="仿宋_GB2312" w:hint="eastAsia"/>
          <w:color w:val="000000" w:themeColor="text1"/>
          <w:szCs w:val="28"/>
        </w:rPr>
        <w:t>43</w:t>
      </w:r>
      <w:r w:rsidRPr="00C42397">
        <w:rPr>
          <w:rFonts w:ascii="仿宋_GB2312" w:hint="eastAsia"/>
          <w:color w:val="000000" w:themeColor="text1"/>
          <w:szCs w:val="28"/>
        </w:rPr>
        <w:t>公顷、其他农用地</w:t>
      </w:r>
      <w:r>
        <w:rPr>
          <w:rFonts w:ascii="仿宋_GB2312" w:hint="eastAsia"/>
          <w:color w:val="000000" w:themeColor="text1"/>
          <w:szCs w:val="28"/>
        </w:rPr>
        <w:t>0.09</w:t>
      </w:r>
      <w:r w:rsidRPr="00C42397">
        <w:rPr>
          <w:rFonts w:ascii="仿宋_GB2312" w:hint="eastAsia"/>
          <w:color w:val="000000" w:themeColor="text1"/>
          <w:szCs w:val="28"/>
        </w:rPr>
        <w:t>公顷。</w:t>
      </w:r>
    </w:p>
    <w:p w:rsidR="003C340A" w:rsidRPr="00C42397" w:rsidRDefault="003C340A" w:rsidP="003C340A">
      <w:pPr>
        <w:adjustRightInd w:val="0"/>
        <w:snapToGrid w:val="0"/>
        <w:ind w:firstLineChars="0" w:firstLine="0"/>
        <w:jc w:val="center"/>
        <w:rPr>
          <w:rFonts w:ascii="仿宋_GB2312"/>
          <w:b/>
          <w:color w:val="000000" w:themeColor="text1"/>
        </w:rPr>
      </w:pPr>
      <w:r w:rsidRPr="00C42397">
        <w:rPr>
          <w:rFonts w:ascii="仿宋_GB2312" w:hint="eastAsia"/>
          <w:b/>
          <w:color w:val="000000" w:themeColor="text1"/>
        </w:rPr>
        <w:t>表</w:t>
      </w:r>
      <w:r>
        <w:rPr>
          <w:rFonts w:ascii="仿宋_GB2312" w:hint="eastAsia"/>
          <w:b/>
          <w:color w:val="000000" w:themeColor="text1"/>
        </w:rPr>
        <w:t>3</w:t>
      </w:r>
      <w:r w:rsidRPr="00C42397">
        <w:rPr>
          <w:rFonts w:ascii="仿宋_GB2312" w:hint="eastAsia"/>
          <w:b/>
          <w:color w:val="000000" w:themeColor="text1"/>
        </w:rPr>
        <w:t xml:space="preserve">  </w:t>
      </w:r>
      <w:r>
        <w:rPr>
          <w:rFonts w:ascii="仿宋_GB2312" w:hint="eastAsia"/>
          <w:b/>
          <w:color w:val="000000" w:themeColor="text1"/>
        </w:rPr>
        <w:t>建设用地布局</w:t>
      </w:r>
      <w:r w:rsidRPr="00C42397">
        <w:rPr>
          <w:rFonts w:ascii="仿宋_GB2312" w:hint="eastAsia"/>
          <w:b/>
          <w:color w:val="000000" w:themeColor="text1"/>
        </w:rPr>
        <w:t>调整情况表</w:t>
      </w:r>
    </w:p>
    <w:p w:rsidR="003C340A" w:rsidRDefault="003C340A" w:rsidP="003C340A">
      <w:pPr>
        <w:adjustRightInd w:val="0"/>
        <w:snapToGrid w:val="0"/>
        <w:ind w:firstLineChars="0" w:firstLine="0"/>
        <w:jc w:val="right"/>
        <w:rPr>
          <w:rFonts w:ascii="仿宋_GB2312"/>
          <w:color w:val="000000" w:themeColor="text1"/>
          <w:sz w:val="21"/>
          <w:szCs w:val="21"/>
        </w:rPr>
      </w:pPr>
      <w:r w:rsidRPr="00C42397">
        <w:rPr>
          <w:rFonts w:ascii="仿宋_GB2312" w:hint="eastAsia"/>
          <w:color w:val="000000" w:themeColor="text1"/>
          <w:sz w:val="21"/>
          <w:szCs w:val="21"/>
        </w:rPr>
        <w:t>单位：公顷</w:t>
      </w:r>
    </w:p>
    <w:tbl>
      <w:tblPr>
        <w:tblW w:w="5000" w:type="pct"/>
        <w:tblLook w:val="04A0"/>
      </w:tblPr>
      <w:tblGrid>
        <w:gridCol w:w="1187"/>
        <w:gridCol w:w="741"/>
        <w:gridCol w:w="1408"/>
        <w:gridCol w:w="1045"/>
        <w:gridCol w:w="668"/>
        <w:gridCol w:w="1079"/>
        <w:gridCol w:w="973"/>
        <w:gridCol w:w="1421"/>
      </w:tblGrid>
      <w:tr w:rsidR="003C340A" w:rsidRPr="003C340A" w:rsidTr="003C340A">
        <w:trPr>
          <w:trHeight w:val="284"/>
        </w:trPr>
        <w:tc>
          <w:tcPr>
            <w:tcW w:w="6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rPr>
                <w:rFonts w:ascii="仿宋_GB2312" w:hAnsi="宋体" w:cs="宋体"/>
                <w:kern w:val="0"/>
                <w:sz w:val="21"/>
                <w:szCs w:val="21"/>
              </w:rPr>
            </w:pPr>
            <w:r w:rsidRPr="003C340A">
              <w:rPr>
                <w:rFonts w:ascii="仿宋_GB2312" w:hAnsi="宋体" w:cs="宋体" w:hint="eastAsia"/>
                <w:kern w:val="0"/>
                <w:sz w:val="21"/>
                <w:szCs w:val="21"/>
              </w:rPr>
              <w:t>调整类型</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调整方式</w:t>
            </w:r>
          </w:p>
        </w:tc>
        <w:tc>
          <w:tcPr>
            <w:tcW w:w="826" w:type="pct"/>
            <w:tcBorders>
              <w:top w:val="single" w:sz="4" w:space="0" w:color="auto"/>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调整地块编号</w:t>
            </w:r>
          </w:p>
        </w:tc>
        <w:tc>
          <w:tcPr>
            <w:tcW w:w="613" w:type="pct"/>
            <w:tcBorders>
              <w:top w:val="single" w:sz="4" w:space="0" w:color="auto"/>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调整前规划地类</w:t>
            </w:r>
          </w:p>
        </w:tc>
        <w:tc>
          <w:tcPr>
            <w:tcW w:w="392" w:type="pct"/>
            <w:tcBorders>
              <w:top w:val="single" w:sz="4" w:space="0" w:color="auto"/>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面积</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调整后规划地类</w:t>
            </w:r>
          </w:p>
        </w:tc>
        <w:tc>
          <w:tcPr>
            <w:tcW w:w="571" w:type="pct"/>
            <w:tcBorders>
              <w:top w:val="single" w:sz="4" w:space="0" w:color="auto"/>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涉及行政区</w:t>
            </w:r>
          </w:p>
        </w:tc>
        <w:tc>
          <w:tcPr>
            <w:tcW w:w="835" w:type="pct"/>
            <w:tcBorders>
              <w:top w:val="single" w:sz="4" w:space="0" w:color="auto"/>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备注</w:t>
            </w:r>
          </w:p>
        </w:tc>
      </w:tr>
      <w:tr w:rsidR="003C340A" w:rsidRPr="003C340A" w:rsidTr="003C340A">
        <w:trPr>
          <w:trHeight w:val="284"/>
        </w:trPr>
        <w:tc>
          <w:tcPr>
            <w:tcW w:w="696"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建设用地布局调整</w:t>
            </w:r>
          </w:p>
        </w:tc>
        <w:tc>
          <w:tcPr>
            <w:tcW w:w="435"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调入</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TR20200001</w:t>
            </w:r>
          </w:p>
        </w:tc>
        <w:tc>
          <w:tcPr>
            <w:tcW w:w="61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旱地</w:t>
            </w:r>
          </w:p>
        </w:tc>
        <w:tc>
          <w:tcPr>
            <w:tcW w:w="392"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0.43</w:t>
            </w:r>
          </w:p>
        </w:tc>
        <w:tc>
          <w:tcPr>
            <w:tcW w:w="633"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农村居民点用地</w:t>
            </w:r>
          </w:p>
        </w:tc>
        <w:tc>
          <w:tcPr>
            <w:tcW w:w="571"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安化乡董炳村</w:t>
            </w:r>
          </w:p>
        </w:tc>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35千伏新庄输变电工程</w:t>
            </w:r>
          </w:p>
        </w:tc>
      </w:tr>
      <w:tr w:rsidR="003C340A" w:rsidRPr="003C340A" w:rsidTr="003C340A">
        <w:trPr>
          <w:trHeight w:val="284"/>
        </w:trPr>
        <w:tc>
          <w:tcPr>
            <w:tcW w:w="69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435"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82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61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田坎</w:t>
            </w:r>
          </w:p>
        </w:tc>
        <w:tc>
          <w:tcPr>
            <w:tcW w:w="392"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0.09</w:t>
            </w:r>
          </w:p>
        </w:tc>
        <w:tc>
          <w:tcPr>
            <w:tcW w:w="633"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571"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835"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r>
      <w:tr w:rsidR="003C340A" w:rsidRPr="003C340A" w:rsidTr="003C340A">
        <w:trPr>
          <w:trHeight w:val="284"/>
        </w:trPr>
        <w:tc>
          <w:tcPr>
            <w:tcW w:w="69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435"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小计</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61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392"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0.52 </w:t>
            </w:r>
          </w:p>
        </w:tc>
        <w:tc>
          <w:tcPr>
            <w:tcW w:w="63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571"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835"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 xml:space="preserve">　</w:t>
            </w:r>
          </w:p>
        </w:tc>
      </w:tr>
      <w:tr w:rsidR="003C340A" w:rsidRPr="003C340A" w:rsidTr="003C340A">
        <w:trPr>
          <w:trHeight w:val="284"/>
        </w:trPr>
        <w:tc>
          <w:tcPr>
            <w:tcW w:w="69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435"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调出</w:t>
            </w:r>
          </w:p>
        </w:tc>
        <w:tc>
          <w:tcPr>
            <w:tcW w:w="826"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TC20200001</w:t>
            </w:r>
          </w:p>
        </w:tc>
        <w:tc>
          <w:tcPr>
            <w:tcW w:w="613"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城镇用地</w:t>
            </w:r>
          </w:p>
        </w:tc>
        <w:tc>
          <w:tcPr>
            <w:tcW w:w="392"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0.43</w:t>
            </w:r>
          </w:p>
        </w:tc>
        <w:tc>
          <w:tcPr>
            <w:tcW w:w="63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旱地</w:t>
            </w:r>
          </w:p>
        </w:tc>
        <w:tc>
          <w:tcPr>
            <w:tcW w:w="571"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前卫镇前卫村</w:t>
            </w:r>
          </w:p>
        </w:tc>
        <w:tc>
          <w:tcPr>
            <w:tcW w:w="835" w:type="pct"/>
            <w:vMerge w:val="restart"/>
            <w:tcBorders>
              <w:top w:val="nil"/>
              <w:left w:val="single" w:sz="4" w:space="0" w:color="auto"/>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调出至安化乡</w:t>
            </w:r>
          </w:p>
        </w:tc>
      </w:tr>
      <w:tr w:rsidR="003C340A" w:rsidRPr="003C340A" w:rsidTr="003C340A">
        <w:trPr>
          <w:trHeight w:val="284"/>
        </w:trPr>
        <w:tc>
          <w:tcPr>
            <w:tcW w:w="69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435"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82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613"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392"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0.04</w:t>
            </w:r>
          </w:p>
        </w:tc>
        <w:tc>
          <w:tcPr>
            <w:tcW w:w="63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田坎</w:t>
            </w:r>
          </w:p>
        </w:tc>
        <w:tc>
          <w:tcPr>
            <w:tcW w:w="571"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835"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r>
      <w:tr w:rsidR="003C340A" w:rsidRPr="003C340A" w:rsidTr="003C340A">
        <w:trPr>
          <w:trHeight w:val="284"/>
        </w:trPr>
        <w:tc>
          <w:tcPr>
            <w:tcW w:w="69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435"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82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613"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392"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0.05</w:t>
            </w:r>
          </w:p>
        </w:tc>
        <w:tc>
          <w:tcPr>
            <w:tcW w:w="63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kern w:val="0"/>
                <w:sz w:val="21"/>
                <w:szCs w:val="21"/>
              </w:rPr>
            </w:pPr>
            <w:r w:rsidRPr="003C340A">
              <w:rPr>
                <w:rFonts w:ascii="仿宋_GB2312" w:hAnsi="宋体" w:cs="宋体" w:hint="eastAsia"/>
                <w:kern w:val="0"/>
                <w:sz w:val="21"/>
                <w:szCs w:val="21"/>
              </w:rPr>
              <w:t>坑塘水面</w:t>
            </w:r>
          </w:p>
        </w:tc>
        <w:tc>
          <w:tcPr>
            <w:tcW w:w="571"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835"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r>
      <w:tr w:rsidR="003C340A" w:rsidRPr="003C340A" w:rsidTr="003C340A">
        <w:trPr>
          <w:trHeight w:val="284"/>
        </w:trPr>
        <w:tc>
          <w:tcPr>
            <w:tcW w:w="696" w:type="pct"/>
            <w:vMerge/>
            <w:tcBorders>
              <w:top w:val="nil"/>
              <w:left w:val="single" w:sz="4" w:space="0" w:color="auto"/>
              <w:bottom w:val="single" w:sz="4" w:space="0" w:color="auto"/>
              <w:right w:val="single" w:sz="4" w:space="0" w:color="auto"/>
            </w:tcBorders>
            <w:vAlign w:val="center"/>
            <w:hideMark/>
          </w:tcPr>
          <w:p w:rsidR="003C340A" w:rsidRPr="003C340A" w:rsidRDefault="003C340A" w:rsidP="003C340A">
            <w:pPr>
              <w:widowControl/>
              <w:ind w:firstLineChars="0" w:firstLine="0"/>
              <w:jc w:val="left"/>
              <w:rPr>
                <w:rFonts w:ascii="仿宋_GB2312" w:hAnsi="宋体" w:cs="宋体"/>
                <w:kern w:val="0"/>
                <w:sz w:val="21"/>
                <w:szCs w:val="21"/>
              </w:rPr>
            </w:pPr>
          </w:p>
        </w:tc>
        <w:tc>
          <w:tcPr>
            <w:tcW w:w="435"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小计</w:t>
            </w:r>
          </w:p>
        </w:tc>
        <w:tc>
          <w:tcPr>
            <w:tcW w:w="826"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61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392"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0.52 </w:t>
            </w:r>
          </w:p>
        </w:tc>
        <w:tc>
          <w:tcPr>
            <w:tcW w:w="633"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571"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w:t>
            </w:r>
          </w:p>
        </w:tc>
        <w:tc>
          <w:tcPr>
            <w:tcW w:w="835" w:type="pct"/>
            <w:tcBorders>
              <w:top w:val="nil"/>
              <w:left w:val="nil"/>
              <w:bottom w:val="single" w:sz="4" w:space="0" w:color="auto"/>
              <w:right w:val="single" w:sz="4" w:space="0" w:color="auto"/>
            </w:tcBorders>
            <w:shd w:val="clear" w:color="auto" w:fill="auto"/>
            <w:vAlign w:val="center"/>
            <w:hideMark/>
          </w:tcPr>
          <w:p w:rsidR="003C340A" w:rsidRPr="003C340A" w:rsidRDefault="003C340A" w:rsidP="003C340A">
            <w:pPr>
              <w:widowControl/>
              <w:ind w:firstLineChars="0" w:firstLine="0"/>
              <w:jc w:val="center"/>
              <w:rPr>
                <w:rFonts w:ascii="仿宋_GB2312" w:hAnsi="宋体" w:cs="宋体"/>
                <w:bCs/>
                <w:kern w:val="0"/>
                <w:sz w:val="21"/>
                <w:szCs w:val="21"/>
              </w:rPr>
            </w:pPr>
            <w:r w:rsidRPr="003C340A">
              <w:rPr>
                <w:rFonts w:ascii="仿宋_GB2312" w:hAnsi="宋体" w:cs="宋体" w:hint="eastAsia"/>
                <w:bCs/>
                <w:kern w:val="0"/>
                <w:sz w:val="21"/>
                <w:szCs w:val="21"/>
              </w:rPr>
              <w:t xml:space="preserve">　</w:t>
            </w:r>
          </w:p>
        </w:tc>
      </w:tr>
    </w:tbl>
    <w:p w:rsidR="003C340A" w:rsidRDefault="003C340A" w:rsidP="003C340A">
      <w:pPr>
        <w:adjustRightInd w:val="0"/>
        <w:snapToGrid w:val="0"/>
        <w:ind w:firstLineChars="0" w:firstLine="0"/>
        <w:jc w:val="right"/>
        <w:rPr>
          <w:rFonts w:ascii="仿宋_GB2312"/>
          <w:color w:val="000000" w:themeColor="text1"/>
          <w:sz w:val="21"/>
          <w:szCs w:val="21"/>
        </w:rPr>
      </w:pPr>
    </w:p>
    <w:p w:rsidR="003C340A" w:rsidRDefault="003C340A" w:rsidP="003C340A">
      <w:pPr>
        <w:pStyle w:val="4"/>
        <w:rPr>
          <w:color w:val="000000" w:themeColor="text1"/>
        </w:rPr>
      </w:pPr>
      <w:r>
        <w:rPr>
          <w:rFonts w:hint="eastAsia"/>
          <w:color w:val="000000" w:themeColor="text1"/>
        </w:rPr>
        <w:lastRenderedPageBreak/>
        <w:t>3、建设用地管制区修改</w:t>
      </w:r>
    </w:p>
    <w:p w:rsidR="003C340A" w:rsidRPr="00C42397" w:rsidRDefault="003C340A" w:rsidP="003C340A">
      <w:pPr>
        <w:spacing w:line="360" w:lineRule="auto"/>
        <w:ind w:firstLine="560"/>
        <w:rPr>
          <w:rFonts w:ascii="仿宋_GB2312"/>
          <w:color w:val="000000" w:themeColor="text1"/>
          <w:szCs w:val="28"/>
        </w:rPr>
      </w:pPr>
      <w:r>
        <w:rPr>
          <w:rFonts w:ascii="仿宋_GB2312" w:hint="eastAsia"/>
          <w:color w:val="000000" w:themeColor="text1"/>
          <w:szCs w:val="28"/>
        </w:rPr>
        <w:t>（</w:t>
      </w:r>
      <w:r w:rsidRPr="00C42397">
        <w:rPr>
          <w:rFonts w:ascii="仿宋_GB2312" w:hint="eastAsia"/>
          <w:color w:val="000000" w:themeColor="text1"/>
          <w:szCs w:val="28"/>
        </w:rPr>
        <w:t>1</w:t>
      </w:r>
      <w:r>
        <w:rPr>
          <w:rFonts w:ascii="仿宋_GB2312" w:hint="eastAsia"/>
          <w:color w:val="000000" w:themeColor="text1"/>
          <w:szCs w:val="28"/>
        </w:rPr>
        <w:t>）</w:t>
      </w:r>
      <w:r w:rsidRPr="00C42397">
        <w:rPr>
          <w:rFonts w:ascii="仿宋_GB2312" w:hint="eastAsia"/>
          <w:color w:val="000000" w:themeColor="text1"/>
          <w:szCs w:val="28"/>
        </w:rPr>
        <w:t>安化乡</w:t>
      </w:r>
    </w:p>
    <w:p w:rsidR="003C340A" w:rsidRPr="00C42397" w:rsidRDefault="003C340A" w:rsidP="003C340A">
      <w:pPr>
        <w:spacing w:line="360" w:lineRule="auto"/>
        <w:ind w:firstLine="560"/>
        <w:rPr>
          <w:rFonts w:ascii="仿宋_GB2312"/>
          <w:color w:val="000000" w:themeColor="text1"/>
          <w:szCs w:val="28"/>
        </w:rPr>
      </w:pPr>
      <w:r w:rsidRPr="00C42397">
        <w:rPr>
          <w:rFonts w:ascii="仿宋_GB2312" w:hint="eastAsia"/>
          <w:color w:val="000000" w:themeColor="text1"/>
          <w:szCs w:val="28"/>
        </w:rPr>
        <w:t>本次规划修改，将安化乡调入地块范围内的限制建设区</w:t>
      </w:r>
      <w:r>
        <w:rPr>
          <w:rFonts w:ascii="仿宋_GB2312" w:hint="eastAsia"/>
          <w:color w:val="000000" w:themeColor="text1"/>
          <w:szCs w:val="28"/>
        </w:rPr>
        <w:t>0.52</w:t>
      </w:r>
      <w:r w:rsidRPr="00C42397">
        <w:rPr>
          <w:rFonts w:ascii="仿宋_GB2312" w:hint="eastAsia"/>
          <w:color w:val="000000" w:themeColor="text1"/>
          <w:szCs w:val="28"/>
        </w:rPr>
        <w:t>公顷修改为允许建设区。</w:t>
      </w:r>
    </w:p>
    <w:p w:rsidR="003C340A" w:rsidRPr="00C42397" w:rsidRDefault="003C340A" w:rsidP="003C340A">
      <w:pPr>
        <w:spacing w:line="360" w:lineRule="auto"/>
        <w:ind w:firstLine="560"/>
        <w:rPr>
          <w:rFonts w:ascii="仿宋_GB2312"/>
          <w:color w:val="000000" w:themeColor="text1"/>
          <w:szCs w:val="28"/>
        </w:rPr>
      </w:pPr>
      <w:r w:rsidRPr="00C42397">
        <w:rPr>
          <w:rFonts w:ascii="仿宋_GB2312" w:hint="eastAsia"/>
          <w:color w:val="000000" w:themeColor="text1"/>
          <w:szCs w:val="28"/>
        </w:rPr>
        <w:t>规划修改后</w:t>
      </w:r>
      <w:r w:rsidRPr="00C42397">
        <w:rPr>
          <w:rFonts w:ascii="仿宋_GB2312"/>
          <w:color w:val="000000" w:themeColor="text1"/>
          <w:szCs w:val="28"/>
        </w:rPr>
        <w:t>，</w:t>
      </w:r>
      <w:r w:rsidRPr="00C42397">
        <w:rPr>
          <w:rFonts w:ascii="仿宋_GB2312" w:hint="eastAsia"/>
          <w:color w:val="000000" w:themeColor="text1"/>
          <w:szCs w:val="28"/>
        </w:rPr>
        <w:t>安化乡允许建设区增加</w:t>
      </w:r>
      <w:r>
        <w:rPr>
          <w:rFonts w:ascii="仿宋_GB2312" w:hint="eastAsia"/>
          <w:color w:val="000000" w:themeColor="text1"/>
          <w:szCs w:val="28"/>
        </w:rPr>
        <w:t>0.52</w:t>
      </w:r>
      <w:r w:rsidRPr="00C42397">
        <w:rPr>
          <w:rFonts w:ascii="仿宋_GB2312" w:hint="eastAsia"/>
          <w:color w:val="000000" w:themeColor="text1"/>
          <w:szCs w:val="28"/>
        </w:rPr>
        <w:t>公顷、限制建设区面积减少</w:t>
      </w:r>
      <w:r>
        <w:rPr>
          <w:rFonts w:ascii="仿宋_GB2312" w:hint="eastAsia"/>
          <w:color w:val="000000" w:themeColor="text1"/>
          <w:szCs w:val="28"/>
        </w:rPr>
        <w:t>0.52</w:t>
      </w:r>
      <w:r w:rsidRPr="00C42397">
        <w:rPr>
          <w:rFonts w:ascii="仿宋_GB2312" w:hint="eastAsia"/>
          <w:color w:val="000000" w:themeColor="text1"/>
          <w:szCs w:val="28"/>
        </w:rPr>
        <w:t>公顷，有条件建设区、禁止建设区没有发生变化。</w:t>
      </w:r>
    </w:p>
    <w:p w:rsidR="003C340A" w:rsidRPr="00C42397" w:rsidRDefault="003C340A" w:rsidP="003C340A">
      <w:pPr>
        <w:spacing w:line="360" w:lineRule="auto"/>
        <w:ind w:firstLine="560"/>
        <w:rPr>
          <w:rFonts w:ascii="仿宋_GB2312"/>
          <w:color w:val="000000" w:themeColor="text1"/>
          <w:szCs w:val="28"/>
        </w:rPr>
      </w:pPr>
      <w:r>
        <w:rPr>
          <w:rFonts w:ascii="仿宋_GB2312" w:hint="eastAsia"/>
          <w:color w:val="000000" w:themeColor="text1"/>
          <w:szCs w:val="28"/>
        </w:rPr>
        <w:t>（2）前卫镇</w:t>
      </w:r>
    </w:p>
    <w:p w:rsidR="003C340A" w:rsidRPr="00C42397" w:rsidRDefault="003C340A" w:rsidP="003C340A">
      <w:pPr>
        <w:spacing w:line="360" w:lineRule="auto"/>
        <w:ind w:firstLine="560"/>
        <w:rPr>
          <w:rFonts w:ascii="仿宋_GB2312"/>
          <w:color w:val="000000" w:themeColor="text1"/>
          <w:szCs w:val="28"/>
        </w:rPr>
      </w:pPr>
      <w:r w:rsidRPr="00C42397">
        <w:rPr>
          <w:rFonts w:ascii="仿宋_GB2312" w:hint="eastAsia"/>
          <w:color w:val="000000" w:themeColor="text1"/>
          <w:szCs w:val="28"/>
        </w:rPr>
        <w:t>将</w:t>
      </w:r>
      <w:r>
        <w:rPr>
          <w:rFonts w:ascii="仿宋_GB2312" w:hint="eastAsia"/>
          <w:color w:val="000000" w:themeColor="text1"/>
          <w:szCs w:val="28"/>
        </w:rPr>
        <w:t>前卫镇</w:t>
      </w:r>
      <w:r w:rsidRPr="00C42397">
        <w:rPr>
          <w:rFonts w:ascii="仿宋_GB2312" w:hint="eastAsia"/>
          <w:color w:val="000000" w:themeColor="text1"/>
          <w:szCs w:val="28"/>
        </w:rPr>
        <w:t>调出建设用地指标区域允许建设区</w:t>
      </w:r>
      <w:r>
        <w:rPr>
          <w:rFonts w:ascii="仿宋_GB2312" w:hint="eastAsia"/>
          <w:color w:val="000000" w:themeColor="text1"/>
          <w:szCs w:val="28"/>
        </w:rPr>
        <w:t>0.52</w:t>
      </w:r>
      <w:r w:rsidRPr="00C42397">
        <w:rPr>
          <w:rFonts w:ascii="仿宋_GB2312" w:hint="eastAsia"/>
          <w:color w:val="000000" w:themeColor="text1"/>
          <w:szCs w:val="28"/>
        </w:rPr>
        <w:t>公顷修改为限制建设区。</w:t>
      </w:r>
    </w:p>
    <w:p w:rsidR="003C340A" w:rsidRPr="00C42397" w:rsidRDefault="003C340A" w:rsidP="003C340A">
      <w:pPr>
        <w:spacing w:line="360" w:lineRule="auto"/>
        <w:ind w:firstLine="560"/>
        <w:rPr>
          <w:rFonts w:ascii="仿宋_GB2312"/>
          <w:color w:val="000000" w:themeColor="text1"/>
          <w:szCs w:val="28"/>
        </w:rPr>
      </w:pPr>
      <w:r w:rsidRPr="00C42397">
        <w:rPr>
          <w:rFonts w:ascii="仿宋_GB2312" w:hint="eastAsia"/>
          <w:color w:val="000000" w:themeColor="text1"/>
          <w:szCs w:val="28"/>
        </w:rPr>
        <w:t>规划修改后</w:t>
      </w:r>
      <w:r w:rsidRPr="00C42397">
        <w:rPr>
          <w:rFonts w:ascii="仿宋_GB2312"/>
          <w:color w:val="000000" w:themeColor="text1"/>
          <w:szCs w:val="28"/>
        </w:rPr>
        <w:t>，</w:t>
      </w:r>
      <w:r>
        <w:rPr>
          <w:rFonts w:ascii="仿宋_GB2312" w:hint="eastAsia"/>
          <w:color w:val="000000" w:themeColor="text1"/>
          <w:szCs w:val="28"/>
        </w:rPr>
        <w:t>前卫镇</w:t>
      </w:r>
      <w:r w:rsidRPr="00C42397">
        <w:rPr>
          <w:rFonts w:ascii="仿宋_GB2312" w:hint="eastAsia"/>
          <w:color w:val="000000" w:themeColor="text1"/>
          <w:szCs w:val="28"/>
        </w:rPr>
        <w:t>允许建设区减少</w:t>
      </w:r>
      <w:r>
        <w:rPr>
          <w:rFonts w:ascii="仿宋_GB2312" w:hint="eastAsia"/>
          <w:color w:val="000000" w:themeColor="text1"/>
          <w:szCs w:val="28"/>
        </w:rPr>
        <w:t>0.52</w:t>
      </w:r>
      <w:r w:rsidRPr="00C42397">
        <w:rPr>
          <w:rFonts w:ascii="仿宋_GB2312" w:hint="eastAsia"/>
          <w:color w:val="000000" w:themeColor="text1"/>
          <w:szCs w:val="28"/>
        </w:rPr>
        <w:t>公顷，限制建设区面积增加</w:t>
      </w:r>
      <w:r>
        <w:rPr>
          <w:rFonts w:ascii="仿宋_GB2312" w:hint="eastAsia"/>
          <w:color w:val="000000" w:themeColor="text1"/>
          <w:szCs w:val="28"/>
        </w:rPr>
        <w:t>0.52</w:t>
      </w:r>
      <w:r w:rsidRPr="00C42397">
        <w:rPr>
          <w:rFonts w:ascii="仿宋_GB2312" w:hint="eastAsia"/>
          <w:color w:val="000000" w:themeColor="text1"/>
          <w:szCs w:val="28"/>
        </w:rPr>
        <w:t>公顷，有条件建设区、禁止建设区没有发生变化。</w:t>
      </w:r>
    </w:p>
    <w:p w:rsidR="003C340A" w:rsidRDefault="003C340A" w:rsidP="003C340A">
      <w:pPr>
        <w:pStyle w:val="4"/>
        <w:rPr>
          <w:color w:val="000000" w:themeColor="text1"/>
        </w:rPr>
      </w:pPr>
      <w:r>
        <w:rPr>
          <w:rFonts w:hint="eastAsia"/>
          <w:color w:val="000000" w:themeColor="text1"/>
        </w:rPr>
        <w:t>4、土地用途区修改</w:t>
      </w:r>
    </w:p>
    <w:p w:rsidR="003C340A" w:rsidRPr="00C42397" w:rsidRDefault="003C340A" w:rsidP="003C340A">
      <w:pPr>
        <w:spacing w:line="360" w:lineRule="auto"/>
        <w:ind w:firstLine="560"/>
        <w:rPr>
          <w:rFonts w:ascii="仿宋_GB2312"/>
          <w:color w:val="000000" w:themeColor="text1"/>
          <w:szCs w:val="28"/>
        </w:rPr>
      </w:pPr>
      <w:r>
        <w:rPr>
          <w:rFonts w:ascii="仿宋_GB2312" w:hint="eastAsia"/>
          <w:color w:val="000000" w:themeColor="text1"/>
          <w:szCs w:val="28"/>
        </w:rPr>
        <w:t>（</w:t>
      </w:r>
      <w:r w:rsidRPr="00C42397">
        <w:rPr>
          <w:rFonts w:ascii="仿宋_GB2312" w:hint="eastAsia"/>
          <w:color w:val="000000" w:themeColor="text1"/>
          <w:szCs w:val="28"/>
        </w:rPr>
        <w:t>1</w:t>
      </w:r>
      <w:r>
        <w:rPr>
          <w:rFonts w:ascii="仿宋_GB2312" w:hint="eastAsia"/>
          <w:color w:val="000000" w:themeColor="text1"/>
          <w:szCs w:val="28"/>
        </w:rPr>
        <w:t>）</w:t>
      </w:r>
      <w:r w:rsidRPr="00C42397">
        <w:rPr>
          <w:rFonts w:ascii="仿宋_GB2312" w:hint="eastAsia"/>
          <w:color w:val="000000" w:themeColor="text1"/>
          <w:szCs w:val="28"/>
        </w:rPr>
        <w:t>安化乡</w:t>
      </w:r>
    </w:p>
    <w:p w:rsidR="003C340A" w:rsidRPr="00C42397" w:rsidRDefault="003C340A" w:rsidP="003C340A">
      <w:pPr>
        <w:spacing w:line="360" w:lineRule="auto"/>
        <w:ind w:firstLine="560"/>
        <w:rPr>
          <w:rFonts w:ascii="仿宋_GB2312"/>
          <w:color w:val="000000" w:themeColor="text1"/>
          <w:szCs w:val="28"/>
        </w:rPr>
      </w:pPr>
      <w:r w:rsidRPr="00C42397">
        <w:rPr>
          <w:rFonts w:ascii="仿宋_GB2312" w:hint="eastAsia"/>
          <w:color w:val="000000" w:themeColor="text1"/>
          <w:szCs w:val="28"/>
        </w:rPr>
        <w:t>对安化乡新增建设用地调入地块范围内涉及</w:t>
      </w:r>
      <w:r w:rsidRPr="00C42397">
        <w:rPr>
          <w:rFonts w:ascii="仿宋_GB2312" w:hint="eastAsia"/>
          <w:color w:val="000000" w:themeColor="text1"/>
        </w:rPr>
        <w:t>一般农地区面积</w:t>
      </w:r>
      <w:r>
        <w:rPr>
          <w:rFonts w:ascii="仿宋_GB2312" w:hint="eastAsia"/>
          <w:color w:val="000000" w:themeColor="text1"/>
        </w:rPr>
        <w:t>0.47</w:t>
      </w:r>
      <w:r w:rsidRPr="00C42397">
        <w:rPr>
          <w:rFonts w:ascii="仿宋_GB2312" w:hint="eastAsia"/>
          <w:color w:val="000000" w:themeColor="text1"/>
        </w:rPr>
        <w:t>公顷</w:t>
      </w:r>
      <w:r>
        <w:rPr>
          <w:rFonts w:ascii="仿宋_GB2312" w:hint="eastAsia"/>
          <w:color w:val="000000" w:themeColor="text1"/>
        </w:rPr>
        <w:t>、独立工矿区</w:t>
      </w:r>
      <w:r>
        <w:rPr>
          <w:rFonts w:ascii="仿宋_GB2312" w:hint="eastAsia"/>
          <w:color w:val="000000" w:themeColor="text1"/>
          <w:szCs w:val="28"/>
        </w:rPr>
        <w:t>0.05</w:t>
      </w:r>
      <w:r w:rsidRPr="00C42397">
        <w:rPr>
          <w:rFonts w:ascii="仿宋_GB2312" w:hint="eastAsia"/>
          <w:color w:val="000000" w:themeColor="text1"/>
          <w:szCs w:val="28"/>
        </w:rPr>
        <w:t>修改为</w:t>
      </w:r>
      <w:r>
        <w:rPr>
          <w:rFonts w:ascii="仿宋_GB2312" w:hint="eastAsia"/>
          <w:color w:val="000000" w:themeColor="text1"/>
          <w:szCs w:val="28"/>
        </w:rPr>
        <w:t>城镇</w:t>
      </w:r>
      <w:r w:rsidRPr="00C42397">
        <w:rPr>
          <w:rFonts w:ascii="仿宋_GB2312" w:hint="eastAsia"/>
          <w:color w:val="000000" w:themeColor="text1"/>
          <w:szCs w:val="28"/>
        </w:rPr>
        <w:t>建设用地区。</w:t>
      </w:r>
    </w:p>
    <w:p w:rsidR="003C340A" w:rsidRPr="00C42397" w:rsidRDefault="003C340A" w:rsidP="003C340A">
      <w:pPr>
        <w:spacing w:line="360" w:lineRule="auto"/>
        <w:ind w:firstLine="560"/>
        <w:rPr>
          <w:rFonts w:ascii="仿宋_GB2312"/>
          <w:color w:val="000000" w:themeColor="text1"/>
          <w:szCs w:val="28"/>
        </w:rPr>
      </w:pPr>
      <w:r w:rsidRPr="00C42397">
        <w:rPr>
          <w:rFonts w:ascii="仿宋_GB2312" w:hint="eastAsia"/>
          <w:color w:val="000000" w:themeColor="text1"/>
        </w:rPr>
        <w:t>规划修改后，安化乡一般农地区面积减少</w:t>
      </w:r>
      <w:r>
        <w:rPr>
          <w:rFonts w:ascii="仿宋_GB2312" w:hint="eastAsia"/>
          <w:color w:val="000000" w:themeColor="text1"/>
        </w:rPr>
        <w:t>0.47</w:t>
      </w:r>
      <w:r w:rsidRPr="00C42397">
        <w:rPr>
          <w:rFonts w:ascii="仿宋_GB2312" w:hint="eastAsia"/>
          <w:color w:val="000000" w:themeColor="text1"/>
        </w:rPr>
        <w:t>公顷、</w:t>
      </w:r>
      <w:r>
        <w:rPr>
          <w:rFonts w:ascii="仿宋_GB2312" w:hint="eastAsia"/>
          <w:color w:val="000000" w:themeColor="text1"/>
        </w:rPr>
        <w:t>独立工矿区建设0.05公顷，城镇</w:t>
      </w:r>
      <w:r w:rsidRPr="00C42397">
        <w:rPr>
          <w:rFonts w:ascii="仿宋_GB2312" w:hint="eastAsia"/>
          <w:color w:val="000000" w:themeColor="text1"/>
        </w:rPr>
        <w:t>建设用地区面积增加</w:t>
      </w:r>
      <w:r>
        <w:rPr>
          <w:rFonts w:ascii="仿宋_GB2312" w:hint="eastAsia"/>
          <w:color w:val="000000" w:themeColor="text1"/>
        </w:rPr>
        <w:t>0.52</w:t>
      </w:r>
      <w:r w:rsidRPr="00C42397">
        <w:rPr>
          <w:rFonts w:ascii="仿宋_GB2312" w:hint="eastAsia"/>
          <w:color w:val="000000" w:themeColor="text1"/>
        </w:rPr>
        <w:t>公顷</w:t>
      </w:r>
      <w:r w:rsidRPr="00C42397">
        <w:rPr>
          <w:rFonts w:ascii="仿宋_GB2312" w:hint="eastAsia"/>
          <w:color w:val="000000" w:themeColor="text1"/>
          <w:szCs w:val="28"/>
        </w:rPr>
        <w:t>。</w:t>
      </w:r>
    </w:p>
    <w:p w:rsidR="003C340A" w:rsidRPr="00C42397" w:rsidRDefault="003C340A" w:rsidP="003C340A">
      <w:pPr>
        <w:spacing w:line="360" w:lineRule="auto"/>
        <w:ind w:firstLine="560"/>
        <w:rPr>
          <w:rFonts w:ascii="仿宋_GB2312"/>
          <w:color w:val="000000" w:themeColor="text1"/>
          <w:szCs w:val="28"/>
        </w:rPr>
      </w:pPr>
      <w:r>
        <w:rPr>
          <w:rFonts w:ascii="仿宋_GB2312" w:hint="eastAsia"/>
          <w:color w:val="000000" w:themeColor="text1"/>
          <w:szCs w:val="28"/>
        </w:rPr>
        <w:t>（2）前卫镇</w:t>
      </w:r>
    </w:p>
    <w:p w:rsidR="003C340A" w:rsidRPr="00C42397" w:rsidRDefault="003C340A" w:rsidP="003C340A">
      <w:pPr>
        <w:spacing w:line="360" w:lineRule="auto"/>
        <w:ind w:firstLine="560"/>
        <w:rPr>
          <w:rFonts w:ascii="仿宋_GB2312"/>
          <w:color w:val="000000" w:themeColor="text1"/>
          <w:szCs w:val="28"/>
        </w:rPr>
      </w:pPr>
      <w:r w:rsidRPr="00C42397">
        <w:rPr>
          <w:rFonts w:ascii="仿宋_GB2312" w:hint="eastAsia"/>
          <w:color w:val="000000" w:themeColor="text1"/>
          <w:szCs w:val="28"/>
        </w:rPr>
        <w:t>将</w:t>
      </w:r>
      <w:r>
        <w:rPr>
          <w:rFonts w:ascii="仿宋_GB2312" w:hint="eastAsia"/>
          <w:color w:val="000000" w:themeColor="text1"/>
          <w:szCs w:val="28"/>
        </w:rPr>
        <w:t>前卫镇</w:t>
      </w:r>
      <w:r w:rsidRPr="00C42397">
        <w:rPr>
          <w:rFonts w:ascii="仿宋_GB2312" w:hint="eastAsia"/>
          <w:color w:val="000000" w:themeColor="text1"/>
          <w:szCs w:val="28"/>
        </w:rPr>
        <w:t>涉及调出城乡建设用地指标区域的城镇建设用地区</w:t>
      </w:r>
      <w:r>
        <w:rPr>
          <w:rFonts w:ascii="仿宋_GB2312" w:hint="eastAsia"/>
          <w:color w:val="000000" w:themeColor="text1"/>
        </w:rPr>
        <w:t>0.52</w:t>
      </w:r>
      <w:r w:rsidRPr="00C42397">
        <w:rPr>
          <w:rFonts w:ascii="仿宋_GB2312" w:hint="eastAsia"/>
          <w:color w:val="000000" w:themeColor="text1"/>
          <w:szCs w:val="28"/>
        </w:rPr>
        <w:t>公顷修为一般农地区</w:t>
      </w:r>
      <w:r>
        <w:rPr>
          <w:rFonts w:ascii="仿宋_GB2312" w:hint="eastAsia"/>
          <w:color w:val="000000" w:themeColor="text1"/>
        </w:rPr>
        <w:t>0.52</w:t>
      </w:r>
      <w:r w:rsidRPr="00C42397">
        <w:rPr>
          <w:rFonts w:ascii="仿宋_GB2312" w:hint="eastAsia"/>
          <w:color w:val="000000" w:themeColor="text1"/>
          <w:szCs w:val="28"/>
        </w:rPr>
        <w:t>公顷。</w:t>
      </w:r>
    </w:p>
    <w:p w:rsidR="003C340A" w:rsidRPr="00C42397" w:rsidRDefault="003C340A" w:rsidP="003C340A">
      <w:pPr>
        <w:spacing w:line="360" w:lineRule="auto"/>
        <w:ind w:firstLine="560"/>
        <w:rPr>
          <w:rFonts w:ascii="仿宋_GB2312"/>
          <w:color w:val="000000" w:themeColor="text1"/>
          <w:szCs w:val="28"/>
        </w:rPr>
      </w:pPr>
      <w:r>
        <w:rPr>
          <w:rFonts w:ascii="仿宋_GB2312" w:hint="eastAsia"/>
          <w:color w:val="000000" w:themeColor="text1"/>
          <w:szCs w:val="28"/>
        </w:rPr>
        <w:t>前卫镇</w:t>
      </w:r>
      <w:r w:rsidRPr="00C42397">
        <w:rPr>
          <w:rFonts w:ascii="仿宋_GB2312" w:hint="eastAsia"/>
          <w:color w:val="000000" w:themeColor="text1"/>
          <w:szCs w:val="28"/>
        </w:rPr>
        <w:t>城镇建设用地区减少</w:t>
      </w:r>
      <w:r>
        <w:rPr>
          <w:rFonts w:ascii="仿宋_GB2312" w:hint="eastAsia"/>
          <w:color w:val="000000" w:themeColor="text1"/>
        </w:rPr>
        <w:t>0.52</w:t>
      </w:r>
      <w:r w:rsidRPr="00C42397">
        <w:rPr>
          <w:rFonts w:ascii="仿宋_GB2312" w:hint="eastAsia"/>
          <w:color w:val="000000" w:themeColor="text1"/>
          <w:szCs w:val="28"/>
        </w:rPr>
        <w:t>公顷、一般农地区增加</w:t>
      </w:r>
      <w:r>
        <w:rPr>
          <w:rFonts w:ascii="仿宋_GB2312" w:hint="eastAsia"/>
          <w:color w:val="000000" w:themeColor="text1"/>
        </w:rPr>
        <w:t>0.52</w:t>
      </w:r>
      <w:r w:rsidRPr="00C42397">
        <w:rPr>
          <w:rFonts w:ascii="仿宋_GB2312" w:hint="eastAsia"/>
          <w:color w:val="000000" w:themeColor="text1"/>
          <w:szCs w:val="28"/>
        </w:rPr>
        <w:t>公顷。</w:t>
      </w:r>
    </w:p>
    <w:p w:rsidR="003C340A" w:rsidRPr="00C42397" w:rsidRDefault="003C340A" w:rsidP="003C340A">
      <w:pPr>
        <w:spacing w:line="360" w:lineRule="auto"/>
        <w:ind w:firstLine="560"/>
        <w:rPr>
          <w:rFonts w:ascii="仿宋_GB2312"/>
          <w:color w:val="000000" w:themeColor="text1"/>
        </w:rPr>
      </w:pPr>
      <w:r>
        <w:rPr>
          <w:rFonts w:ascii="仿宋_GB2312" w:hint="eastAsia"/>
          <w:color w:val="000000" w:themeColor="text1"/>
        </w:rPr>
        <w:lastRenderedPageBreak/>
        <w:t>同时，</w:t>
      </w:r>
      <w:r w:rsidRPr="00C42397">
        <w:rPr>
          <w:rFonts w:ascii="仿宋_GB2312" w:hint="eastAsia"/>
          <w:color w:val="000000" w:themeColor="text1"/>
        </w:rPr>
        <w:t>本次规划修改，没有突破约束性指标、没有突破生态保护红线和永久基本农田、没有涉及禁止建设区，即没有突破土规和城规确定的禁止建设区和强制性内容，同时，本次规划修改区域将纳入下一步国土空间规划，确保不产生新的冲突。</w:t>
      </w:r>
    </w:p>
    <w:p w:rsidR="009E44E0" w:rsidRDefault="003C340A" w:rsidP="003C340A">
      <w:pPr>
        <w:ind w:firstLineChars="0" w:firstLine="0"/>
        <w:rPr>
          <w:rFonts w:ascii="仿宋_GB2312" w:hAnsi="仿宋"/>
          <w:color w:val="000000" w:themeColor="text1"/>
        </w:rPr>
      </w:pPr>
      <w:r>
        <w:rPr>
          <w:rFonts w:ascii="仿宋_GB2312" w:hAnsi="仿宋" w:hint="eastAsia"/>
          <w:color w:val="000000" w:themeColor="text1"/>
        </w:rPr>
        <w:t>四、附图</w:t>
      </w:r>
    </w:p>
    <w:p w:rsidR="003C340A" w:rsidRDefault="003C340A" w:rsidP="003C340A">
      <w:pPr>
        <w:ind w:firstLineChars="0" w:firstLine="0"/>
        <w:rPr>
          <w:rFonts w:ascii="仿宋_GB2312" w:hAnsi="仿宋"/>
          <w:color w:val="000000" w:themeColor="text1"/>
        </w:rPr>
      </w:pPr>
      <w:r>
        <w:rPr>
          <w:rFonts w:ascii="仿宋_GB2312" w:hAnsi="仿宋"/>
          <w:noProof/>
          <w:color w:val="000000" w:themeColor="text1"/>
        </w:rPr>
        <w:drawing>
          <wp:inline distT="0" distB="0" distL="0" distR="0">
            <wp:extent cx="4749312" cy="3821502"/>
            <wp:effectExtent l="19050" t="0" r="0" b="0"/>
            <wp:docPr id="1" name="图片 1" descr="C:\Users\ADMINI~1\AppData\Local\Temp\16074092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1607409233(1).png"/>
                    <pic:cNvPicPr>
                      <a:picLocks noChangeAspect="1" noChangeArrowheads="1"/>
                    </pic:cNvPicPr>
                  </pic:nvPicPr>
                  <pic:blipFill>
                    <a:blip r:embed="rId7"/>
                    <a:srcRect/>
                    <a:stretch>
                      <a:fillRect/>
                    </a:stretch>
                  </pic:blipFill>
                  <pic:spPr bwMode="auto">
                    <a:xfrm>
                      <a:off x="0" y="0"/>
                      <a:ext cx="4749023" cy="3821270"/>
                    </a:xfrm>
                    <a:prstGeom prst="rect">
                      <a:avLst/>
                    </a:prstGeom>
                    <a:noFill/>
                    <a:ln w="9525">
                      <a:noFill/>
                      <a:miter lim="800000"/>
                      <a:headEnd/>
                      <a:tailEnd/>
                    </a:ln>
                  </pic:spPr>
                </pic:pic>
              </a:graphicData>
            </a:graphic>
          </wp:inline>
        </w:drawing>
      </w:r>
    </w:p>
    <w:p w:rsidR="003C340A" w:rsidRDefault="003C340A" w:rsidP="003C340A">
      <w:pPr>
        <w:ind w:firstLineChars="0" w:firstLine="0"/>
        <w:jc w:val="center"/>
        <w:rPr>
          <w:rFonts w:ascii="仿宋_GB2312" w:hAnsi="仿宋"/>
          <w:color w:val="000000" w:themeColor="text1"/>
        </w:rPr>
      </w:pPr>
      <w:r>
        <w:rPr>
          <w:rFonts w:ascii="仿宋_GB2312" w:hAnsi="仿宋" w:hint="eastAsia"/>
          <w:color w:val="000000" w:themeColor="text1"/>
        </w:rPr>
        <w:t>安化乡土地利用总体规划修改前图（局部）</w:t>
      </w:r>
    </w:p>
    <w:p w:rsidR="004402ED" w:rsidRDefault="004402ED" w:rsidP="003C340A">
      <w:pPr>
        <w:ind w:firstLineChars="0" w:firstLine="0"/>
        <w:jc w:val="center"/>
        <w:rPr>
          <w:rFonts w:ascii="仿宋_GB2312" w:hAnsi="仿宋"/>
          <w:color w:val="000000" w:themeColor="text1"/>
        </w:rPr>
      </w:pPr>
      <w:r>
        <w:rPr>
          <w:rFonts w:ascii="仿宋_GB2312" w:hAnsi="仿宋"/>
          <w:noProof/>
          <w:color w:val="000000" w:themeColor="text1"/>
        </w:rPr>
        <w:lastRenderedPageBreak/>
        <w:drawing>
          <wp:inline distT="0" distB="0" distL="0" distR="0">
            <wp:extent cx="4307218" cy="3777738"/>
            <wp:effectExtent l="19050" t="0" r="0" b="0"/>
            <wp:docPr id="2" name="图片 2" descr="C:\Users\ADMINI~1\AppData\Local\Temp\16074093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1607409302(1).png"/>
                    <pic:cNvPicPr>
                      <a:picLocks noChangeAspect="1" noChangeArrowheads="1"/>
                    </pic:cNvPicPr>
                  </pic:nvPicPr>
                  <pic:blipFill>
                    <a:blip r:embed="rId8"/>
                    <a:srcRect/>
                    <a:stretch>
                      <a:fillRect/>
                    </a:stretch>
                  </pic:blipFill>
                  <pic:spPr bwMode="auto">
                    <a:xfrm>
                      <a:off x="0" y="0"/>
                      <a:ext cx="4309257" cy="3779527"/>
                    </a:xfrm>
                    <a:prstGeom prst="rect">
                      <a:avLst/>
                    </a:prstGeom>
                    <a:noFill/>
                    <a:ln w="9525">
                      <a:noFill/>
                      <a:miter lim="800000"/>
                      <a:headEnd/>
                      <a:tailEnd/>
                    </a:ln>
                  </pic:spPr>
                </pic:pic>
              </a:graphicData>
            </a:graphic>
          </wp:inline>
        </w:drawing>
      </w:r>
    </w:p>
    <w:p w:rsidR="004402ED" w:rsidRDefault="004402ED" w:rsidP="004402ED">
      <w:pPr>
        <w:adjustRightInd w:val="0"/>
        <w:snapToGrid w:val="0"/>
        <w:ind w:firstLineChars="0" w:firstLine="0"/>
        <w:jc w:val="center"/>
        <w:rPr>
          <w:rFonts w:ascii="仿宋_GB2312" w:hAnsi="仿宋"/>
          <w:color w:val="000000" w:themeColor="text1"/>
        </w:rPr>
      </w:pPr>
      <w:r>
        <w:rPr>
          <w:rFonts w:ascii="仿宋_GB2312" w:hAnsi="仿宋" w:hint="eastAsia"/>
          <w:color w:val="000000" w:themeColor="text1"/>
        </w:rPr>
        <w:t>安化乡土地利用总体规划修改后图（局部）</w:t>
      </w:r>
    </w:p>
    <w:p w:rsidR="004402ED" w:rsidRDefault="004402ED" w:rsidP="004402ED">
      <w:pPr>
        <w:ind w:firstLineChars="0" w:firstLine="0"/>
        <w:jc w:val="center"/>
        <w:rPr>
          <w:rFonts w:ascii="仿宋_GB2312" w:hAnsi="仿宋"/>
          <w:color w:val="000000" w:themeColor="text1"/>
        </w:rPr>
      </w:pPr>
      <w:r>
        <w:rPr>
          <w:rFonts w:ascii="仿宋_GB2312" w:hAnsi="仿宋"/>
          <w:noProof/>
          <w:color w:val="000000" w:themeColor="text1"/>
        </w:rPr>
        <w:drawing>
          <wp:inline distT="0" distB="0" distL="0" distR="0">
            <wp:extent cx="4516985" cy="3959525"/>
            <wp:effectExtent l="19050" t="0" r="0" b="0"/>
            <wp:docPr id="3" name="图片 3" descr="C:\Users\ADMINI~1\AppData\Local\Temp\16074093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1607409354(1).png"/>
                    <pic:cNvPicPr>
                      <a:picLocks noChangeAspect="1" noChangeArrowheads="1"/>
                    </pic:cNvPicPr>
                  </pic:nvPicPr>
                  <pic:blipFill>
                    <a:blip r:embed="rId9"/>
                    <a:srcRect/>
                    <a:stretch>
                      <a:fillRect/>
                    </a:stretch>
                  </pic:blipFill>
                  <pic:spPr bwMode="auto">
                    <a:xfrm>
                      <a:off x="0" y="0"/>
                      <a:ext cx="4516619" cy="3959204"/>
                    </a:xfrm>
                    <a:prstGeom prst="rect">
                      <a:avLst/>
                    </a:prstGeom>
                    <a:noFill/>
                    <a:ln w="9525">
                      <a:noFill/>
                      <a:miter lim="800000"/>
                      <a:headEnd/>
                      <a:tailEnd/>
                    </a:ln>
                  </pic:spPr>
                </pic:pic>
              </a:graphicData>
            </a:graphic>
          </wp:inline>
        </w:drawing>
      </w:r>
    </w:p>
    <w:p w:rsidR="004402ED" w:rsidRDefault="004402ED" w:rsidP="004402ED">
      <w:pPr>
        <w:adjustRightInd w:val="0"/>
        <w:snapToGrid w:val="0"/>
        <w:ind w:firstLineChars="0" w:firstLine="0"/>
        <w:jc w:val="center"/>
        <w:rPr>
          <w:rFonts w:ascii="仿宋_GB2312" w:hAnsi="仿宋"/>
          <w:color w:val="000000" w:themeColor="text1"/>
        </w:rPr>
      </w:pPr>
      <w:r>
        <w:rPr>
          <w:rFonts w:ascii="仿宋_GB2312" w:hAnsi="仿宋" w:hint="eastAsia"/>
          <w:color w:val="000000" w:themeColor="text1"/>
        </w:rPr>
        <w:t>前卫镇土地利用总体规划修改前图（局部）</w:t>
      </w:r>
    </w:p>
    <w:p w:rsidR="004402ED" w:rsidRPr="004402ED" w:rsidRDefault="004402ED" w:rsidP="004402ED">
      <w:pPr>
        <w:ind w:firstLineChars="0" w:firstLine="0"/>
        <w:jc w:val="center"/>
        <w:rPr>
          <w:rFonts w:ascii="仿宋_GB2312" w:hAnsi="仿宋"/>
          <w:color w:val="000000" w:themeColor="text1"/>
        </w:rPr>
      </w:pPr>
      <w:r>
        <w:rPr>
          <w:rFonts w:ascii="仿宋_GB2312" w:hAnsi="仿宋"/>
          <w:noProof/>
          <w:color w:val="000000" w:themeColor="text1"/>
        </w:rPr>
        <w:lastRenderedPageBreak/>
        <w:drawing>
          <wp:inline distT="0" distB="0" distL="0" distR="0">
            <wp:extent cx="4680155" cy="4140680"/>
            <wp:effectExtent l="19050" t="0" r="6145" b="0"/>
            <wp:docPr id="4" name="图片 4" descr="C:\Users\ADMINI~1\AppData\Local\Temp\16074093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1607409372(1).png"/>
                    <pic:cNvPicPr>
                      <a:picLocks noChangeAspect="1" noChangeArrowheads="1"/>
                    </pic:cNvPicPr>
                  </pic:nvPicPr>
                  <pic:blipFill>
                    <a:blip r:embed="rId10"/>
                    <a:srcRect/>
                    <a:stretch>
                      <a:fillRect/>
                    </a:stretch>
                  </pic:blipFill>
                  <pic:spPr bwMode="auto">
                    <a:xfrm>
                      <a:off x="0" y="0"/>
                      <a:ext cx="4679610" cy="4140198"/>
                    </a:xfrm>
                    <a:prstGeom prst="rect">
                      <a:avLst/>
                    </a:prstGeom>
                    <a:noFill/>
                    <a:ln w="9525">
                      <a:noFill/>
                      <a:miter lim="800000"/>
                      <a:headEnd/>
                      <a:tailEnd/>
                    </a:ln>
                  </pic:spPr>
                </pic:pic>
              </a:graphicData>
            </a:graphic>
          </wp:inline>
        </w:drawing>
      </w:r>
    </w:p>
    <w:p w:rsidR="004402ED" w:rsidRDefault="004402ED" w:rsidP="004402ED">
      <w:pPr>
        <w:adjustRightInd w:val="0"/>
        <w:snapToGrid w:val="0"/>
        <w:ind w:firstLineChars="0" w:firstLine="0"/>
        <w:jc w:val="center"/>
        <w:rPr>
          <w:rFonts w:ascii="仿宋_GB2312" w:hAnsi="仿宋"/>
          <w:color w:val="000000" w:themeColor="text1"/>
        </w:rPr>
      </w:pPr>
      <w:r>
        <w:rPr>
          <w:rFonts w:ascii="仿宋_GB2312" w:hAnsi="仿宋" w:hint="eastAsia"/>
          <w:color w:val="000000" w:themeColor="text1"/>
        </w:rPr>
        <w:t>前卫镇土地利用总体规划修改后图（局部）</w:t>
      </w:r>
    </w:p>
    <w:p w:rsidR="004402ED" w:rsidRPr="004402ED" w:rsidRDefault="004402ED" w:rsidP="003C340A">
      <w:pPr>
        <w:ind w:firstLineChars="0" w:firstLine="0"/>
        <w:jc w:val="center"/>
        <w:rPr>
          <w:rFonts w:ascii="仿宋_GB2312" w:hAnsi="仿宋"/>
          <w:color w:val="000000" w:themeColor="text1"/>
        </w:rPr>
      </w:pPr>
    </w:p>
    <w:sectPr w:rsidR="004402ED" w:rsidRPr="004402ED" w:rsidSect="00913B5F">
      <w:headerReference w:type="even" r:id="rId11"/>
      <w:headerReference w:type="default" r:id="rId12"/>
      <w:footerReference w:type="even" r:id="rId13"/>
      <w:footerReference w:type="default" r:id="rId14"/>
      <w:headerReference w:type="first" r:id="rId15"/>
      <w:footerReference w:type="first" r:id="rId1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3B1" w:rsidRDefault="00AF63B1" w:rsidP="007151CA">
      <w:pPr>
        <w:ind w:firstLine="560"/>
      </w:pPr>
      <w:r>
        <w:separator/>
      </w:r>
    </w:p>
  </w:endnote>
  <w:endnote w:type="continuationSeparator" w:id="1">
    <w:p w:rsidR="00AF63B1" w:rsidRDefault="00AF63B1" w:rsidP="007151CA">
      <w:pPr>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auto"/>
    <w:pitch w:val="default"/>
    <w:sig w:usb0="00000000" w:usb1="0000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KaiTi">
    <w:altName w:val="Arial Unicode MS"/>
    <w:panose1 w:val="00000000000000000000"/>
    <w:charset w:val="86"/>
    <w:family w:val="swiss"/>
    <w:notTrueType/>
    <w:pitch w:val="default"/>
    <w:sig w:usb0="00000000" w:usb1="080E0000" w:usb2="00000010" w:usb3="00000000" w:csb0="00040001" w:csb1="00000000"/>
  </w:font>
  <w:font w:name="Arial">
    <w:panose1 w:val="020B0604020202020204"/>
    <w:charset w:val="00"/>
    <w:family w:val="swiss"/>
    <w:pitch w:val="variable"/>
    <w:sig w:usb0="E0002AFF" w:usb1="C0007843" w:usb2="00000009" w:usb3="00000000" w:csb0="000001FF" w:csb1="00000000"/>
  </w:font>
  <w:font w:name="方正仿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7AE" w:rsidRDefault="001607AE" w:rsidP="007151CA">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7AE" w:rsidRDefault="00E23928" w:rsidP="00642F5B">
    <w:pPr>
      <w:pStyle w:val="a3"/>
      <w:ind w:firstLine="360"/>
      <w:jc w:val="right"/>
    </w:pPr>
    <w:fldSimple w:instr=" PAGE   \* MERGEFORMAT ">
      <w:r w:rsidR="002E0373" w:rsidRPr="002E0373">
        <w:rPr>
          <w:noProof/>
          <w:lang w:val="zh-CN"/>
        </w:rPr>
        <w:t>6</w:t>
      </w:r>
    </w:fldSimple>
  </w:p>
  <w:p w:rsidR="001607AE" w:rsidRDefault="001607AE" w:rsidP="007151CA">
    <w:pPr>
      <w:pStyle w:val="a3"/>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7AE" w:rsidRDefault="001607AE" w:rsidP="007151CA">
    <w:pPr>
      <w:pStyle w:val="a3"/>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3B1" w:rsidRDefault="00AF63B1" w:rsidP="007151CA">
      <w:pPr>
        <w:ind w:firstLine="560"/>
      </w:pPr>
      <w:r>
        <w:separator/>
      </w:r>
    </w:p>
  </w:footnote>
  <w:footnote w:type="continuationSeparator" w:id="1">
    <w:p w:rsidR="00AF63B1" w:rsidRDefault="00AF63B1" w:rsidP="007151CA">
      <w:pPr>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7AE" w:rsidRDefault="001607AE" w:rsidP="00CA457E">
    <w:pPr>
      <w:ind w:firstLine="5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7AE" w:rsidRDefault="001607AE" w:rsidP="00CA457E">
    <w:pPr>
      <w:ind w:firstLine="5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07AE" w:rsidRDefault="001607AE" w:rsidP="007151CA">
    <w:pPr>
      <w:ind w:firstLine="5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DD07D1E"/>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0DA0F128"/>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77D24F0C"/>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0A9C7622"/>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AE161770"/>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0CBAA75A"/>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1BCEF10C"/>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D722C6B2"/>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90CE9A6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20A4D8E"/>
    <w:lvl w:ilvl="0">
      <w:start w:val="1"/>
      <w:numFmt w:val="bullet"/>
      <w:lvlText w:val=""/>
      <w:lvlJc w:val="left"/>
      <w:pPr>
        <w:tabs>
          <w:tab w:val="num" w:pos="360"/>
        </w:tabs>
        <w:ind w:left="360" w:hanging="360"/>
      </w:pPr>
      <w:rPr>
        <w:rFonts w:ascii="Wingdings" w:hAnsi="Wingdings" w:hint="default"/>
      </w:rPr>
    </w:lvl>
  </w:abstractNum>
  <w:abstractNum w:abstractNumId="10">
    <w:nsid w:val="0000000A"/>
    <w:multiLevelType w:val="singleLevel"/>
    <w:tmpl w:val="0000000A"/>
    <w:lvl w:ilvl="0">
      <w:start w:val="1"/>
      <w:numFmt w:val="decimal"/>
      <w:suff w:val="nothing"/>
      <w:lvlText w:val="%1、"/>
      <w:lvlJc w:val="left"/>
    </w:lvl>
  </w:abstractNum>
  <w:abstractNum w:abstractNumId="11">
    <w:nsid w:val="0000000B"/>
    <w:multiLevelType w:val="singleLevel"/>
    <w:tmpl w:val="0000000B"/>
    <w:lvl w:ilvl="0">
      <w:start w:val="1"/>
      <w:numFmt w:val="decimal"/>
      <w:suff w:val="nothing"/>
      <w:lvlText w:val="%1、"/>
      <w:lvlJc w:val="left"/>
    </w:lvl>
  </w:abstractNum>
  <w:abstractNum w:abstractNumId="12">
    <w:nsid w:val="0000000C"/>
    <w:multiLevelType w:val="multilevel"/>
    <w:tmpl w:val="0000000C"/>
    <w:lvl w:ilvl="0">
      <w:start w:val="1"/>
      <w:numFmt w:val="decimal"/>
      <w:suff w:val="nothing"/>
      <w:lvlText w:val="%1"/>
      <w:lvlJc w:val="left"/>
      <w:pPr>
        <w:ind w:left="0" w:firstLine="0"/>
      </w:pPr>
      <w:rPr>
        <w:rFonts w:ascii="Times New Roman" w:eastAsia="黑体" w:hAnsi="Times New Roman" w:hint="default"/>
        <w:b/>
        <w:i w:val="0"/>
        <w:sz w:val="32"/>
        <w:szCs w:val="32"/>
      </w:rPr>
    </w:lvl>
    <w:lvl w:ilvl="1">
      <w:start w:val="1"/>
      <w:numFmt w:val="decimal"/>
      <w:suff w:val="nothing"/>
      <w:lvlText w:val="%1.%2"/>
      <w:lvlJc w:val="left"/>
      <w:pPr>
        <w:ind w:left="0" w:firstLine="0"/>
      </w:pPr>
      <w:rPr>
        <w:rFonts w:ascii="Times New Roman" w:eastAsia="黑体" w:hAnsi="Times New Roman" w:hint="default"/>
        <w:b/>
        <w:i w:val="0"/>
        <w:sz w:val="30"/>
        <w:szCs w:val="30"/>
      </w:rPr>
    </w:lvl>
    <w:lvl w:ilvl="2">
      <w:start w:val="1"/>
      <w:numFmt w:val="decimal"/>
      <w:suff w:val="nothing"/>
      <w:lvlText w:val="%1.%2.%3"/>
      <w:lvlJc w:val="left"/>
      <w:pPr>
        <w:ind w:left="0" w:firstLine="0"/>
      </w:pPr>
      <w:rPr>
        <w:rFonts w:ascii="Times New Roman" w:eastAsia="黑体" w:hAnsi="Times New Roman" w:hint="default"/>
        <w:b/>
        <w:i w:val="0"/>
        <w:sz w:val="28"/>
        <w:szCs w:val="28"/>
      </w:rPr>
    </w:lvl>
    <w:lvl w:ilvl="3">
      <w:start w:val="1"/>
      <w:numFmt w:val="decimal"/>
      <w:suff w:val="nothing"/>
      <w:lvlText w:val="%1.%2.%3.%4"/>
      <w:lvlJc w:val="left"/>
      <w:pPr>
        <w:ind w:left="0" w:firstLine="0"/>
      </w:pPr>
      <w:rPr>
        <w:rFonts w:hint="eastAsia"/>
      </w:rPr>
    </w:lvl>
    <w:lvl w:ilvl="4">
      <w:start w:val="1"/>
      <w:numFmt w:val="decimal"/>
      <w:suff w:val="nothing"/>
      <w:lvlText w:val="%1.%2.%3.%4.%5"/>
      <w:lvlJc w:val="left"/>
      <w:pPr>
        <w:ind w:left="0" w:firstLine="0"/>
      </w:pPr>
      <w:rPr>
        <w:rFonts w:hint="eastAsia"/>
      </w:rPr>
    </w:lvl>
    <w:lvl w:ilvl="5">
      <w:start w:val="1"/>
      <w:numFmt w:val="decimal"/>
      <w:lvlText w:val="%1.%2.%3.%4.%5.%6"/>
      <w:lvlJc w:val="left"/>
      <w:pPr>
        <w:tabs>
          <w:tab w:val="num" w:pos="1152"/>
        </w:tabs>
        <w:ind w:left="1152" w:hanging="1152"/>
      </w:pPr>
      <w:rPr>
        <w:rFonts w:hint="eastAsia"/>
      </w:rPr>
    </w:lvl>
    <w:lvl w:ilvl="6">
      <w:start w:val="1"/>
      <w:numFmt w:val="decimal"/>
      <w:lvlText w:val="%1.%2.%3.%4.%5.%6.%7"/>
      <w:lvlJc w:val="left"/>
      <w:pPr>
        <w:tabs>
          <w:tab w:val="num" w:pos="1296"/>
        </w:tabs>
        <w:ind w:left="1296" w:hanging="1296"/>
      </w:pPr>
      <w:rPr>
        <w:rFonts w:hint="eastAsia"/>
      </w:rPr>
    </w:lvl>
    <w:lvl w:ilvl="7">
      <w:start w:val="1"/>
      <w:numFmt w:val="decimal"/>
      <w:lvlText w:val="%1.%2.%3.%4.%5.%6.%7.%8"/>
      <w:lvlJc w:val="left"/>
      <w:pPr>
        <w:tabs>
          <w:tab w:val="num" w:pos="1440"/>
        </w:tabs>
        <w:ind w:left="1440" w:hanging="1440"/>
      </w:pPr>
      <w:rPr>
        <w:rFonts w:hint="eastAsia"/>
      </w:rPr>
    </w:lvl>
    <w:lvl w:ilvl="8">
      <w:start w:val="1"/>
      <w:numFmt w:val="decimal"/>
      <w:lvlText w:val="%1.%2.%3.%4.%5.%6.%7.%8.%9"/>
      <w:lvlJc w:val="left"/>
      <w:pPr>
        <w:tabs>
          <w:tab w:val="num" w:pos="1584"/>
        </w:tabs>
        <w:ind w:left="1584" w:hanging="1584"/>
      </w:pPr>
      <w:rPr>
        <w:rFonts w:hint="eastAsia"/>
      </w:rPr>
    </w:lvl>
  </w:abstractNum>
  <w:abstractNum w:abstractNumId="13">
    <w:nsid w:val="0706258D"/>
    <w:multiLevelType w:val="hybridMultilevel"/>
    <w:tmpl w:val="A810ED60"/>
    <w:lvl w:ilvl="0" w:tplc="84785266">
      <w:start w:val="1"/>
      <w:numFmt w:val="decimal"/>
      <w:lvlText w:val="%1、"/>
      <w:lvlJc w:val="left"/>
      <w:pPr>
        <w:ind w:left="1282" w:hanging="720"/>
      </w:pPr>
      <w:rPr>
        <w:rFonts w:cs="Times New Roman" w:hint="default"/>
      </w:rPr>
    </w:lvl>
    <w:lvl w:ilvl="1" w:tplc="04090019" w:tentative="1">
      <w:start w:val="1"/>
      <w:numFmt w:val="lowerLetter"/>
      <w:lvlText w:val="%2)"/>
      <w:lvlJc w:val="left"/>
      <w:pPr>
        <w:ind w:left="1402" w:hanging="420"/>
      </w:pPr>
      <w:rPr>
        <w:rFonts w:cs="Times New Roman"/>
      </w:rPr>
    </w:lvl>
    <w:lvl w:ilvl="2" w:tplc="0409001B" w:tentative="1">
      <w:start w:val="1"/>
      <w:numFmt w:val="lowerRoman"/>
      <w:lvlText w:val="%3."/>
      <w:lvlJc w:val="right"/>
      <w:pPr>
        <w:ind w:left="1822" w:hanging="420"/>
      </w:pPr>
      <w:rPr>
        <w:rFonts w:cs="Times New Roman"/>
      </w:rPr>
    </w:lvl>
    <w:lvl w:ilvl="3" w:tplc="0409000F" w:tentative="1">
      <w:start w:val="1"/>
      <w:numFmt w:val="decimal"/>
      <w:lvlText w:val="%4."/>
      <w:lvlJc w:val="left"/>
      <w:pPr>
        <w:ind w:left="2242" w:hanging="420"/>
      </w:pPr>
      <w:rPr>
        <w:rFonts w:cs="Times New Roman"/>
      </w:rPr>
    </w:lvl>
    <w:lvl w:ilvl="4" w:tplc="04090019" w:tentative="1">
      <w:start w:val="1"/>
      <w:numFmt w:val="lowerLetter"/>
      <w:lvlText w:val="%5)"/>
      <w:lvlJc w:val="left"/>
      <w:pPr>
        <w:ind w:left="2662" w:hanging="420"/>
      </w:pPr>
      <w:rPr>
        <w:rFonts w:cs="Times New Roman"/>
      </w:rPr>
    </w:lvl>
    <w:lvl w:ilvl="5" w:tplc="0409001B" w:tentative="1">
      <w:start w:val="1"/>
      <w:numFmt w:val="lowerRoman"/>
      <w:lvlText w:val="%6."/>
      <w:lvlJc w:val="right"/>
      <w:pPr>
        <w:ind w:left="3082" w:hanging="420"/>
      </w:pPr>
      <w:rPr>
        <w:rFonts w:cs="Times New Roman"/>
      </w:rPr>
    </w:lvl>
    <w:lvl w:ilvl="6" w:tplc="0409000F" w:tentative="1">
      <w:start w:val="1"/>
      <w:numFmt w:val="decimal"/>
      <w:lvlText w:val="%7."/>
      <w:lvlJc w:val="left"/>
      <w:pPr>
        <w:ind w:left="3502" w:hanging="420"/>
      </w:pPr>
      <w:rPr>
        <w:rFonts w:cs="Times New Roman"/>
      </w:rPr>
    </w:lvl>
    <w:lvl w:ilvl="7" w:tplc="04090019" w:tentative="1">
      <w:start w:val="1"/>
      <w:numFmt w:val="lowerLetter"/>
      <w:lvlText w:val="%8)"/>
      <w:lvlJc w:val="left"/>
      <w:pPr>
        <w:ind w:left="3922" w:hanging="420"/>
      </w:pPr>
      <w:rPr>
        <w:rFonts w:cs="Times New Roman"/>
      </w:rPr>
    </w:lvl>
    <w:lvl w:ilvl="8" w:tplc="0409001B" w:tentative="1">
      <w:start w:val="1"/>
      <w:numFmt w:val="lowerRoman"/>
      <w:lvlText w:val="%9."/>
      <w:lvlJc w:val="right"/>
      <w:pPr>
        <w:ind w:left="4342" w:hanging="420"/>
      </w:pPr>
      <w:rPr>
        <w:rFonts w:cs="Times New Roman"/>
      </w:rPr>
    </w:lvl>
  </w:abstractNum>
  <w:abstractNum w:abstractNumId="14">
    <w:nsid w:val="09123505"/>
    <w:multiLevelType w:val="hybridMultilevel"/>
    <w:tmpl w:val="478C1A7E"/>
    <w:lvl w:ilvl="0" w:tplc="A6545D28">
      <w:start w:val="2"/>
      <w:numFmt w:val="decimal"/>
      <w:lvlText w:val="第"/>
      <w:lvlJc w:val="left"/>
      <w:pPr>
        <w:ind w:left="1633" w:hanging="990"/>
      </w:pPr>
      <w:rPr>
        <w:rFonts w:ascii="Times New Roman" w:hAnsi="Times New Roman" w:cs="Times New Roman" w:hint="default"/>
      </w:rPr>
    </w:lvl>
    <w:lvl w:ilvl="1" w:tplc="04090003" w:tentative="1">
      <w:start w:val="1"/>
      <w:numFmt w:val="bullet"/>
      <w:lvlText w:val=""/>
      <w:lvlJc w:val="left"/>
      <w:pPr>
        <w:ind w:left="1483" w:hanging="420"/>
      </w:pPr>
      <w:rPr>
        <w:rFonts w:ascii="Wingdings" w:hAnsi="Wingdings" w:hint="default"/>
      </w:rPr>
    </w:lvl>
    <w:lvl w:ilvl="2" w:tplc="04090005" w:tentative="1">
      <w:start w:val="1"/>
      <w:numFmt w:val="bullet"/>
      <w:lvlText w:val=""/>
      <w:lvlJc w:val="left"/>
      <w:pPr>
        <w:ind w:left="1903" w:hanging="420"/>
      </w:pPr>
      <w:rPr>
        <w:rFonts w:ascii="Wingdings" w:hAnsi="Wingdings" w:hint="default"/>
      </w:rPr>
    </w:lvl>
    <w:lvl w:ilvl="3" w:tplc="04090001" w:tentative="1">
      <w:start w:val="1"/>
      <w:numFmt w:val="bullet"/>
      <w:lvlText w:val=""/>
      <w:lvlJc w:val="left"/>
      <w:pPr>
        <w:ind w:left="2323" w:hanging="420"/>
      </w:pPr>
      <w:rPr>
        <w:rFonts w:ascii="Wingdings" w:hAnsi="Wingdings" w:hint="default"/>
      </w:rPr>
    </w:lvl>
    <w:lvl w:ilvl="4" w:tplc="04090003" w:tentative="1">
      <w:start w:val="1"/>
      <w:numFmt w:val="bullet"/>
      <w:lvlText w:val=""/>
      <w:lvlJc w:val="left"/>
      <w:pPr>
        <w:ind w:left="2743" w:hanging="420"/>
      </w:pPr>
      <w:rPr>
        <w:rFonts w:ascii="Wingdings" w:hAnsi="Wingdings" w:hint="default"/>
      </w:rPr>
    </w:lvl>
    <w:lvl w:ilvl="5" w:tplc="04090005" w:tentative="1">
      <w:start w:val="1"/>
      <w:numFmt w:val="bullet"/>
      <w:lvlText w:val=""/>
      <w:lvlJc w:val="left"/>
      <w:pPr>
        <w:ind w:left="3163" w:hanging="420"/>
      </w:pPr>
      <w:rPr>
        <w:rFonts w:ascii="Wingdings" w:hAnsi="Wingdings" w:hint="default"/>
      </w:rPr>
    </w:lvl>
    <w:lvl w:ilvl="6" w:tplc="04090001" w:tentative="1">
      <w:start w:val="1"/>
      <w:numFmt w:val="bullet"/>
      <w:lvlText w:val=""/>
      <w:lvlJc w:val="left"/>
      <w:pPr>
        <w:ind w:left="3583" w:hanging="420"/>
      </w:pPr>
      <w:rPr>
        <w:rFonts w:ascii="Wingdings" w:hAnsi="Wingdings" w:hint="default"/>
      </w:rPr>
    </w:lvl>
    <w:lvl w:ilvl="7" w:tplc="04090003" w:tentative="1">
      <w:start w:val="1"/>
      <w:numFmt w:val="bullet"/>
      <w:lvlText w:val=""/>
      <w:lvlJc w:val="left"/>
      <w:pPr>
        <w:ind w:left="4003" w:hanging="420"/>
      </w:pPr>
      <w:rPr>
        <w:rFonts w:ascii="Wingdings" w:hAnsi="Wingdings" w:hint="default"/>
      </w:rPr>
    </w:lvl>
    <w:lvl w:ilvl="8" w:tplc="04090005" w:tentative="1">
      <w:start w:val="1"/>
      <w:numFmt w:val="bullet"/>
      <w:lvlText w:val=""/>
      <w:lvlJc w:val="left"/>
      <w:pPr>
        <w:ind w:left="4423" w:hanging="420"/>
      </w:pPr>
      <w:rPr>
        <w:rFonts w:ascii="Wingdings" w:hAnsi="Wingdings" w:hint="default"/>
      </w:rPr>
    </w:lvl>
  </w:abstractNum>
  <w:abstractNum w:abstractNumId="15">
    <w:nsid w:val="0E4B12ED"/>
    <w:multiLevelType w:val="hybridMultilevel"/>
    <w:tmpl w:val="602E3AEE"/>
    <w:lvl w:ilvl="0" w:tplc="94261378">
      <w:start w:val="1"/>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0F672006"/>
    <w:multiLevelType w:val="hybridMultilevel"/>
    <w:tmpl w:val="3E3AB84C"/>
    <w:lvl w:ilvl="0" w:tplc="68F87426">
      <w:start w:val="1"/>
      <w:numFmt w:val="decimalEnclosedCircle"/>
      <w:lvlText w:val="%1"/>
      <w:lvlJc w:val="left"/>
      <w:pPr>
        <w:ind w:left="920" w:hanging="36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17">
    <w:nsid w:val="11582017"/>
    <w:multiLevelType w:val="hybridMultilevel"/>
    <w:tmpl w:val="D31C7EA6"/>
    <w:lvl w:ilvl="0" w:tplc="5234EBB2">
      <w:start w:val="1"/>
      <w:numFmt w:val="japaneseCounting"/>
      <w:lvlText w:val="第%1节"/>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1BE66A4D"/>
    <w:multiLevelType w:val="hybridMultilevel"/>
    <w:tmpl w:val="F80CA8BE"/>
    <w:lvl w:ilvl="0" w:tplc="03227CF2">
      <w:start w:val="1"/>
      <w:numFmt w:val="japaneseCounting"/>
      <w:lvlText w:val="第%1章"/>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21FF651A"/>
    <w:multiLevelType w:val="hybridMultilevel"/>
    <w:tmpl w:val="60702A84"/>
    <w:lvl w:ilvl="0" w:tplc="2CAAEC4A">
      <w:start w:val="1"/>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2211241B"/>
    <w:multiLevelType w:val="hybridMultilevel"/>
    <w:tmpl w:val="186AE338"/>
    <w:lvl w:ilvl="0" w:tplc="FB30FC28">
      <w:start w:val="1"/>
      <w:numFmt w:val="japaneseCounting"/>
      <w:lvlText w:val="第%1节"/>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30B752F"/>
    <w:multiLevelType w:val="hybridMultilevel"/>
    <w:tmpl w:val="45D2E5F6"/>
    <w:lvl w:ilvl="0" w:tplc="2314142C">
      <w:start w:val="1"/>
      <w:numFmt w:val="japaneseCounting"/>
      <w:lvlText w:val="%1、"/>
      <w:lvlJc w:val="left"/>
      <w:pPr>
        <w:ind w:left="1280" w:hanging="720"/>
      </w:pPr>
      <w:rPr>
        <w:rFonts w:cs="Times New Roman" w:hint="default"/>
      </w:rPr>
    </w:lvl>
    <w:lvl w:ilvl="1" w:tplc="04090019" w:tentative="1">
      <w:start w:val="1"/>
      <w:numFmt w:val="lowerLetter"/>
      <w:lvlText w:val="%2)"/>
      <w:lvlJc w:val="left"/>
      <w:pPr>
        <w:ind w:left="1400" w:hanging="420"/>
      </w:pPr>
      <w:rPr>
        <w:rFonts w:cs="Times New Roman"/>
      </w:rPr>
    </w:lvl>
    <w:lvl w:ilvl="2" w:tplc="0409001B" w:tentative="1">
      <w:start w:val="1"/>
      <w:numFmt w:val="lowerRoman"/>
      <w:lvlText w:val="%3."/>
      <w:lvlJc w:val="right"/>
      <w:pPr>
        <w:ind w:left="1820" w:hanging="420"/>
      </w:pPr>
      <w:rPr>
        <w:rFonts w:cs="Times New Roman"/>
      </w:rPr>
    </w:lvl>
    <w:lvl w:ilvl="3" w:tplc="0409000F" w:tentative="1">
      <w:start w:val="1"/>
      <w:numFmt w:val="decimal"/>
      <w:lvlText w:val="%4."/>
      <w:lvlJc w:val="left"/>
      <w:pPr>
        <w:ind w:left="2240" w:hanging="420"/>
      </w:pPr>
      <w:rPr>
        <w:rFonts w:cs="Times New Roman"/>
      </w:rPr>
    </w:lvl>
    <w:lvl w:ilvl="4" w:tplc="04090019" w:tentative="1">
      <w:start w:val="1"/>
      <w:numFmt w:val="lowerLetter"/>
      <w:lvlText w:val="%5)"/>
      <w:lvlJc w:val="left"/>
      <w:pPr>
        <w:ind w:left="2660" w:hanging="420"/>
      </w:pPr>
      <w:rPr>
        <w:rFonts w:cs="Times New Roman"/>
      </w:rPr>
    </w:lvl>
    <w:lvl w:ilvl="5" w:tplc="0409001B" w:tentative="1">
      <w:start w:val="1"/>
      <w:numFmt w:val="lowerRoman"/>
      <w:lvlText w:val="%6."/>
      <w:lvlJc w:val="right"/>
      <w:pPr>
        <w:ind w:left="3080" w:hanging="420"/>
      </w:pPr>
      <w:rPr>
        <w:rFonts w:cs="Times New Roman"/>
      </w:rPr>
    </w:lvl>
    <w:lvl w:ilvl="6" w:tplc="0409000F" w:tentative="1">
      <w:start w:val="1"/>
      <w:numFmt w:val="decimal"/>
      <w:lvlText w:val="%7."/>
      <w:lvlJc w:val="left"/>
      <w:pPr>
        <w:ind w:left="3500" w:hanging="420"/>
      </w:pPr>
      <w:rPr>
        <w:rFonts w:cs="Times New Roman"/>
      </w:rPr>
    </w:lvl>
    <w:lvl w:ilvl="7" w:tplc="04090019" w:tentative="1">
      <w:start w:val="1"/>
      <w:numFmt w:val="lowerLetter"/>
      <w:lvlText w:val="%8)"/>
      <w:lvlJc w:val="left"/>
      <w:pPr>
        <w:ind w:left="3920" w:hanging="420"/>
      </w:pPr>
      <w:rPr>
        <w:rFonts w:cs="Times New Roman"/>
      </w:rPr>
    </w:lvl>
    <w:lvl w:ilvl="8" w:tplc="0409001B" w:tentative="1">
      <w:start w:val="1"/>
      <w:numFmt w:val="lowerRoman"/>
      <w:lvlText w:val="%9."/>
      <w:lvlJc w:val="right"/>
      <w:pPr>
        <w:ind w:left="4340" w:hanging="420"/>
      </w:pPr>
      <w:rPr>
        <w:rFonts w:cs="Times New Roman"/>
      </w:rPr>
    </w:lvl>
  </w:abstractNum>
  <w:abstractNum w:abstractNumId="22">
    <w:nsid w:val="41AD3C6B"/>
    <w:multiLevelType w:val="hybridMultilevel"/>
    <w:tmpl w:val="E8C2FBF4"/>
    <w:lvl w:ilvl="0" w:tplc="3706285E">
      <w:start w:val="1"/>
      <w:numFmt w:val="japaneseCounting"/>
      <w:lvlText w:val="%1、"/>
      <w:lvlJc w:val="left"/>
      <w:pPr>
        <w:ind w:left="1198" w:hanging="630"/>
      </w:pPr>
      <w:rPr>
        <w:rFonts w:hint="default"/>
      </w:rPr>
    </w:lvl>
    <w:lvl w:ilvl="1" w:tplc="04090019" w:tentative="1">
      <w:start w:val="1"/>
      <w:numFmt w:val="lowerLetter"/>
      <w:lvlText w:val="%2)"/>
      <w:lvlJc w:val="left"/>
      <w:pPr>
        <w:ind w:left="1442" w:hanging="420"/>
      </w:pPr>
    </w:lvl>
    <w:lvl w:ilvl="2" w:tplc="0409001B" w:tentative="1">
      <w:start w:val="1"/>
      <w:numFmt w:val="lowerRoman"/>
      <w:lvlText w:val="%3."/>
      <w:lvlJc w:val="right"/>
      <w:pPr>
        <w:ind w:left="1862" w:hanging="420"/>
      </w:pPr>
    </w:lvl>
    <w:lvl w:ilvl="3" w:tplc="0409000F" w:tentative="1">
      <w:start w:val="1"/>
      <w:numFmt w:val="decimal"/>
      <w:lvlText w:val="%4."/>
      <w:lvlJc w:val="left"/>
      <w:pPr>
        <w:ind w:left="2282" w:hanging="420"/>
      </w:pPr>
    </w:lvl>
    <w:lvl w:ilvl="4" w:tplc="04090019" w:tentative="1">
      <w:start w:val="1"/>
      <w:numFmt w:val="lowerLetter"/>
      <w:lvlText w:val="%5)"/>
      <w:lvlJc w:val="left"/>
      <w:pPr>
        <w:ind w:left="2702" w:hanging="420"/>
      </w:pPr>
    </w:lvl>
    <w:lvl w:ilvl="5" w:tplc="0409001B" w:tentative="1">
      <w:start w:val="1"/>
      <w:numFmt w:val="lowerRoman"/>
      <w:lvlText w:val="%6."/>
      <w:lvlJc w:val="right"/>
      <w:pPr>
        <w:ind w:left="3122" w:hanging="420"/>
      </w:pPr>
    </w:lvl>
    <w:lvl w:ilvl="6" w:tplc="0409000F" w:tentative="1">
      <w:start w:val="1"/>
      <w:numFmt w:val="decimal"/>
      <w:lvlText w:val="%7."/>
      <w:lvlJc w:val="left"/>
      <w:pPr>
        <w:ind w:left="3542" w:hanging="420"/>
      </w:pPr>
    </w:lvl>
    <w:lvl w:ilvl="7" w:tplc="04090019" w:tentative="1">
      <w:start w:val="1"/>
      <w:numFmt w:val="lowerLetter"/>
      <w:lvlText w:val="%8)"/>
      <w:lvlJc w:val="left"/>
      <w:pPr>
        <w:ind w:left="3962" w:hanging="420"/>
      </w:pPr>
    </w:lvl>
    <w:lvl w:ilvl="8" w:tplc="0409001B" w:tentative="1">
      <w:start w:val="1"/>
      <w:numFmt w:val="lowerRoman"/>
      <w:lvlText w:val="%9."/>
      <w:lvlJc w:val="right"/>
      <w:pPr>
        <w:ind w:left="4382" w:hanging="420"/>
      </w:pPr>
    </w:lvl>
  </w:abstractNum>
  <w:abstractNum w:abstractNumId="23">
    <w:nsid w:val="43403CFD"/>
    <w:multiLevelType w:val="hybridMultilevel"/>
    <w:tmpl w:val="06041F78"/>
    <w:lvl w:ilvl="0" w:tplc="34B69052">
      <w:start w:val="3"/>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4C0431F"/>
    <w:multiLevelType w:val="hybridMultilevel"/>
    <w:tmpl w:val="341A2554"/>
    <w:lvl w:ilvl="0" w:tplc="35E2A44A">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5">
    <w:nsid w:val="56A77B5A"/>
    <w:multiLevelType w:val="hybridMultilevel"/>
    <w:tmpl w:val="34D89D98"/>
    <w:lvl w:ilvl="0" w:tplc="D5A6F2A4">
      <w:start w:val="1"/>
      <w:numFmt w:val="decimal"/>
      <w:lvlText w:val="%1、"/>
      <w:lvlJc w:val="left"/>
      <w:pPr>
        <w:ind w:left="1287" w:hanging="720"/>
      </w:pPr>
      <w:rPr>
        <w:rFonts w:cs="Times New Roman" w:hint="default"/>
      </w:rPr>
    </w:lvl>
    <w:lvl w:ilvl="1" w:tplc="04090019" w:tentative="1">
      <w:start w:val="1"/>
      <w:numFmt w:val="lowerLetter"/>
      <w:lvlText w:val="%2)"/>
      <w:lvlJc w:val="left"/>
      <w:pPr>
        <w:ind w:left="1402" w:hanging="420"/>
      </w:pPr>
      <w:rPr>
        <w:rFonts w:cs="Times New Roman"/>
      </w:rPr>
    </w:lvl>
    <w:lvl w:ilvl="2" w:tplc="0409001B" w:tentative="1">
      <w:start w:val="1"/>
      <w:numFmt w:val="lowerRoman"/>
      <w:lvlText w:val="%3."/>
      <w:lvlJc w:val="right"/>
      <w:pPr>
        <w:ind w:left="1822" w:hanging="420"/>
      </w:pPr>
      <w:rPr>
        <w:rFonts w:cs="Times New Roman"/>
      </w:rPr>
    </w:lvl>
    <w:lvl w:ilvl="3" w:tplc="0409000F" w:tentative="1">
      <w:start w:val="1"/>
      <w:numFmt w:val="decimal"/>
      <w:lvlText w:val="%4."/>
      <w:lvlJc w:val="left"/>
      <w:pPr>
        <w:ind w:left="2242" w:hanging="420"/>
      </w:pPr>
      <w:rPr>
        <w:rFonts w:cs="Times New Roman"/>
      </w:rPr>
    </w:lvl>
    <w:lvl w:ilvl="4" w:tplc="04090019" w:tentative="1">
      <w:start w:val="1"/>
      <w:numFmt w:val="lowerLetter"/>
      <w:lvlText w:val="%5)"/>
      <w:lvlJc w:val="left"/>
      <w:pPr>
        <w:ind w:left="2662" w:hanging="420"/>
      </w:pPr>
      <w:rPr>
        <w:rFonts w:cs="Times New Roman"/>
      </w:rPr>
    </w:lvl>
    <w:lvl w:ilvl="5" w:tplc="0409001B" w:tentative="1">
      <w:start w:val="1"/>
      <w:numFmt w:val="lowerRoman"/>
      <w:lvlText w:val="%6."/>
      <w:lvlJc w:val="right"/>
      <w:pPr>
        <w:ind w:left="3082" w:hanging="420"/>
      </w:pPr>
      <w:rPr>
        <w:rFonts w:cs="Times New Roman"/>
      </w:rPr>
    </w:lvl>
    <w:lvl w:ilvl="6" w:tplc="0409000F" w:tentative="1">
      <w:start w:val="1"/>
      <w:numFmt w:val="decimal"/>
      <w:lvlText w:val="%7."/>
      <w:lvlJc w:val="left"/>
      <w:pPr>
        <w:ind w:left="3502" w:hanging="420"/>
      </w:pPr>
      <w:rPr>
        <w:rFonts w:cs="Times New Roman"/>
      </w:rPr>
    </w:lvl>
    <w:lvl w:ilvl="7" w:tplc="04090019" w:tentative="1">
      <w:start w:val="1"/>
      <w:numFmt w:val="lowerLetter"/>
      <w:lvlText w:val="%8)"/>
      <w:lvlJc w:val="left"/>
      <w:pPr>
        <w:ind w:left="3922" w:hanging="420"/>
      </w:pPr>
      <w:rPr>
        <w:rFonts w:cs="Times New Roman"/>
      </w:rPr>
    </w:lvl>
    <w:lvl w:ilvl="8" w:tplc="0409001B" w:tentative="1">
      <w:start w:val="1"/>
      <w:numFmt w:val="lowerRoman"/>
      <w:lvlText w:val="%9."/>
      <w:lvlJc w:val="right"/>
      <w:pPr>
        <w:ind w:left="4342" w:hanging="420"/>
      </w:pPr>
      <w:rPr>
        <w:rFonts w:cs="Times New Roman"/>
      </w:rPr>
    </w:lvl>
  </w:abstractNum>
  <w:abstractNum w:abstractNumId="26">
    <w:nsid w:val="570D528D"/>
    <w:multiLevelType w:val="hybridMultilevel"/>
    <w:tmpl w:val="7CA40448"/>
    <w:lvl w:ilvl="0" w:tplc="E378EDAC">
      <w:start w:val="1"/>
      <w:numFmt w:val="japaneseCounting"/>
      <w:lvlText w:val="%1、"/>
      <w:lvlJc w:val="left"/>
      <w:pPr>
        <w:ind w:left="720" w:hanging="7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7">
    <w:nsid w:val="6883468F"/>
    <w:multiLevelType w:val="hybridMultilevel"/>
    <w:tmpl w:val="61DE1B14"/>
    <w:lvl w:ilvl="0" w:tplc="39B8A1AA">
      <w:start w:val="1"/>
      <w:numFmt w:val="japaneseCounting"/>
      <w:lvlText w:val="第%1章"/>
      <w:lvlJc w:val="left"/>
      <w:pPr>
        <w:ind w:left="4559" w:hanging="1440"/>
      </w:pPr>
      <w:rPr>
        <w:rFonts w:hint="default"/>
      </w:rPr>
    </w:lvl>
    <w:lvl w:ilvl="1" w:tplc="04090019" w:tentative="1">
      <w:start w:val="1"/>
      <w:numFmt w:val="lowerLetter"/>
      <w:lvlText w:val="%2)"/>
      <w:lvlJc w:val="left"/>
      <w:pPr>
        <w:ind w:left="3959" w:hanging="420"/>
      </w:pPr>
    </w:lvl>
    <w:lvl w:ilvl="2" w:tplc="0409001B" w:tentative="1">
      <w:start w:val="1"/>
      <w:numFmt w:val="lowerRoman"/>
      <w:lvlText w:val="%3."/>
      <w:lvlJc w:val="right"/>
      <w:pPr>
        <w:ind w:left="4379" w:hanging="420"/>
      </w:pPr>
    </w:lvl>
    <w:lvl w:ilvl="3" w:tplc="0409000F" w:tentative="1">
      <w:start w:val="1"/>
      <w:numFmt w:val="decimal"/>
      <w:lvlText w:val="%4."/>
      <w:lvlJc w:val="left"/>
      <w:pPr>
        <w:ind w:left="4799" w:hanging="420"/>
      </w:pPr>
    </w:lvl>
    <w:lvl w:ilvl="4" w:tplc="04090019" w:tentative="1">
      <w:start w:val="1"/>
      <w:numFmt w:val="lowerLetter"/>
      <w:lvlText w:val="%5)"/>
      <w:lvlJc w:val="left"/>
      <w:pPr>
        <w:ind w:left="5219" w:hanging="420"/>
      </w:pPr>
    </w:lvl>
    <w:lvl w:ilvl="5" w:tplc="0409001B" w:tentative="1">
      <w:start w:val="1"/>
      <w:numFmt w:val="lowerRoman"/>
      <w:lvlText w:val="%6."/>
      <w:lvlJc w:val="right"/>
      <w:pPr>
        <w:ind w:left="5639" w:hanging="420"/>
      </w:pPr>
    </w:lvl>
    <w:lvl w:ilvl="6" w:tplc="0409000F" w:tentative="1">
      <w:start w:val="1"/>
      <w:numFmt w:val="decimal"/>
      <w:lvlText w:val="%7."/>
      <w:lvlJc w:val="left"/>
      <w:pPr>
        <w:ind w:left="6059" w:hanging="420"/>
      </w:pPr>
    </w:lvl>
    <w:lvl w:ilvl="7" w:tplc="04090019" w:tentative="1">
      <w:start w:val="1"/>
      <w:numFmt w:val="lowerLetter"/>
      <w:lvlText w:val="%8)"/>
      <w:lvlJc w:val="left"/>
      <w:pPr>
        <w:ind w:left="6479" w:hanging="420"/>
      </w:pPr>
    </w:lvl>
    <w:lvl w:ilvl="8" w:tplc="0409001B" w:tentative="1">
      <w:start w:val="1"/>
      <w:numFmt w:val="lowerRoman"/>
      <w:lvlText w:val="%9."/>
      <w:lvlJc w:val="right"/>
      <w:pPr>
        <w:ind w:left="6899" w:hanging="420"/>
      </w:pPr>
    </w:lvl>
  </w:abstractNum>
  <w:abstractNum w:abstractNumId="28">
    <w:nsid w:val="70C057F4"/>
    <w:multiLevelType w:val="hybridMultilevel"/>
    <w:tmpl w:val="8FC2ABA6"/>
    <w:lvl w:ilvl="0" w:tplc="B3D68DCE">
      <w:start w:val="1"/>
      <w:numFmt w:val="japaneseCounting"/>
      <w:lvlText w:val="%1、"/>
      <w:lvlJc w:val="left"/>
      <w:pPr>
        <w:ind w:left="1322" w:hanging="720"/>
      </w:pPr>
      <w:rPr>
        <w:rFonts w:cs="Times New Roman" w:hint="default"/>
      </w:rPr>
    </w:lvl>
    <w:lvl w:ilvl="1" w:tplc="04090019" w:tentative="1">
      <w:start w:val="1"/>
      <w:numFmt w:val="lowerLetter"/>
      <w:lvlText w:val="%2)"/>
      <w:lvlJc w:val="left"/>
      <w:pPr>
        <w:ind w:left="1442" w:hanging="420"/>
      </w:pPr>
      <w:rPr>
        <w:rFonts w:cs="Times New Roman"/>
      </w:rPr>
    </w:lvl>
    <w:lvl w:ilvl="2" w:tplc="0409001B" w:tentative="1">
      <w:start w:val="1"/>
      <w:numFmt w:val="lowerRoman"/>
      <w:lvlText w:val="%3."/>
      <w:lvlJc w:val="right"/>
      <w:pPr>
        <w:ind w:left="1862" w:hanging="420"/>
      </w:pPr>
      <w:rPr>
        <w:rFonts w:cs="Times New Roman"/>
      </w:rPr>
    </w:lvl>
    <w:lvl w:ilvl="3" w:tplc="0409000F" w:tentative="1">
      <w:start w:val="1"/>
      <w:numFmt w:val="decimal"/>
      <w:lvlText w:val="%4."/>
      <w:lvlJc w:val="left"/>
      <w:pPr>
        <w:ind w:left="2282" w:hanging="420"/>
      </w:pPr>
      <w:rPr>
        <w:rFonts w:cs="Times New Roman"/>
      </w:rPr>
    </w:lvl>
    <w:lvl w:ilvl="4" w:tplc="04090019" w:tentative="1">
      <w:start w:val="1"/>
      <w:numFmt w:val="lowerLetter"/>
      <w:lvlText w:val="%5)"/>
      <w:lvlJc w:val="left"/>
      <w:pPr>
        <w:ind w:left="2702" w:hanging="420"/>
      </w:pPr>
      <w:rPr>
        <w:rFonts w:cs="Times New Roman"/>
      </w:rPr>
    </w:lvl>
    <w:lvl w:ilvl="5" w:tplc="0409001B" w:tentative="1">
      <w:start w:val="1"/>
      <w:numFmt w:val="lowerRoman"/>
      <w:lvlText w:val="%6."/>
      <w:lvlJc w:val="right"/>
      <w:pPr>
        <w:ind w:left="3122" w:hanging="420"/>
      </w:pPr>
      <w:rPr>
        <w:rFonts w:cs="Times New Roman"/>
      </w:rPr>
    </w:lvl>
    <w:lvl w:ilvl="6" w:tplc="0409000F" w:tentative="1">
      <w:start w:val="1"/>
      <w:numFmt w:val="decimal"/>
      <w:lvlText w:val="%7."/>
      <w:lvlJc w:val="left"/>
      <w:pPr>
        <w:ind w:left="3542" w:hanging="420"/>
      </w:pPr>
      <w:rPr>
        <w:rFonts w:cs="Times New Roman"/>
      </w:rPr>
    </w:lvl>
    <w:lvl w:ilvl="7" w:tplc="04090019" w:tentative="1">
      <w:start w:val="1"/>
      <w:numFmt w:val="lowerLetter"/>
      <w:lvlText w:val="%8)"/>
      <w:lvlJc w:val="left"/>
      <w:pPr>
        <w:ind w:left="3962" w:hanging="420"/>
      </w:pPr>
      <w:rPr>
        <w:rFonts w:cs="Times New Roman"/>
      </w:rPr>
    </w:lvl>
    <w:lvl w:ilvl="8" w:tplc="0409001B" w:tentative="1">
      <w:start w:val="1"/>
      <w:numFmt w:val="lowerRoman"/>
      <w:lvlText w:val="%9."/>
      <w:lvlJc w:val="right"/>
      <w:pPr>
        <w:ind w:left="4382" w:hanging="420"/>
      </w:pPr>
      <w:rPr>
        <w:rFonts w:cs="Times New Roman"/>
      </w:rPr>
    </w:lvl>
  </w:abstractNum>
  <w:abstractNum w:abstractNumId="29">
    <w:nsid w:val="73CF13EB"/>
    <w:multiLevelType w:val="hybridMultilevel"/>
    <w:tmpl w:val="F66E6506"/>
    <w:lvl w:ilvl="0" w:tplc="09B6CA3C">
      <w:start w:val="1"/>
      <w:numFmt w:val="decimalEnclosedCircle"/>
      <w:lvlText w:val="%1"/>
      <w:lvlJc w:val="left"/>
      <w:pPr>
        <w:ind w:left="927" w:hanging="360"/>
      </w:pPr>
      <w:rPr>
        <w:rFonts w:ascii="仿宋_GB2312" w:cs="Times New Roman" w:hint="default"/>
      </w:rPr>
    </w:lvl>
    <w:lvl w:ilvl="1" w:tplc="04090019" w:tentative="1">
      <w:start w:val="1"/>
      <w:numFmt w:val="lowerLetter"/>
      <w:lvlText w:val="%2)"/>
      <w:lvlJc w:val="left"/>
      <w:pPr>
        <w:ind w:left="1407" w:hanging="420"/>
      </w:pPr>
      <w:rPr>
        <w:rFonts w:cs="Times New Roman"/>
      </w:rPr>
    </w:lvl>
    <w:lvl w:ilvl="2" w:tplc="0409001B" w:tentative="1">
      <w:start w:val="1"/>
      <w:numFmt w:val="lowerRoman"/>
      <w:lvlText w:val="%3."/>
      <w:lvlJc w:val="right"/>
      <w:pPr>
        <w:ind w:left="1827" w:hanging="420"/>
      </w:pPr>
      <w:rPr>
        <w:rFonts w:cs="Times New Roman"/>
      </w:rPr>
    </w:lvl>
    <w:lvl w:ilvl="3" w:tplc="0409000F" w:tentative="1">
      <w:start w:val="1"/>
      <w:numFmt w:val="decimal"/>
      <w:lvlText w:val="%4."/>
      <w:lvlJc w:val="left"/>
      <w:pPr>
        <w:ind w:left="2247" w:hanging="420"/>
      </w:pPr>
      <w:rPr>
        <w:rFonts w:cs="Times New Roman"/>
      </w:rPr>
    </w:lvl>
    <w:lvl w:ilvl="4" w:tplc="04090019" w:tentative="1">
      <w:start w:val="1"/>
      <w:numFmt w:val="lowerLetter"/>
      <w:lvlText w:val="%5)"/>
      <w:lvlJc w:val="left"/>
      <w:pPr>
        <w:ind w:left="2667" w:hanging="420"/>
      </w:pPr>
      <w:rPr>
        <w:rFonts w:cs="Times New Roman"/>
      </w:rPr>
    </w:lvl>
    <w:lvl w:ilvl="5" w:tplc="0409001B" w:tentative="1">
      <w:start w:val="1"/>
      <w:numFmt w:val="lowerRoman"/>
      <w:lvlText w:val="%6."/>
      <w:lvlJc w:val="right"/>
      <w:pPr>
        <w:ind w:left="3087" w:hanging="420"/>
      </w:pPr>
      <w:rPr>
        <w:rFonts w:cs="Times New Roman"/>
      </w:rPr>
    </w:lvl>
    <w:lvl w:ilvl="6" w:tplc="0409000F" w:tentative="1">
      <w:start w:val="1"/>
      <w:numFmt w:val="decimal"/>
      <w:lvlText w:val="%7."/>
      <w:lvlJc w:val="left"/>
      <w:pPr>
        <w:ind w:left="3507" w:hanging="420"/>
      </w:pPr>
      <w:rPr>
        <w:rFonts w:cs="Times New Roman"/>
      </w:rPr>
    </w:lvl>
    <w:lvl w:ilvl="7" w:tplc="04090019" w:tentative="1">
      <w:start w:val="1"/>
      <w:numFmt w:val="lowerLetter"/>
      <w:lvlText w:val="%8)"/>
      <w:lvlJc w:val="left"/>
      <w:pPr>
        <w:ind w:left="3927" w:hanging="420"/>
      </w:pPr>
      <w:rPr>
        <w:rFonts w:cs="Times New Roman"/>
      </w:rPr>
    </w:lvl>
    <w:lvl w:ilvl="8" w:tplc="0409001B" w:tentative="1">
      <w:start w:val="1"/>
      <w:numFmt w:val="lowerRoman"/>
      <w:lvlText w:val="%9."/>
      <w:lvlJc w:val="right"/>
      <w:pPr>
        <w:ind w:left="4347" w:hanging="420"/>
      </w:pPr>
      <w:rPr>
        <w:rFonts w:cs="Times New Roman"/>
      </w:rPr>
    </w:lvl>
  </w:abstractNum>
  <w:abstractNum w:abstractNumId="30">
    <w:nsid w:val="75132553"/>
    <w:multiLevelType w:val="hybridMultilevel"/>
    <w:tmpl w:val="56C413E0"/>
    <w:lvl w:ilvl="0" w:tplc="AB1E50CE">
      <w:start w:val="1"/>
      <w:numFmt w:val="japaneseCounting"/>
      <w:lvlText w:val="第%1节"/>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7C4C4989"/>
    <w:multiLevelType w:val="hybridMultilevel"/>
    <w:tmpl w:val="C3A045E6"/>
    <w:lvl w:ilvl="0" w:tplc="F9F0F792">
      <w:start w:val="1"/>
      <w:numFmt w:val="decimalEnclosedCircle"/>
      <w:lvlText w:val="%1"/>
      <w:lvlJc w:val="left"/>
      <w:pPr>
        <w:ind w:left="360" w:hanging="360"/>
      </w:pPr>
      <w:rPr>
        <w:rFonts w:hAnsi="宋体" w:cs="Times New Roman" w:hint="default"/>
        <w:color w:val="000000"/>
      </w:rPr>
    </w:lvl>
    <w:lvl w:ilvl="1" w:tplc="30B60100" w:tentative="1">
      <w:start w:val="1"/>
      <w:numFmt w:val="lowerLetter"/>
      <w:lvlText w:val="%2)"/>
      <w:lvlJc w:val="left"/>
      <w:pPr>
        <w:ind w:left="840" w:hanging="420"/>
      </w:pPr>
      <w:rPr>
        <w:rFonts w:cs="Times New Roman"/>
      </w:rPr>
    </w:lvl>
    <w:lvl w:ilvl="2" w:tplc="A428086E" w:tentative="1">
      <w:start w:val="1"/>
      <w:numFmt w:val="lowerRoman"/>
      <w:lvlText w:val="%3."/>
      <w:lvlJc w:val="right"/>
      <w:pPr>
        <w:ind w:left="1260" w:hanging="420"/>
      </w:pPr>
      <w:rPr>
        <w:rFonts w:cs="Times New Roman"/>
      </w:rPr>
    </w:lvl>
    <w:lvl w:ilvl="3" w:tplc="D0224EBA" w:tentative="1">
      <w:start w:val="1"/>
      <w:numFmt w:val="decimal"/>
      <w:lvlText w:val="%4."/>
      <w:lvlJc w:val="left"/>
      <w:pPr>
        <w:ind w:left="1680" w:hanging="420"/>
      </w:pPr>
      <w:rPr>
        <w:rFonts w:cs="Times New Roman"/>
      </w:rPr>
    </w:lvl>
    <w:lvl w:ilvl="4" w:tplc="9000DDB2" w:tentative="1">
      <w:start w:val="1"/>
      <w:numFmt w:val="lowerLetter"/>
      <w:lvlText w:val="%5)"/>
      <w:lvlJc w:val="left"/>
      <w:pPr>
        <w:ind w:left="2100" w:hanging="420"/>
      </w:pPr>
      <w:rPr>
        <w:rFonts w:cs="Times New Roman"/>
      </w:rPr>
    </w:lvl>
    <w:lvl w:ilvl="5" w:tplc="9FEA7E5E" w:tentative="1">
      <w:start w:val="1"/>
      <w:numFmt w:val="lowerRoman"/>
      <w:lvlText w:val="%6."/>
      <w:lvlJc w:val="right"/>
      <w:pPr>
        <w:ind w:left="2520" w:hanging="420"/>
      </w:pPr>
      <w:rPr>
        <w:rFonts w:cs="Times New Roman"/>
      </w:rPr>
    </w:lvl>
    <w:lvl w:ilvl="6" w:tplc="6896CF9C" w:tentative="1">
      <w:start w:val="1"/>
      <w:numFmt w:val="decimal"/>
      <w:lvlText w:val="%7."/>
      <w:lvlJc w:val="left"/>
      <w:pPr>
        <w:ind w:left="2940" w:hanging="420"/>
      </w:pPr>
      <w:rPr>
        <w:rFonts w:cs="Times New Roman"/>
      </w:rPr>
    </w:lvl>
    <w:lvl w:ilvl="7" w:tplc="2DF803D8" w:tentative="1">
      <w:start w:val="1"/>
      <w:numFmt w:val="lowerLetter"/>
      <w:lvlText w:val="%8)"/>
      <w:lvlJc w:val="left"/>
      <w:pPr>
        <w:ind w:left="3360" w:hanging="420"/>
      </w:pPr>
      <w:rPr>
        <w:rFonts w:cs="Times New Roman"/>
      </w:rPr>
    </w:lvl>
    <w:lvl w:ilvl="8" w:tplc="CBAE7BC8" w:tentative="1">
      <w:start w:val="1"/>
      <w:numFmt w:val="lowerRoman"/>
      <w:lvlText w:val="%9."/>
      <w:lvlJc w:val="right"/>
      <w:pPr>
        <w:ind w:left="3780" w:hanging="420"/>
      </w:pPr>
      <w:rPr>
        <w:rFonts w:cs="Times New Roman"/>
      </w:rPr>
    </w:lvl>
  </w:abstractNum>
  <w:num w:numId="1">
    <w:abstractNumId w:val="3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4"/>
  </w:num>
  <w:num w:numId="13">
    <w:abstractNumId w:val="21"/>
  </w:num>
  <w:num w:numId="14">
    <w:abstractNumId w:val="25"/>
  </w:num>
  <w:num w:numId="15">
    <w:abstractNumId w:val="13"/>
  </w:num>
  <w:num w:numId="16">
    <w:abstractNumId w:val="28"/>
  </w:num>
  <w:num w:numId="17">
    <w:abstractNumId w:val="24"/>
  </w:num>
  <w:num w:numId="18">
    <w:abstractNumId w:val="26"/>
  </w:num>
  <w:num w:numId="19">
    <w:abstractNumId w:val="16"/>
  </w:num>
  <w:num w:numId="20">
    <w:abstractNumId w:val="29"/>
  </w:num>
  <w:num w:numId="21">
    <w:abstractNumId w:val="18"/>
  </w:num>
  <w:num w:numId="22">
    <w:abstractNumId w:val="27"/>
  </w:num>
  <w:num w:numId="23">
    <w:abstractNumId w:val="17"/>
  </w:num>
  <w:num w:numId="24">
    <w:abstractNumId w:val="30"/>
  </w:num>
  <w:num w:numId="25">
    <w:abstractNumId w:val="15"/>
  </w:num>
  <w:num w:numId="26">
    <w:abstractNumId w:val="20"/>
  </w:num>
  <w:num w:numId="27">
    <w:abstractNumId w:val="19"/>
  </w:num>
  <w:num w:numId="28">
    <w:abstractNumId w:val="22"/>
  </w:num>
  <w:num w:numId="29">
    <w:abstractNumId w:val="10"/>
  </w:num>
  <w:num w:numId="30">
    <w:abstractNumId w:val="12"/>
  </w:num>
  <w:num w:numId="31">
    <w:abstractNumId w:val="11"/>
  </w:num>
  <w:num w:numId="3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stylePaneFormatFilter w:val="1024"/>
  <w:defaultTabStop w:val="420"/>
  <w:drawingGridHorizontalSpacing w:val="140"/>
  <w:drawingGridVerticalSpacing w:val="381"/>
  <w:displayHorizontalDrawingGridEvery w:val="0"/>
  <w:characterSpacingControl w:val="compressPunctuation"/>
  <w:noLineBreaksAfter w:lang="zh-CN" w:val="$([{£¥·‘“〈《「『【〔〖〝﹙﹛﹝＄（．［｛￡￥"/>
  <w:noLineBreaksBefore w:lang="zh-CN" w:val="!%),.:;&gt;?]}¢¨°·ˇˉ―‖’”…‰′″›℃∶、。〃〉》」』】〕〗〞︶︺︾﹀﹄﹚﹜﹞！＂％＇），．：；？］｀｜｝～￠"/>
  <w:hdrShapeDefaults>
    <o:shapedefaults v:ext="edit" spidmax="2631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15BC0"/>
    <w:rsid w:val="00000A21"/>
    <w:rsid w:val="00000E11"/>
    <w:rsid w:val="00002BAE"/>
    <w:rsid w:val="0000315D"/>
    <w:rsid w:val="00004948"/>
    <w:rsid w:val="00007881"/>
    <w:rsid w:val="00007A9D"/>
    <w:rsid w:val="00007B53"/>
    <w:rsid w:val="00007E32"/>
    <w:rsid w:val="00010E4F"/>
    <w:rsid w:val="00010EAA"/>
    <w:rsid w:val="000113FD"/>
    <w:rsid w:val="00011788"/>
    <w:rsid w:val="00011DE1"/>
    <w:rsid w:val="000120BE"/>
    <w:rsid w:val="000124A3"/>
    <w:rsid w:val="000125FC"/>
    <w:rsid w:val="00012CB4"/>
    <w:rsid w:val="0001382F"/>
    <w:rsid w:val="00013A93"/>
    <w:rsid w:val="00013FD1"/>
    <w:rsid w:val="00014B0F"/>
    <w:rsid w:val="00014DB1"/>
    <w:rsid w:val="0001575C"/>
    <w:rsid w:val="00015982"/>
    <w:rsid w:val="000159A8"/>
    <w:rsid w:val="000160E3"/>
    <w:rsid w:val="00017388"/>
    <w:rsid w:val="000176AB"/>
    <w:rsid w:val="000202AB"/>
    <w:rsid w:val="000207B1"/>
    <w:rsid w:val="00020F11"/>
    <w:rsid w:val="0002122F"/>
    <w:rsid w:val="000219D5"/>
    <w:rsid w:val="00021CF2"/>
    <w:rsid w:val="00022F1A"/>
    <w:rsid w:val="000249AC"/>
    <w:rsid w:val="00024E81"/>
    <w:rsid w:val="000255EF"/>
    <w:rsid w:val="00026148"/>
    <w:rsid w:val="0002624F"/>
    <w:rsid w:val="0002646C"/>
    <w:rsid w:val="00026771"/>
    <w:rsid w:val="00026C98"/>
    <w:rsid w:val="00027392"/>
    <w:rsid w:val="00030204"/>
    <w:rsid w:val="0003050A"/>
    <w:rsid w:val="0003121B"/>
    <w:rsid w:val="00031B70"/>
    <w:rsid w:val="000321F5"/>
    <w:rsid w:val="00032285"/>
    <w:rsid w:val="00032693"/>
    <w:rsid w:val="00032B73"/>
    <w:rsid w:val="00033AA1"/>
    <w:rsid w:val="00034B23"/>
    <w:rsid w:val="00034D80"/>
    <w:rsid w:val="00034E20"/>
    <w:rsid w:val="000353C4"/>
    <w:rsid w:val="0003546D"/>
    <w:rsid w:val="00035703"/>
    <w:rsid w:val="00035F7A"/>
    <w:rsid w:val="0003635A"/>
    <w:rsid w:val="0003635B"/>
    <w:rsid w:val="000366DF"/>
    <w:rsid w:val="00036927"/>
    <w:rsid w:val="00037CB9"/>
    <w:rsid w:val="0004093F"/>
    <w:rsid w:val="00040ED7"/>
    <w:rsid w:val="000413D2"/>
    <w:rsid w:val="000413FD"/>
    <w:rsid w:val="000460BD"/>
    <w:rsid w:val="00046CAF"/>
    <w:rsid w:val="00046E45"/>
    <w:rsid w:val="00046ED0"/>
    <w:rsid w:val="00047109"/>
    <w:rsid w:val="00047F9E"/>
    <w:rsid w:val="000508C8"/>
    <w:rsid w:val="00050B40"/>
    <w:rsid w:val="00050C09"/>
    <w:rsid w:val="00051BB9"/>
    <w:rsid w:val="000522C0"/>
    <w:rsid w:val="000523C2"/>
    <w:rsid w:val="00052812"/>
    <w:rsid w:val="00053143"/>
    <w:rsid w:val="0005394A"/>
    <w:rsid w:val="0005401E"/>
    <w:rsid w:val="000547E8"/>
    <w:rsid w:val="00054918"/>
    <w:rsid w:val="00054B5D"/>
    <w:rsid w:val="00054C15"/>
    <w:rsid w:val="00054E9F"/>
    <w:rsid w:val="00054FEE"/>
    <w:rsid w:val="0005519E"/>
    <w:rsid w:val="000551D9"/>
    <w:rsid w:val="00055660"/>
    <w:rsid w:val="00057AC7"/>
    <w:rsid w:val="000600FD"/>
    <w:rsid w:val="000609C5"/>
    <w:rsid w:val="000610BD"/>
    <w:rsid w:val="0006115B"/>
    <w:rsid w:val="000646E5"/>
    <w:rsid w:val="00064F3F"/>
    <w:rsid w:val="00065F49"/>
    <w:rsid w:val="0006620D"/>
    <w:rsid w:val="000674B4"/>
    <w:rsid w:val="000674DB"/>
    <w:rsid w:val="00067917"/>
    <w:rsid w:val="00070131"/>
    <w:rsid w:val="00071610"/>
    <w:rsid w:val="000719B4"/>
    <w:rsid w:val="00071C72"/>
    <w:rsid w:val="000723DE"/>
    <w:rsid w:val="000729DF"/>
    <w:rsid w:val="00072A3F"/>
    <w:rsid w:val="00073369"/>
    <w:rsid w:val="00074ABA"/>
    <w:rsid w:val="00075604"/>
    <w:rsid w:val="00075B3B"/>
    <w:rsid w:val="00076E9B"/>
    <w:rsid w:val="00076EB5"/>
    <w:rsid w:val="00080219"/>
    <w:rsid w:val="0008030D"/>
    <w:rsid w:val="0008188E"/>
    <w:rsid w:val="0008194F"/>
    <w:rsid w:val="00083127"/>
    <w:rsid w:val="000832BB"/>
    <w:rsid w:val="000838A3"/>
    <w:rsid w:val="00083E54"/>
    <w:rsid w:val="00084733"/>
    <w:rsid w:val="00084816"/>
    <w:rsid w:val="000854F0"/>
    <w:rsid w:val="00086388"/>
    <w:rsid w:val="000865F3"/>
    <w:rsid w:val="000871BF"/>
    <w:rsid w:val="0008739F"/>
    <w:rsid w:val="000876DA"/>
    <w:rsid w:val="00087D40"/>
    <w:rsid w:val="00091BEB"/>
    <w:rsid w:val="00092886"/>
    <w:rsid w:val="00092E46"/>
    <w:rsid w:val="00092EDA"/>
    <w:rsid w:val="000937C7"/>
    <w:rsid w:val="00093BF6"/>
    <w:rsid w:val="00094758"/>
    <w:rsid w:val="00095C4D"/>
    <w:rsid w:val="000A09D6"/>
    <w:rsid w:val="000A0A75"/>
    <w:rsid w:val="000A123F"/>
    <w:rsid w:val="000A1A43"/>
    <w:rsid w:val="000A1F45"/>
    <w:rsid w:val="000A2226"/>
    <w:rsid w:val="000A2541"/>
    <w:rsid w:val="000A322C"/>
    <w:rsid w:val="000A355F"/>
    <w:rsid w:val="000A368A"/>
    <w:rsid w:val="000A3C00"/>
    <w:rsid w:val="000A55CE"/>
    <w:rsid w:val="000A5F3A"/>
    <w:rsid w:val="000A5F90"/>
    <w:rsid w:val="000A6855"/>
    <w:rsid w:val="000A6F19"/>
    <w:rsid w:val="000A791D"/>
    <w:rsid w:val="000A7963"/>
    <w:rsid w:val="000A7F0B"/>
    <w:rsid w:val="000B04EF"/>
    <w:rsid w:val="000B0BAA"/>
    <w:rsid w:val="000B122E"/>
    <w:rsid w:val="000B1261"/>
    <w:rsid w:val="000B1759"/>
    <w:rsid w:val="000B17CC"/>
    <w:rsid w:val="000B2218"/>
    <w:rsid w:val="000B2956"/>
    <w:rsid w:val="000B2D1D"/>
    <w:rsid w:val="000B2DD3"/>
    <w:rsid w:val="000B33E7"/>
    <w:rsid w:val="000B39B9"/>
    <w:rsid w:val="000B42B6"/>
    <w:rsid w:val="000B4808"/>
    <w:rsid w:val="000B4F9A"/>
    <w:rsid w:val="000B64CB"/>
    <w:rsid w:val="000B652A"/>
    <w:rsid w:val="000B6BF2"/>
    <w:rsid w:val="000B7E2C"/>
    <w:rsid w:val="000C22F3"/>
    <w:rsid w:val="000C318F"/>
    <w:rsid w:val="000C3FAC"/>
    <w:rsid w:val="000C6A2F"/>
    <w:rsid w:val="000C6A73"/>
    <w:rsid w:val="000C7968"/>
    <w:rsid w:val="000D0B2F"/>
    <w:rsid w:val="000D1DF4"/>
    <w:rsid w:val="000D30FA"/>
    <w:rsid w:val="000D38CA"/>
    <w:rsid w:val="000D39B7"/>
    <w:rsid w:val="000D39DB"/>
    <w:rsid w:val="000D3E5F"/>
    <w:rsid w:val="000D4335"/>
    <w:rsid w:val="000D4421"/>
    <w:rsid w:val="000D4B73"/>
    <w:rsid w:val="000D65E3"/>
    <w:rsid w:val="000D785E"/>
    <w:rsid w:val="000D7ACE"/>
    <w:rsid w:val="000E0457"/>
    <w:rsid w:val="000E15F3"/>
    <w:rsid w:val="000E23E3"/>
    <w:rsid w:val="000E253A"/>
    <w:rsid w:val="000E2E33"/>
    <w:rsid w:val="000E2FEC"/>
    <w:rsid w:val="000E3095"/>
    <w:rsid w:val="000E33BA"/>
    <w:rsid w:val="000E3949"/>
    <w:rsid w:val="000E4184"/>
    <w:rsid w:val="000E4317"/>
    <w:rsid w:val="000E48A9"/>
    <w:rsid w:val="000E4F94"/>
    <w:rsid w:val="000E56B5"/>
    <w:rsid w:val="000E56CF"/>
    <w:rsid w:val="000E5774"/>
    <w:rsid w:val="000E5F61"/>
    <w:rsid w:val="000E673E"/>
    <w:rsid w:val="000E735D"/>
    <w:rsid w:val="000E7725"/>
    <w:rsid w:val="000E7C3C"/>
    <w:rsid w:val="000F00A4"/>
    <w:rsid w:val="000F15C2"/>
    <w:rsid w:val="000F1BA6"/>
    <w:rsid w:val="000F2B0B"/>
    <w:rsid w:val="000F2FA0"/>
    <w:rsid w:val="000F420E"/>
    <w:rsid w:val="000F4B89"/>
    <w:rsid w:val="000F4C07"/>
    <w:rsid w:val="000F5755"/>
    <w:rsid w:val="000F5C04"/>
    <w:rsid w:val="000F5D48"/>
    <w:rsid w:val="000F6170"/>
    <w:rsid w:val="000F7DA1"/>
    <w:rsid w:val="00101462"/>
    <w:rsid w:val="001028B4"/>
    <w:rsid w:val="00102CA8"/>
    <w:rsid w:val="001033DE"/>
    <w:rsid w:val="0010404B"/>
    <w:rsid w:val="00104C9A"/>
    <w:rsid w:val="0010560B"/>
    <w:rsid w:val="00106379"/>
    <w:rsid w:val="0010642A"/>
    <w:rsid w:val="00106AA5"/>
    <w:rsid w:val="0010776D"/>
    <w:rsid w:val="00110F82"/>
    <w:rsid w:val="0011198E"/>
    <w:rsid w:val="00111A0E"/>
    <w:rsid w:val="001136EF"/>
    <w:rsid w:val="00114ABB"/>
    <w:rsid w:val="00115BD6"/>
    <w:rsid w:val="00116329"/>
    <w:rsid w:val="0011690F"/>
    <w:rsid w:val="00117710"/>
    <w:rsid w:val="00117BE9"/>
    <w:rsid w:val="00117E14"/>
    <w:rsid w:val="00121064"/>
    <w:rsid w:val="00121864"/>
    <w:rsid w:val="00122390"/>
    <w:rsid w:val="00122AC6"/>
    <w:rsid w:val="00122CC6"/>
    <w:rsid w:val="00122E93"/>
    <w:rsid w:val="00123180"/>
    <w:rsid w:val="00124151"/>
    <w:rsid w:val="0012481B"/>
    <w:rsid w:val="001249AD"/>
    <w:rsid w:val="00124F26"/>
    <w:rsid w:val="00124F94"/>
    <w:rsid w:val="00125BC7"/>
    <w:rsid w:val="00125C11"/>
    <w:rsid w:val="00125EFA"/>
    <w:rsid w:val="0012722B"/>
    <w:rsid w:val="00130306"/>
    <w:rsid w:val="00130CB5"/>
    <w:rsid w:val="0013106D"/>
    <w:rsid w:val="0013129C"/>
    <w:rsid w:val="00131314"/>
    <w:rsid w:val="00131900"/>
    <w:rsid w:val="001323E5"/>
    <w:rsid w:val="00132F63"/>
    <w:rsid w:val="00133340"/>
    <w:rsid w:val="00133358"/>
    <w:rsid w:val="00133545"/>
    <w:rsid w:val="001335FB"/>
    <w:rsid w:val="00133632"/>
    <w:rsid w:val="00133C63"/>
    <w:rsid w:val="00134332"/>
    <w:rsid w:val="00134ED8"/>
    <w:rsid w:val="0013568B"/>
    <w:rsid w:val="00135902"/>
    <w:rsid w:val="00135F13"/>
    <w:rsid w:val="00136780"/>
    <w:rsid w:val="00136D92"/>
    <w:rsid w:val="00137385"/>
    <w:rsid w:val="00137574"/>
    <w:rsid w:val="001379AF"/>
    <w:rsid w:val="00137E81"/>
    <w:rsid w:val="001407DC"/>
    <w:rsid w:val="001410DC"/>
    <w:rsid w:val="001413FC"/>
    <w:rsid w:val="001438D8"/>
    <w:rsid w:val="001443D8"/>
    <w:rsid w:val="001445BC"/>
    <w:rsid w:val="00144C81"/>
    <w:rsid w:val="0014511B"/>
    <w:rsid w:val="00145276"/>
    <w:rsid w:val="00145D5C"/>
    <w:rsid w:val="001462FE"/>
    <w:rsid w:val="0014651F"/>
    <w:rsid w:val="00146AA5"/>
    <w:rsid w:val="0015093E"/>
    <w:rsid w:val="00150AE8"/>
    <w:rsid w:val="00150DF8"/>
    <w:rsid w:val="0015194E"/>
    <w:rsid w:val="00151B80"/>
    <w:rsid w:val="00151C07"/>
    <w:rsid w:val="00152A69"/>
    <w:rsid w:val="00152F30"/>
    <w:rsid w:val="001531A3"/>
    <w:rsid w:val="001540E8"/>
    <w:rsid w:val="0015587C"/>
    <w:rsid w:val="00157A77"/>
    <w:rsid w:val="00157D9F"/>
    <w:rsid w:val="00157E05"/>
    <w:rsid w:val="00160055"/>
    <w:rsid w:val="0016018B"/>
    <w:rsid w:val="0016066F"/>
    <w:rsid w:val="00160761"/>
    <w:rsid w:val="001607AE"/>
    <w:rsid w:val="001615FE"/>
    <w:rsid w:val="00162214"/>
    <w:rsid w:val="00162DE0"/>
    <w:rsid w:val="001637B6"/>
    <w:rsid w:val="00164BD0"/>
    <w:rsid w:val="001650C0"/>
    <w:rsid w:val="00165297"/>
    <w:rsid w:val="001652E0"/>
    <w:rsid w:val="0016611D"/>
    <w:rsid w:val="00166DDD"/>
    <w:rsid w:val="00167057"/>
    <w:rsid w:val="001677B4"/>
    <w:rsid w:val="00167A49"/>
    <w:rsid w:val="00167CA5"/>
    <w:rsid w:val="00170D4A"/>
    <w:rsid w:val="001719EA"/>
    <w:rsid w:val="00172064"/>
    <w:rsid w:val="00172218"/>
    <w:rsid w:val="0017242D"/>
    <w:rsid w:val="00172D14"/>
    <w:rsid w:val="0017330B"/>
    <w:rsid w:val="001738AC"/>
    <w:rsid w:val="00173AC1"/>
    <w:rsid w:val="00173F98"/>
    <w:rsid w:val="00174352"/>
    <w:rsid w:val="00174AD2"/>
    <w:rsid w:val="00174F47"/>
    <w:rsid w:val="001757C7"/>
    <w:rsid w:val="00176D50"/>
    <w:rsid w:val="0018037B"/>
    <w:rsid w:val="00180E5E"/>
    <w:rsid w:val="00181063"/>
    <w:rsid w:val="00181A09"/>
    <w:rsid w:val="001820BE"/>
    <w:rsid w:val="001824B5"/>
    <w:rsid w:val="00182937"/>
    <w:rsid w:val="00184585"/>
    <w:rsid w:val="0018698C"/>
    <w:rsid w:val="00186CF5"/>
    <w:rsid w:val="00187428"/>
    <w:rsid w:val="00187618"/>
    <w:rsid w:val="00187E28"/>
    <w:rsid w:val="00190A9F"/>
    <w:rsid w:val="00191CDF"/>
    <w:rsid w:val="00193392"/>
    <w:rsid w:val="00194924"/>
    <w:rsid w:val="0019532A"/>
    <w:rsid w:val="001958EF"/>
    <w:rsid w:val="00195A28"/>
    <w:rsid w:val="00196207"/>
    <w:rsid w:val="00196977"/>
    <w:rsid w:val="00197017"/>
    <w:rsid w:val="00197AEA"/>
    <w:rsid w:val="001A05A4"/>
    <w:rsid w:val="001A1251"/>
    <w:rsid w:val="001A16FA"/>
    <w:rsid w:val="001A1E8F"/>
    <w:rsid w:val="001A21B0"/>
    <w:rsid w:val="001A3020"/>
    <w:rsid w:val="001A3293"/>
    <w:rsid w:val="001A412C"/>
    <w:rsid w:val="001A417A"/>
    <w:rsid w:val="001A5525"/>
    <w:rsid w:val="001A7649"/>
    <w:rsid w:val="001B0179"/>
    <w:rsid w:val="001B093B"/>
    <w:rsid w:val="001B1CA7"/>
    <w:rsid w:val="001B1E0A"/>
    <w:rsid w:val="001B27F8"/>
    <w:rsid w:val="001B30C3"/>
    <w:rsid w:val="001B3EE9"/>
    <w:rsid w:val="001B4C8B"/>
    <w:rsid w:val="001B4E0F"/>
    <w:rsid w:val="001B5416"/>
    <w:rsid w:val="001B56F6"/>
    <w:rsid w:val="001B653F"/>
    <w:rsid w:val="001B6A06"/>
    <w:rsid w:val="001B6D1C"/>
    <w:rsid w:val="001B7CB8"/>
    <w:rsid w:val="001C0028"/>
    <w:rsid w:val="001C03E2"/>
    <w:rsid w:val="001C1637"/>
    <w:rsid w:val="001C193C"/>
    <w:rsid w:val="001C1C75"/>
    <w:rsid w:val="001C34AA"/>
    <w:rsid w:val="001C3846"/>
    <w:rsid w:val="001C3910"/>
    <w:rsid w:val="001C395D"/>
    <w:rsid w:val="001C3A39"/>
    <w:rsid w:val="001C4859"/>
    <w:rsid w:val="001C55FC"/>
    <w:rsid w:val="001C7782"/>
    <w:rsid w:val="001C79AD"/>
    <w:rsid w:val="001D079D"/>
    <w:rsid w:val="001D14EC"/>
    <w:rsid w:val="001D1850"/>
    <w:rsid w:val="001D1A54"/>
    <w:rsid w:val="001D22CE"/>
    <w:rsid w:val="001D2E98"/>
    <w:rsid w:val="001D2F30"/>
    <w:rsid w:val="001D31EB"/>
    <w:rsid w:val="001D3649"/>
    <w:rsid w:val="001D4263"/>
    <w:rsid w:val="001D428B"/>
    <w:rsid w:val="001D46C3"/>
    <w:rsid w:val="001D64F3"/>
    <w:rsid w:val="001D6969"/>
    <w:rsid w:val="001D73D6"/>
    <w:rsid w:val="001D773E"/>
    <w:rsid w:val="001E0588"/>
    <w:rsid w:val="001E0991"/>
    <w:rsid w:val="001E246C"/>
    <w:rsid w:val="001E28F9"/>
    <w:rsid w:val="001E3475"/>
    <w:rsid w:val="001E36FE"/>
    <w:rsid w:val="001E3908"/>
    <w:rsid w:val="001E4174"/>
    <w:rsid w:val="001E46AE"/>
    <w:rsid w:val="001E56EE"/>
    <w:rsid w:val="001E63EE"/>
    <w:rsid w:val="001E6A5F"/>
    <w:rsid w:val="001E6F88"/>
    <w:rsid w:val="001E75B3"/>
    <w:rsid w:val="001F0733"/>
    <w:rsid w:val="001F1A88"/>
    <w:rsid w:val="001F25F6"/>
    <w:rsid w:val="001F261B"/>
    <w:rsid w:val="001F34D5"/>
    <w:rsid w:val="001F3EE2"/>
    <w:rsid w:val="001F4EE9"/>
    <w:rsid w:val="001F58E1"/>
    <w:rsid w:val="001F5D44"/>
    <w:rsid w:val="001F68B0"/>
    <w:rsid w:val="001F6AC0"/>
    <w:rsid w:val="002005C8"/>
    <w:rsid w:val="00200858"/>
    <w:rsid w:val="002011D7"/>
    <w:rsid w:val="0020121C"/>
    <w:rsid w:val="00201319"/>
    <w:rsid w:val="00201BD1"/>
    <w:rsid w:val="00202AD4"/>
    <w:rsid w:val="00202AF4"/>
    <w:rsid w:val="00203C99"/>
    <w:rsid w:val="0020422B"/>
    <w:rsid w:val="002047BE"/>
    <w:rsid w:val="00211526"/>
    <w:rsid w:val="00211C1A"/>
    <w:rsid w:val="002120F0"/>
    <w:rsid w:val="002124F6"/>
    <w:rsid w:val="00212818"/>
    <w:rsid w:val="00213F17"/>
    <w:rsid w:val="00214BB4"/>
    <w:rsid w:val="0021576A"/>
    <w:rsid w:val="00216222"/>
    <w:rsid w:val="00216BFC"/>
    <w:rsid w:val="00217056"/>
    <w:rsid w:val="0022189B"/>
    <w:rsid w:val="00222CF9"/>
    <w:rsid w:val="002231F8"/>
    <w:rsid w:val="002244FD"/>
    <w:rsid w:val="0022452A"/>
    <w:rsid w:val="0022492C"/>
    <w:rsid w:val="00224C28"/>
    <w:rsid w:val="002253DE"/>
    <w:rsid w:val="00226186"/>
    <w:rsid w:val="0022688E"/>
    <w:rsid w:val="00226A86"/>
    <w:rsid w:val="00226D65"/>
    <w:rsid w:val="002278C1"/>
    <w:rsid w:val="00230883"/>
    <w:rsid w:val="00230BA5"/>
    <w:rsid w:val="00230DA5"/>
    <w:rsid w:val="00231DBC"/>
    <w:rsid w:val="002338B3"/>
    <w:rsid w:val="00233C5D"/>
    <w:rsid w:val="00234F3C"/>
    <w:rsid w:val="00235A98"/>
    <w:rsid w:val="002366A1"/>
    <w:rsid w:val="0023672F"/>
    <w:rsid w:val="0024084F"/>
    <w:rsid w:val="00240FB6"/>
    <w:rsid w:val="002415E8"/>
    <w:rsid w:val="0024286C"/>
    <w:rsid w:val="00244795"/>
    <w:rsid w:val="00244C44"/>
    <w:rsid w:val="00245ED2"/>
    <w:rsid w:val="00246487"/>
    <w:rsid w:val="00246AD7"/>
    <w:rsid w:val="00246D77"/>
    <w:rsid w:val="00247322"/>
    <w:rsid w:val="00250306"/>
    <w:rsid w:val="00250A1C"/>
    <w:rsid w:val="00251BDA"/>
    <w:rsid w:val="002520C1"/>
    <w:rsid w:val="0025333A"/>
    <w:rsid w:val="0025384C"/>
    <w:rsid w:val="00253970"/>
    <w:rsid w:val="0025418F"/>
    <w:rsid w:val="00254A10"/>
    <w:rsid w:val="002551BC"/>
    <w:rsid w:val="0025540B"/>
    <w:rsid w:val="0025550A"/>
    <w:rsid w:val="00256808"/>
    <w:rsid w:val="0025690C"/>
    <w:rsid w:val="002570D4"/>
    <w:rsid w:val="00257994"/>
    <w:rsid w:val="002605C1"/>
    <w:rsid w:val="002617E8"/>
    <w:rsid w:val="002618C2"/>
    <w:rsid w:val="00261A9F"/>
    <w:rsid w:val="00262E58"/>
    <w:rsid w:val="00263ABF"/>
    <w:rsid w:val="00264013"/>
    <w:rsid w:val="00264BEE"/>
    <w:rsid w:val="0026519A"/>
    <w:rsid w:val="00267071"/>
    <w:rsid w:val="00267090"/>
    <w:rsid w:val="002671D9"/>
    <w:rsid w:val="002674D3"/>
    <w:rsid w:val="002677C6"/>
    <w:rsid w:val="00267C50"/>
    <w:rsid w:val="0027008D"/>
    <w:rsid w:val="002705DA"/>
    <w:rsid w:val="00270EA6"/>
    <w:rsid w:val="0027117A"/>
    <w:rsid w:val="002718E5"/>
    <w:rsid w:val="00271D1D"/>
    <w:rsid w:val="0027228D"/>
    <w:rsid w:val="0027263E"/>
    <w:rsid w:val="002729C2"/>
    <w:rsid w:val="0027307B"/>
    <w:rsid w:val="002736D6"/>
    <w:rsid w:val="002743B8"/>
    <w:rsid w:val="00274911"/>
    <w:rsid w:val="002749A5"/>
    <w:rsid w:val="00274E8A"/>
    <w:rsid w:val="00275949"/>
    <w:rsid w:val="00275EA3"/>
    <w:rsid w:val="00276A4B"/>
    <w:rsid w:val="00276FEF"/>
    <w:rsid w:val="00277680"/>
    <w:rsid w:val="00277CE1"/>
    <w:rsid w:val="00280053"/>
    <w:rsid w:val="00280D13"/>
    <w:rsid w:val="00281136"/>
    <w:rsid w:val="00281E43"/>
    <w:rsid w:val="002821FA"/>
    <w:rsid w:val="002825BC"/>
    <w:rsid w:val="00282AD5"/>
    <w:rsid w:val="00284688"/>
    <w:rsid w:val="002849F4"/>
    <w:rsid w:val="00284A01"/>
    <w:rsid w:val="00284F5C"/>
    <w:rsid w:val="002852AB"/>
    <w:rsid w:val="002863CB"/>
    <w:rsid w:val="002863DB"/>
    <w:rsid w:val="00286624"/>
    <w:rsid w:val="00287116"/>
    <w:rsid w:val="00287132"/>
    <w:rsid w:val="00287257"/>
    <w:rsid w:val="00287465"/>
    <w:rsid w:val="00287E83"/>
    <w:rsid w:val="00290246"/>
    <w:rsid w:val="0029064D"/>
    <w:rsid w:val="00290832"/>
    <w:rsid w:val="00291B3A"/>
    <w:rsid w:val="0029200B"/>
    <w:rsid w:val="002920F7"/>
    <w:rsid w:val="0029334E"/>
    <w:rsid w:val="00293E85"/>
    <w:rsid w:val="00294FF2"/>
    <w:rsid w:val="002953EA"/>
    <w:rsid w:val="00295A36"/>
    <w:rsid w:val="00296017"/>
    <w:rsid w:val="00296390"/>
    <w:rsid w:val="002965D6"/>
    <w:rsid w:val="00296F6F"/>
    <w:rsid w:val="00296FCA"/>
    <w:rsid w:val="002970EF"/>
    <w:rsid w:val="00297949"/>
    <w:rsid w:val="002A0BCF"/>
    <w:rsid w:val="002A1214"/>
    <w:rsid w:val="002A1A6B"/>
    <w:rsid w:val="002A1CB2"/>
    <w:rsid w:val="002A2300"/>
    <w:rsid w:val="002A27AB"/>
    <w:rsid w:val="002A2FC7"/>
    <w:rsid w:val="002A3667"/>
    <w:rsid w:val="002A3DD6"/>
    <w:rsid w:val="002A3EDD"/>
    <w:rsid w:val="002A40C7"/>
    <w:rsid w:val="002A489B"/>
    <w:rsid w:val="002A5347"/>
    <w:rsid w:val="002A5B5E"/>
    <w:rsid w:val="002A6064"/>
    <w:rsid w:val="002A61D8"/>
    <w:rsid w:val="002A6483"/>
    <w:rsid w:val="002B0550"/>
    <w:rsid w:val="002B1224"/>
    <w:rsid w:val="002B192E"/>
    <w:rsid w:val="002B2373"/>
    <w:rsid w:val="002B35ED"/>
    <w:rsid w:val="002B3715"/>
    <w:rsid w:val="002B386B"/>
    <w:rsid w:val="002B3F3F"/>
    <w:rsid w:val="002B48FB"/>
    <w:rsid w:val="002B54CB"/>
    <w:rsid w:val="002B5D94"/>
    <w:rsid w:val="002B6927"/>
    <w:rsid w:val="002B7F17"/>
    <w:rsid w:val="002C07A6"/>
    <w:rsid w:val="002C0D07"/>
    <w:rsid w:val="002C1D5E"/>
    <w:rsid w:val="002C20A0"/>
    <w:rsid w:val="002C2BC5"/>
    <w:rsid w:val="002C3554"/>
    <w:rsid w:val="002C3632"/>
    <w:rsid w:val="002C36EB"/>
    <w:rsid w:val="002C3B3C"/>
    <w:rsid w:val="002C3E2B"/>
    <w:rsid w:val="002C54FC"/>
    <w:rsid w:val="002C5A09"/>
    <w:rsid w:val="002C5B04"/>
    <w:rsid w:val="002C6152"/>
    <w:rsid w:val="002C6C2D"/>
    <w:rsid w:val="002C6D44"/>
    <w:rsid w:val="002C739D"/>
    <w:rsid w:val="002C7D10"/>
    <w:rsid w:val="002C7D5B"/>
    <w:rsid w:val="002D03DF"/>
    <w:rsid w:val="002D0B08"/>
    <w:rsid w:val="002D18E8"/>
    <w:rsid w:val="002D3453"/>
    <w:rsid w:val="002D3B6F"/>
    <w:rsid w:val="002D4FBE"/>
    <w:rsid w:val="002D507C"/>
    <w:rsid w:val="002D5204"/>
    <w:rsid w:val="002D6482"/>
    <w:rsid w:val="002D6DF9"/>
    <w:rsid w:val="002D792F"/>
    <w:rsid w:val="002D793F"/>
    <w:rsid w:val="002D79B8"/>
    <w:rsid w:val="002E01FB"/>
    <w:rsid w:val="002E0373"/>
    <w:rsid w:val="002E153D"/>
    <w:rsid w:val="002E1552"/>
    <w:rsid w:val="002E25EA"/>
    <w:rsid w:val="002E2716"/>
    <w:rsid w:val="002E2D79"/>
    <w:rsid w:val="002E3DB5"/>
    <w:rsid w:val="002E516A"/>
    <w:rsid w:val="002E5E1A"/>
    <w:rsid w:val="002E62B4"/>
    <w:rsid w:val="002E6719"/>
    <w:rsid w:val="002E6B91"/>
    <w:rsid w:val="002E6D26"/>
    <w:rsid w:val="002E7412"/>
    <w:rsid w:val="002E7547"/>
    <w:rsid w:val="002E7C0B"/>
    <w:rsid w:val="002F020F"/>
    <w:rsid w:val="002F0447"/>
    <w:rsid w:val="002F0BDB"/>
    <w:rsid w:val="002F0C9E"/>
    <w:rsid w:val="002F0CD2"/>
    <w:rsid w:val="002F0E8C"/>
    <w:rsid w:val="002F1171"/>
    <w:rsid w:val="002F2C96"/>
    <w:rsid w:val="002F38A1"/>
    <w:rsid w:val="002F3F59"/>
    <w:rsid w:val="002F44A6"/>
    <w:rsid w:val="002F4800"/>
    <w:rsid w:val="002F49DC"/>
    <w:rsid w:val="002F4A76"/>
    <w:rsid w:val="002F51E8"/>
    <w:rsid w:val="002F5549"/>
    <w:rsid w:val="002F6605"/>
    <w:rsid w:val="00300F53"/>
    <w:rsid w:val="00301492"/>
    <w:rsid w:val="0030258D"/>
    <w:rsid w:val="00302B26"/>
    <w:rsid w:val="003038F3"/>
    <w:rsid w:val="00303A35"/>
    <w:rsid w:val="00303F5A"/>
    <w:rsid w:val="0030437E"/>
    <w:rsid w:val="0030529F"/>
    <w:rsid w:val="00305D4F"/>
    <w:rsid w:val="00305E2F"/>
    <w:rsid w:val="00306477"/>
    <w:rsid w:val="00306513"/>
    <w:rsid w:val="00306AF7"/>
    <w:rsid w:val="00306B7B"/>
    <w:rsid w:val="00307EE3"/>
    <w:rsid w:val="00310914"/>
    <w:rsid w:val="003109A9"/>
    <w:rsid w:val="0031133A"/>
    <w:rsid w:val="00311879"/>
    <w:rsid w:val="00311BC2"/>
    <w:rsid w:val="0031240E"/>
    <w:rsid w:val="00314536"/>
    <w:rsid w:val="003149FE"/>
    <w:rsid w:val="00314C2A"/>
    <w:rsid w:val="00315156"/>
    <w:rsid w:val="00316396"/>
    <w:rsid w:val="0031688C"/>
    <w:rsid w:val="003179B1"/>
    <w:rsid w:val="00320849"/>
    <w:rsid w:val="00323625"/>
    <w:rsid w:val="00323C2E"/>
    <w:rsid w:val="00324882"/>
    <w:rsid w:val="00324F18"/>
    <w:rsid w:val="0032553A"/>
    <w:rsid w:val="0032565C"/>
    <w:rsid w:val="00326461"/>
    <w:rsid w:val="0032678B"/>
    <w:rsid w:val="00326DEA"/>
    <w:rsid w:val="00326E0F"/>
    <w:rsid w:val="00326ECD"/>
    <w:rsid w:val="003304DD"/>
    <w:rsid w:val="00331171"/>
    <w:rsid w:val="00332736"/>
    <w:rsid w:val="00333865"/>
    <w:rsid w:val="003344FA"/>
    <w:rsid w:val="00334534"/>
    <w:rsid w:val="00335E68"/>
    <w:rsid w:val="0033604B"/>
    <w:rsid w:val="00337E03"/>
    <w:rsid w:val="00337E3F"/>
    <w:rsid w:val="00340ECE"/>
    <w:rsid w:val="00341304"/>
    <w:rsid w:val="0034150C"/>
    <w:rsid w:val="00341697"/>
    <w:rsid w:val="00342922"/>
    <w:rsid w:val="00342B2E"/>
    <w:rsid w:val="00343223"/>
    <w:rsid w:val="003435C5"/>
    <w:rsid w:val="003451D3"/>
    <w:rsid w:val="00345D85"/>
    <w:rsid w:val="003461B6"/>
    <w:rsid w:val="003464BE"/>
    <w:rsid w:val="003470EE"/>
    <w:rsid w:val="0034729A"/>
    <w:rsid w:val="00347351"/>
    <w:rsid w:val="003477D0"/>
    <w:rsid w:val="003477E3"/>
    <w:rsid w:val="0035311D"/>
    <w:rsid w:val="003531DF"/>
    <w:rsid w:val="003534A9"/>
    <w:rsid w:val="003537FB"/>
    <w:rsid w:val="003539C9"/>
    <w:rsid w:val="0035437E"/>
    <w:rsid w:val="00354930"/>
    <w:rsid w:val="00354FDB"/>
    <w:rsid w:val="0035599F"/>
    <w:rsid w:val="00355F2B"/>
    <w:rsid w:val="003569BD"/>
    <w:rsid w:val="00356F2F"/>
    <w:rsid w:val="00357474"/>
    <w:rsid w:val="003603D4"/>
    <w:rsid w:val="00361873"/>
    <w:rsid w:val="00362E27"/>
    <w:rsid w:val="00363EF3"/>
    <w:rsid w:val="003648F9"/>
    <w:rsid w:val="00364BC4"/>
    <w:rsid w:val="0036512B"/>
    <w:rsid w:val="00365C92"/>
    <w:rsid w:val="00365FE6"/>
    <w:rsid w:val="0036707E"/>
    <w:rsid w:val="0036785B"/>
    <w:rsid w:val="00367C43"/>
    <w:rsid w:val="003706C9"/>
    <w:rsid w:val="0037098A"/>
    <w:rsid w:val="00370F60"/>
    <w:rsid w:val="0037146C"/>
    <w:rsid w:val="003715CB"/>
    <w:rsid w:val="0037189B"/>
    <w:rsid w:val="003724F2"/>
    <w:rsid w:val="003726C6"/>
    <w:rsid w:val="00372A32"/>
    <w:rsid w:val="0037325F"/>
    <w:rsid w:val="003749EB"/>
    <w:rsid w:val="00375362"/>
    <w:rsid w:val="00375427"/>
    <w:rsid w:val="00375C5F"/>
    <w:rsid w:val="00375EA8"/>
    <w:rsid w:val="0037600F"/>
    <w:rsid w:val="003767E5"/>
    <w:rsid w:val="00376ABD"/>
    <w:rsid w:val="003778E4"/>
    <w:rsid w:val="00377C75"/>
    <w:rsid w:val="00380CD9"/>
    <w:rsid w:val="00381493"/>
    <w:rsid w:val="00382037"/>
    <w:rsid w:val="003820C0"/>
    <w:rsid w:val="003840FC"/>
    <w:rsid w:val="00384384"/>
    <w:rsid w:val="00384C1B"/>
    <w:rsid w:val="00385438"/>
    <w:rsid w:val="00385A40"/>
    <w:rsid w:val="00385A6A"/>
    <w:rsid w:val="00386497"/>
    <w:rsid w:val="00387480"/>
    <w:rsid w:val="00387826"/>
    <w:rsid w:val="00387EE3"/>
    <w:rsid w:val="00390342"/>
    <w:rsid w:val="00390663"/>
    <w:rsid w:val="00390AB7"/>
    <w:rsid w:val="00391102"/>
    <w:rsid w:val="003911FE"/>
    <w:rsid w:val="0039174E"/>
    <w:rsid w:val="003917D0"/>
    <w:rsid w:val="003930D3"/>
    <w:rsid w:val="00393294"/>
    <w:rsid w:val="00395046"/>
    <w:rsid w:val="00396FBF"/>
    <w:rsid w:val="00397290"/>
    <w:rsid w:val="0039792D"/>
    <w:rsid w:val="00397CAF"/>
    <w:rsid w:val="003A0850"/>
    <w:rsid w:val="003A0C71"/>
    <w:rsid w:val="003A1D4D"/>
    <w:rsid w:val="003A1D7F"/>
    <w:rsid w:val="003A1DE8"/>
    <w:rsid w:val="003A282F"/>
    <w:rsid w:val="003A2A98"/>
    <w:rsid w:val="003A311A"/>
    <w:rsid w:val="003A348B"/>
    <w:rsid w:val="003A3550"/>
    <w:rsid w:val="003A42DA"/>
    <w:rsid w:val="003A4B39"/>
    <w:rsid w:val="003A58A9"/>
    <w:rsid w:val="003A5970"/>
    <w:rsid w:val="003A5CB1"/>
    <w:rsid w:val="003A604D"/>
    <w:rsid w:val="003A6472"/>
    <w:rsid w:val="003A64B4"/>
    <w:rsid w:val="003A66DC"/>
    <w:rsid w:val="003A704F"/>
    <w:rsid w:val="003A7114"/>
    <w:rsid w:val="003A76A2"/>
    <w:rsid w:val="003B18EA"/>
    <w:rsid w:val="003B1A6C"/>
    <w:rsid w:val="003B2101"/>
    <w:rsid w:val="003B29C1"/>
    <w:rsid w:val="003B47B6"/>
    <w:rsid w:val="003B4B68"/>
    <w:rsid w:val="003B4E06"/>
    <w:rsid w:val="003B4E60"/>
    <w:rsid w:val="003B5132"/>
    <w:rsid w:val="003B62DA"/>
    <w:rsid w:val="003B640E"/>
    <w:rsid w:val="003B6EEA"/>
    <w:rsid w:val="003B7186"/>
    <w:rsid w:val="003C02FE"/>
    <w:rsid w:val="003C04B3"/>
    <w:rsid w:val="003C05FB"/>
    <w:rsid w:val="003C09ED"/>
    <w:rsid w:val="003C0BC0"/>
    <w:rsid w:val="003C2058"/>
    <w:rsid w:val="003C297F"/>
    <w:rsid w:val="003C33FA"/>
    <w:rsid w:val="003C340A"/>
    <w:rsid w:val="003C3A2B"/>
    <w:rsid w:val="003C461E"/>
    <w:rsid w:val="003C49CD"/>
    <w:rsid w:val="003C4B08"/>
    <w:rsid w:val="003C59F7"/>
    <w:rsid w:val="003C5A86"/>
    <w:rsid w:val="003C5AEE"/>
    <w:rsid w:val="003C6A44"/>
    <w:rsid w:val="003C71C1"/>
    <w:rsid w:val="003C7D60"/>
    <w:rsid w:val="003C7FAC"/>
    <w:rsid w:val="003D0569"/>
    <w:rsid w:val="003D0A65"/>
    <w:rsid w:val="003D10C1"/>
    <w:rsid w:val="003D3CEB"/>
    <w:rsid w:val="003D41C4"/>
    <w:rsid w:val="003D55DE"/>
    <w:rsid w:val="003D589E"/>
    <w:rsid w:val="003D6825"/>
    <w:rsid w:val="003D68F9"/>
    <w:rsid w:val="003D71CC"/>
    <w:rsid w:val="003D7832"/>
    <w:rsid w:val="003D7A29"/>
    <w:rsid w:val="003D7F33"/>
    <w:rsid w:val="003E0140"/>
    <w:rsid w:val="003E0529"/>
    <w:rsid w:val="003E11E8"/>
    <w:rsid w:val="003E1B10"/>
    <w:rsid w:val="003E2563"/>
    <w:rsid w:val="003E2FDD"/>
    <w:rsid w:val="003E33F1"/>
    <w:rsid w:val="003E3D10"/>
    <w:rsid w:val="003E3FF4"/>
    <w:rsid w:val="003E4932"/>
    <w:rsid w:val="003E556C"/>
    <w:rsid w:val="003E57B0"/>
    <w:rsid w:val="003E5C96"/>
    <w:rsid w:val="003E7050"/>
    <w:rsid w:val="003E7B04"/>
    <w:rsid w:val="003F0EA8"/>
    <w:rsid w:val="003F1BCC"/>
    <w:rsid w:val="003F2DC0"/>
    <w:rsid w:val="003F31D4"/>
    <w:rsid w:val="003F3DFA"/>
    <w:rsid w:val="003F68D0"/>
    <w:rsid w:val="003F6DC4"/>
    <w:rsid w:val="003F6DE7"/>
    <w:rsid w:val="003F7254"/>
    <w:rsid w:val="003F737A"/>
    <w:rsid w:val="003F7943"/>
    <w:rsid w:val="00400348"/>
    <w:rsid w:val="00400539"/>
    <w:rsid w:val="00400DC6"/>
    <w:rsid w:val="00401211"/>
    <w:rsid w:val="004012AC"/>
    <w:rsid w:val="00401B68"/>
    <w:rsid w:val="00402164"/>
    <w:rsid w:val="004027E8"/>
    <w:rsid w:val="00402AC7"/>
    <w:rsid w:val="004033D8"/>
    <w:rsid w:val="00403533"/>
    <w:rsid w:val="004038E7"/>
    <w:rsid w:val="0040400E"/>
    <w:rsid w:val="00404378"/>
    <w:rsid w:val="0040494F"/>
    <w:rsid w:val="0040696C"/>
    <w:rsid w:val="0040740D"/>
    <w:rsid w:val="0041069A"/>
    <w:rsid w:val="00411957"/>
    <w:rsid w:val="00411DDD"/>
    <w:rsid w:val="004133C5"/>
    <w:rsid w:val="0041367A"/>
    <w:rsid w:val="00413AF7"/>
    <w:rsid w:val="00414E59"/>
    <w:rsid w:val="00414FF3"/>
    <w:rsid w:val="0041542B"/>
    <w:rsid w:val="004154AF"/>
    <w:rsid w:val="00415884"/>
    <w:rsid w:val="00416C23"/>
    <w:rsid w:val="004171E7"/>
    <w:rsid w:val="00417BC9"/>
    <w:rsid w:val="00417DA6"/>
    <w:rsid w:val="0042301A"/>
    <w:rsid w:val="00423265"/>
    <w:rsid w:val="004233A1"/>
    <w:rsid w:val="004242FD"/>
    <w:rsid w:val="0042445C"/>
    <w:rsid w:val="00425263"/>
    <w:rsid w:val="00426559"/>
    <w:rsid w:val="004270AE"/>
    <w:rsid w:val="00427490"/>
    <w:rsid w:val="00427CF4"/>
    <w:rsid w:val="0043043C"/>
    <w:rsid w:val="00430BDB"/>
    <w:rsid w:val="00431AC4"/>
    <w:rsid w:val="00432199"/>
    <w:rsid w:val="00432B6D"/>
    <w:rsid w:val="00433A13"/>
    <w:rsid w:val="00433D9E"/>
    <w:rsid w:val="00434019"/>
    <w:rsid w:val="0043517A"/>
    <w:rsid w:val="0043556B"/>
    <w:rsid w:val="00435736"/>
    <w:rsid w:val="00436510"/>
    <w:rsid w:val="00436E2B"/>
    <w:rsid w:val="00437D48"/>
    <w:rsid w:val="00437FB1"/>
    <w:rsid w:val="00440175"/>
    <w:rsid w:val="004402ED"/>
    <w:rsid w:val="00440673"/>
    <w:rsid w:val="0044221B"/>
    <w:rsid w:val="00442DCB"/>
    <w:rsid w:val="00442DEF"/>
    <w:rsid w:val="00443192"/>
    <w:rsid w:val="00444969"/>
    <w:rsid w:val="00444AD6"/>
    <w:rsid w:val="00445060"/>
    <w:rsid w:val="004455A2"/>
    <w:rsid w:val="004460A7"/>
    <w:rsid w:val="00446595"/>
    <w:rsid w:val="004468C2"/>
    <w:rsid w:val="004474AD"/>
    <w:rsid w:val="00447A42"/>
    <w:rsid w:val="00450605"/>
    <w:rsid w:val="00450915"/>
    <w:rsid w:val="00450946"/>
    <w:rsid w:val="00451419"/>
    <w:rsid w:val="00453400"/>
    <w:rsid w:val="004536FE"/>
    <w:rsid w:val="00454AA4"/>
    <w:rsid w:val="00455131"/>
    <w:rsid w:val="00455C6C"/>
    <w:rsid w:val="0045773B"/>
    <w:rsid w:val="00457CE2"/>
    <w:rsid w:val="00460ED8"/>
    <w:rsid w:val="0046428A"/>
    <w:rsid w:val="004648C1"/>
    <w:rsid w:val="00464E17"/>
    <w:rsid w:val="00465C0E"/>
    <w:rsid w:val="004660C8"/>
    <w:rsid w:val="00466660"/>
    <w:rsid w:val="00466C50"/>
    <w:rsid w:val="00467CA7"/>
    <w:rsid w:val="00471749"/>
    <w:rsid w:val="00472A5F"/>
    <w:rsid w:val="00472EDE"/>
    <w:rsid w:val="0047476B"/>
    <w:rsid w:val="00474E66"/>
    <w:rsid w:val="0047507B"/>
    <w:rsid w:val="00475C13"/>
    <w:rsid w:val="00476EDD"/>
    <w:rsid w:val="0047790F"/>
    <w:rsid w:val="00480156"/>
    <w:rsid w:val="00480313"/>
    <w:rsid w:val="004806BC"/>
    <w:rsid w:val="00480966"/>
    <w:rsid w:val="00481E62"/>
    <w:rsid w:val="004822BF"/>
    <w:rsid w:val="004827A7"/>
    <w:rsid w:val="00483966"/>
    <w:rsid w:val="00483C51"/>
    <w:rsid w:val="00483E49"/>
    <w:rsid w:val="00484F3C"/>
    <w:rsid w:val="00485439"/>
    <w:rsid w:val="00485B80"/>
    <w:rsid w:val="004865FE"/>
    <w:rsid w:val="00486F79"/>
    <w:rsid w:val="00487DE5"/>
    <w:rsid w:val="004933A0"/>
    <w:rsid w:val="0049362E"/>
    <w:rsid w:val="004939B6"/>
    <w:rsid w:val="00493B22"/>
    <w:rsid w:val="00493EE7"/>
    <w:rsid w:val="00494ED9"/>
    <w:rsid w:val="0049763D"/>
    <w:rsid w:val="00497DA4"/>
    <w:rsid w:val="004A198B"/>
    <w:rsid w:val="004A1F7D"/>
    <w:rsid w:val="004A257F"/>
    <w:rsid w:val="004A25B9"/>
    <w:rsid w:val="004A27B9"/>
    <w:rsid w:val="004A2B95"/>
    <w:rsid w:val="004A39E7"/>
    <w:rsid w:val="004A3A4B"/>
    <w:rsid w:val="004A3E2D"/>
    <w:rsid w:val="004A3E44"/>
    <w:rsid w:val="004A3E65"/>
    <w:rsid w:val="004A5A19"/>
    <w:rsid w:val="004A61C2"/>
    <w:rsid w:val="004A676F"/>
    <w:rsid w:val="004A6D0A"/>
    <w:rsid w:val="004A758B"/>
    <w:rsid w:val="004A7C30"/>
    <w:rsid w:val="004B0995"/>
    <w:rsid w:val="004B0FE0"/>
    <w:rsid w:val="004B160B"/>
    <w:rsid w:val="004B1BD6"/>
    <w:rsid w:val="004B2C94"/>
    <w:rsid w:val="004B36FF"/>
    <w:rsid w:val="004B50B9"/>
    <w:rsid w:val="004B5211"/>
    <w:rsid w:val="004B550C"/>
    <w:rsid w:val="004B6A83"/>
    <w:rsid w:val="004B782F"/>
    <w:rsid w:val="004C007B"/>
    <w:rsid w:val="004C0083"/>
    <w:rsid w:val="004C0931"/>
    <w:rsid w:val="004C0D88"/>
    <w:rsid w:val="004C12AF"/>
    <w:rsid w:val="004C1691"/>
    <w:rsid w:val="004C17D6"/>
    <w:rsid w:val="004C2688"/>
    <w:rsid w:val="004C345D"/>
    <w:rsid w:val="004C5095"/>
    <w:rsid w:val="004C65C7"/>
    <w:rsid w:val="004C6B54"/>
    <w:rsid w:val="004D07A8"/>
    <w:rsid w:val="004D0FAA"/>
    <w:rsid w:val="004D11BE"/>
    <w:rsid w:val="004D2E68"/>
    <w:rsid w:val="004D41D0"/>
    <w:rsid w:val="004D432F"/>
    <w:rsid w:val="004D5644"/>
    <w:rsid w:val="004D6900"/>
    <w:rsid w:val="004D6B18"/>
    <w:rsid w:val="004D6E42"/>
    <w:rsid w:val="004D7E9F"/>
    <w:rsid w:val="004E18D7"/>
    <w:rsid w:val="004E2107"/>
    <w:rsid w:val="004E2934"/>
    <w:rsid w:val="004E3A88"/>
    <w:rsid w:val="004E3D2D"/>
    <w:rsid w:val="004E3D8D"/>
    <w:rsid w:val="004E498E"/>
    <w:rsid w:val="004E4B67"/>
    <w:rsid w:val="004E4CCF"/>
    <w:rsid w:val="004E6543"/>
    <w:rsid w:val="004E7061"/>
    <w:rsid w:val="004F0AAE"/>
    <w:rsid w:val="004F1610"/>
    <w:rsid w:val="004F19FA"/>
    <w:rsid w:val="004F1C5A"/>
    <w:rsid w:val="004F20AF"/>
    <w:rsid w:val="004F2186"/>
    <w:rsid w:val="004F2B0D"/>
    <w:rsid w:val="004F2E47"/>
    <w:rsid w:val="004F3304"/>
    <w:rsid w:val="004F3616"/>
    <w:rsid w:val="004F36F7"/>
    <w:rsid w:val="004F3E5D"/>
    <w:rsid w:val="004F5708"/>
    <w:rsid w:val="004F5798"/>
    <w:rsid w:val="004F5CF1"/>
    <w:rsid w:val="004F65EB"/>
    <w:rsid w:val="004F662F"/>
    <w:rsid w:val="004F6936"/>
    <w:rsid w:val="004F6949"/>
    <w:rsid w:val="004F6F38"/>
    <w:rsid w:val="004F73FB"/>
    <w:rsid w:val="00500752"/>
    <w:rsid w:val="00500E11"/>
    <w:rsid w:val="0050177B"/>
    <w:rsid w:val="00501C04"/>
    <w:rsid w:val="00502C65"/>
    <w:rsid w:val="0050356A"/>
    <w:rsid w:val="00503E1C"/>
    <w:rsid w:val="005057C8"/>
    <w:rsid w:val="00505D97"/>
    <w:rsid w:val="00505F37"/>
    <w:rsid w:val="00507B80"/>
    <w:rsid w:val="00510A49"/>
    <w:rsid w:val="00510BCA"/>
    <w:rsid w:val="00510C2A"/>
    <w:rsid w:val="0051102C"/>
    <w:rsid w:val="0051187D"/>
    <w:rsid w:val="00511AC2"/>
    <w:rsid w:val="00511CD9"/>
    <w:rsid w:val="0051275C"/>
    <w:rsid w:val="0051330F"/>
    <w:rsid w:val="0051333C"/>
    <w:rsid w:val="00513C9E"/>
    <w:rsid w:val="00513CA5"/>
    <w:rsid w:val="005140F1"/>
    <w:rsid w:val="0051415C"/>
    <w:rsid w:val="00514951"/>
    <w:rsid w:val="00514A18"/>
    <w:rsid w:val="0051564E"/>
    <w:rsid w:val="005157B0"/>
    <w:rsid w:val="00515F7D"/>
    <w:rsid w:val="00517F13"/>
    <w:rsid w:val="005200CB"/>
    <w:rsid w:val="00520D5C"/>
    <w:rsid w:val="005210DE"/>
    <w:rsid w:val="00521387"/>
    <w:rsid w:val="0052142C"/>
    <w:rsid w:val="00522B9B"/>
    <w:rsid w:val="0052365D"/>
    <w:rsid w:val="00523A3B"/>
    <w:rsid w:val="00523DC2"/>
    <w:rsid w:val="0052440D"/>
    <w:rsid w:val="00524FD8"/>
    <w:rsid w:val="005252AD"/>
    <w:rsid w:val="005253EF"/>
    <w:rsid w:val="00525A86"/>
    <w:rsid w:val="00525D6D"/>
    <w:rsid w:val="00525FF7"/>
    <w:rsid w:val="00526817"/>
    <w:rsid w:val="00526BE6"/>
    <w:rsid w:val="00526E3E"/>
    <w:rsid w:val="005272B1"/>
    <w:rsid w:val="0052741F"/>
    <w:rsid w:val="005276D2"/>
    <w:rsid w:val="005276E5"/>
    <w:rsid w:val="00527BB2"/>
    <w:rsid w:val="00530E86"/>
    <w:rsid w:val="00531418"/>
    <w:rsid w:val="00531B1D"/>
    <w:rsid w:val="005321BD"/>
    <w:rsid w:val="00532622"/>
    <w:rsid w:val="00532C54"/>
    <w:rsid w:val="00533018"/>
    <w:rsid w:val="005364BF"/>
    <w:rsid w:val="005376BD"/>
    <w:rsid w:val="0054047C"/>
    <w:rsid w:val="005411F8"/>
    <w:rsid w:val="00541801"/>
    <w:rsid w:val="00541E7E"/>
    <w:rsid w:val="00543D42"/>
    <w:rsid w:val="0054547C"/>
    <w:rsid w:val="00545906"/>
    <w:rsid w:val="00545CC8"/>
    <w:rsid w:val="00546157"/>
    <w:rsid w:val="00547985"/>
    <w:rsid w:val="00550208"/>
    <w:rsid w:val="005504FE"/>
    <w:rsid w:val="005509F5"/>
    <w:rsid w:val="005518B2"/>
    <w:rsid w:val="0055194C"/>
    <w:rsid w:val="00552651"/>
    <w:rsid w:val="005526FA"/>
    <w:rsid w:val="0055354A"/>
    <w:rsid w:val="00553FBC"/>
    <w:rsid w:val="0055482D"/>
    <w:rsid w:val="00555925"/>
    <w:rsid w:val="0055629B"/>
    <w:rsid w:val="005563B6"/>
    <w:rsid w:val="00556E5C"/>
    <w:rsid w:val="00556F6F"/>
    <w:rsid w:val="00557088"/>
    <w:rsid w:val="005601FE"/>
    <w:rsid w:val="00560404"/>
    <w:rsid w:val="005606D6"/>
    <w:rsid w:val="005615CD"/>
    <w:rsid w:val="0056245C"/>
    <w:rsid w:val="00562E06"/>
    <w:rsid w:val="005631FD"/>
    <w:rsid w:val="0056371C"/>
    <w:rsid w:val="005639A4"/>
    <w:rsid w:val="00563AF4"/>
    <w:rsid w:val="0056406D"/>
    <w:rsid w:val="00564711"/>
    <w:rsid w:val="00565081"/>
    <w:rsid w:val="00565421"/>
    <w:rsid w:val="0056670B"/>
    <w:rsid w:val="00566C02"/>
    <w:rsid w:val="005671C3"/>
    <w:rsid w:val="00567488"/>
    <w:rsid w:val="0056764A"/>
    <w:rsid w:val="00567CC9"/>
    <w:rsid w:val="00571E54"/>
    <w:rsid w:val="005729CC"/>
    <w:rsid w:val="00572F25"/>
    <w:rsid w:val="00572F87"/>
    <w:rsid w:val="00573225"/>
    <w:rsid w:val="00574CFD"/>
    <w:rsid w:val="0057504C"/>
    <w:rsid w:val="00575EEC"/>
    <w:rsid w:val="00576812"/>
    <w:rsid w:val="00577852"/>
    <w:rsid w:val="00577967"/>
    <w:rsid w:val="005811E5"/>
    <w:rsid w:val="0058180C"/>
    <w:rsid w:val="00581E19"/>
    <w:rsid w:val="005822BB"/>
    <w:rsid w:val="005828CA"/>
    <w:rsid w:val="0058344C"/>
    <w:rsid w:val="0058452B"/>
    <w:rsid w:val="0058498F"/>
    <w:rsid w:val="00584A3D"/>
    <w:rsid w:val="00585D1D"/>
    <w:rsid w:val="005866AB"/>
    <w:rsid w:val="0058676D"/>
    <w:rsid w:val="00590608"/>
    <w:rsid w:val="00590C57"/>
    <w:rsid w:val="00591AD6"/>
    <w:rsid w:val="005926FC"/>
    <w:rsid w:val="005935AD"/>
    <w:rsid w:val="0059427E"/>
    <w:rsid w:val="0059498D"/>
    <w:rsid w:val="00594AEF"/>
    <w:rsid w:val="00596366"/>
    <w:rsid w:val="00596DDA"/>
    <w:rsid w:val="0059718B"/>
    <w:rsid w:val="0059731C"/>
    <w:rsid w:val="005A0367"/>
    <w:rsid w:val="005A0519"/>
    <w:rsid w:val="005A256D"/>
    <w:rsid w:val="005A279D"/>
    <w:rsid w:val="005A27DB"/>
    <w:rsid w:val="005A3A42"/>
    <w:rsid w:val="005A3F6E"/>
    <w:rsid w:val="005A45CC"/>
    <w:rsid w:val="005A47A2"/>
    <w:rsid w:val="005A5159"/>
    <w:rsid w:val="005A56A1"/>
    <w:rsid w:val="005A583C"/>
    <w:rsid w:val="005A64C6"/>
    <w:rsid w:val="005A7687"/>
    <w:rsid w:val="005A7B0E"/>
    <w:rsid w:val="005A7D8F"/>
    <w:rsid w:val="005B1B39"/>
    <w:rsid w:val="005B1ED6"/>
    <w:rsid w:val="005B38D9"/>
    <w:rsid w:val="005B40E7"/>
    <w:rsid w:val="005B44A0"/>
    <w:rsid w:val="005B5871"/>
    <w:rsid w:val="005B5EC6"/>
    <w:rsid w:val="005B6E51"/>
    <w:rsid w:val="005B7985"/>
    <w:rsid w:val="005B7F39"/>
    <w:rsid w:val="005C09AC"/>
    <w:rsid w:val="005C0C98"/>
    <w:rsid w:val="005C0E13"/>
    <w:rsid w:val="005C1D47"/>
    <w:rsid w:val="005C2CDC"/>
    <w:rsid w:val="005C40AB"/>
    <w:rsid w:val="005C45F5"/>
    <w:rsid w:val="005C5934"/>
    <w:rsid w:val="005C5F32"/>
    <w:rsid w:val="005C65DB"/>
    <w:rsid w:val="005C6A6C"/>
    <w:rsid w:val="005C6A7B"/>
    <w:rsid w:val="005C7BFA"/>
    <w:rsid w:val="005D050D"/>
    <w:rsid w:val="005D12BF"/>
    <w:rsid w:val="005D24AB"/>
    <w:rsid w:val="005D310E"/>
    <w:rsid w:val="005D353A"/>
    <w:rsid w:val="005D3D96"/>
    <w:rsid w:val="005D45AD"/>
    <w:rsid w:val="005D4AF9"/>
    <w:rsid w:val="005D5D42"/>
    <w:rsid w:val="005D637E"/>
    <w:rsid w:val="005D68F8"/>
    <w:rsid w:val="005E0156"/>
    <w:rsid w:val="005E2989"/>
    <w:rsid w:val="005E2D34"/>
    <w:rsid w:val="005E30D3"/>
    <w:rsid w:val="005E39CC"/>
    <w:rsid w:val="005E3CB6"/>
    <w:rsid w:val="005E3D96"/>
    <w:rsid w:val="005E4185"/>
    <w:rsid w:val="005E4E9C"/>
    <w:rsid w:val="005E522E"/>
    <w:rsid w:val="005E535B"/>
    <w:rsid w:val="005E5402"/>
    <w:rsid w:val="005E583F"/>
    <w:rsid w:val="005E5AEA"/>
    <w:rsid w:val="005E60C3"/>
    <w:rsid w:val="005E78D3"/>
    <w:rsid w:val="005E7C4C"/>
    <w:rsid w:val="005F0162"/>
    <w:rsid w:val="005F01D6"/>
    <w:rsid w:val="005F06EF"/>
    <w:rsid w:val="005F1353"/>
    <w:rsid w:val="005F1A3F"/>
    <w:rsid w:val="005F2232"/>
    <w:rsid w:val="005F29BB"/>
    <w:rsid w:val="005F2E71"/>
    <w:rsid w:val="005F3665"/>
    <w:rsid w:val="005F36AA"/>
    <w:rsid w:val="005F443E"/>
    <w:rsid w:val="005F5461"/>
    <w:rsid w:val="005F5849"/>
    <w:rsid w:val="005F5F60"/>
    <w:rsid w:val="005F68F4"/>
    <w:rsid w:val="005F7804"/>
    <w:rsid w:val="00600125"/>
    <w:rsid w:val="00600638"/>
    <w:rsid w:val="006007B7"/>
    <w:rsid w:val="00601437"/>
    <w:rsid w:val="0060177B"/>
    <w:rsid w:val="00601C12"/>
    <w:rsid w:val="00602F4B"/>
    <w:rsid w:val="00603187"/>
    <w:rsid w:val="00603462"/>
    <w:rsid w:val="00603699"/>
    <w:rsid w:val="006036B9"/>
    <w:rsid w:val="00603B66"/>
    <w:rsid w:val="00604B88"/>
    <w:rsid w:val="00604E8F"/>
    <w:rsid w:val="00605AB6"/>
    <w:rsid w:val="00605BDC"/>
    <w:rsid w:val="00605F49"/>
    <w:rsid w:val="00606632"/>
    <w:rsid w:val="00607596"/>
    <w:rsid w:val="00611D31"/>
    <w:rsid w:val="0061341B"/>
    <w:rsid w:val="00613688"/>
    <w:rsid w:val="00613C7F"/>
    <w:rsid w:val="00613CE3"/>
    <w:rsid w:val="006142D8"/>
    <w:rsid w:val="00614449"/>
    <w:rsid w:val="0061488B"/>
    <w:rsid w:val="00615BC0"/>
    <w:rsid w:val="00615FEC"/>
    <w:rsid w:val="00616BDF"/>
    <w:rsid w:val="00616D9A"/>
    <w:rsid w:val="00616FC2"/>
    <w:rsid w:val="00617C84"/>
    <w:rsid w:val="00620C9F"/>
    <w:rsid w:val="006212F2"/>
    <w:rsid w:val="00622984"/>
    <w:rsid w:val="00624A12"/>
    <w:rsid w:val="006256CE"/>
    <w:rsid w:val="00625CD6"/>
    <w:rsid w:val="00627648"/>
    <w:rsid w:val="00627EC9"/>
    <w:rsid w:val="00630416"/>
    <w:rsid w:val="0063082C"/>
    <w:rsid w:val="006308DC"/>
    <w:rsid w:val="00630FB8"/>
    <w:rsid w:val="006330EE"/>
    <w:rsid w:val="006339F7"/>
    <w:rsid w:val="00633AF3"/>
    <w:rsid w:val="006342CC"/>
    <w:rsid w:val="006349B3"/>
    <w:rsid w:val="00634C03"/>
    <w:rsid w:val="00634F6C"/>
    <w:rsid w:val="0063541C"/>
    <w:rsid w:val="006356B4"/>
    <w:rsid w:val="00635BBC"/>
    <w:rsid w:val="00635CAC"/>
    <w:rsid w:val="0063616E"/>
    <w:rsid w:val="0063704D"/>
    <w:rsid w:val="0063705A"/>
    <w:rsid w:val="006378AF"/>
    <w:rsid w:val="0064009A"/>
    <w:rsid w:val="006400B1"/>
    <w:rsid w:val="006407E5"/>
    <w:rsid w:val="00642AAA"/>
    <w:rsid w:val="00642F5B"/>
    <w:rsid w:val="006436AB"/>
    <w:rsid w:val="00643ACE"/>
    <w:rsid w:val="00644BC8"/>
    <w:rsid w:val="006453AA"/>
    <w:rsid w:val="00645833"/>
    <w:rsid w:val="0064611C"/>
    <w:rsid w:val="0064671B"/>
    <w:rsid w:val="006467F8"/>
    <w:rsid w:val="006471CA"/>
    <w:rsid w:val="00647787"/>
    <w:rsid w:val="00647A1E"/>
    <w:rsid w:val="00647EF8"/>
    <w:rsid w:val="006501DC"/>
    <w:rsid w:val="00650272"/>
    <w:rsid w:val="00650D43"/>
    <w:rsid w:val="006521DB"/>
    <w:rsid w:val="00652381"/>
    <w:rsid w:val="00652B3D"/>
    <w:rsid w:val="00653179"/>
    <w:rsid w:val="006531FE"/>
    <w:rsid w:val="006534BB"/>
    <w:rsid w:val="006536BF"/>
    <w:rsid w:val="00654088"/>
    <w:rsid w:val="006541B3"/>
    <w:rsid w:val="006544DA"/>
    <w:rsid w:val="00654DB7"/>
    <w:rsid w:val="00655579"/>
    <w:rsid w:val="0065558A"/>
    <w:rsid w:val="00656947"/>
    <w:rsid w:val="00656C35"/>
    <w:rsid w:val="00657BB3"/>
    <w:rsid w:val="00657D1A"/>
    <w:rsid w:val="0066033E"/>
    <w:rsid w:val="00661811"/>
    <w:rsid w:val="00661C54"/>
    <w:rsid w:val="006628E7"/>
    <w:rsid w:val="00663A9C"/>
    <w:rsid w:val="006667DD"/>
    <w:rsid w:val="00666A5D"/>
    <w:rsid w:val="00666C88"/>
    <w:rsid w:val="00667BC2"/>
    <w:rsid w:val="00670B3B"/>
    <w:rsid w:val="006719E6"/>
    <w:rsid w:val="0067210E"/>
    <w:rsid w:val="0067232B"/>
    <w:rsid w:val="0067243F"/>
    <w:rsid w:val="00672547"/>
    <w:rsid w:val="006735A9"/>
    <w:rsid w:val="00674457"/>
    <w:rsid w:val="0067475A"/>
    <w:rsid w:val="006748BF"/>
    <w:rsid w:val="006749C0"/>
    <w:rsid w:val="00675CE8"/>
    <w:rsid w:val="00675FF3"/>
    <w:rsid w:val="00677880"/>
    <w:rsid w:val="00677F99"/>
    <w:rsid w:val="00680FE4"/>
    <w:rsid w:val="006816D8"/>
    <w:rsid w:val="00681A1C"/>
    <w:rsid w:val="00681BDB"/>
    <w:rsid w:val="0068221E"/>
    <w:rsid w:val="00683363"/>
    <w:rsid w:val="006834F5"/>
    <w:rsid w:val="00683C78"/>
    <w:rsid w:val="006841BE"/>
    <w:rsid w:val="00684437"/>
    <w:rsid w:val="00684B1C"/>
    <w:rsid w:val="00684F3A"/>
    <w:rsid w:val="006854AF"/>
    <w:rsid w:val="0068668A"/>
    <w:rsid w:val="00686E8F"/>
    <w:rsid w:val="00687A5A"/>
    <w:rsid w:val="006903FE"/>
    <w:rsid w:val="00690541"/>
    <w:rsid w:val="006906CA"/>
    <w:rsid w:val="00691677"/>
    <w:rsid w:val="00692659"/>
    <w:rsid w:val="00692CA3"/>
    <w:rsid w:val="00692E75"/>
    <w:rsid w:val="0069317E"/>
    <w:rsid w:val="00694104"/>
    <w:rsid w:val="00694B1D"/>
    <w:rsid w:val="00695208"/>
    <w:rsid w:val="00696199"/>
    <w:rsid w:val="0069690A"/>
    <w:rsid w:val="00696A88"/>
    <w:rsid w:val="00696B51"/>
    <w:rsid w:val="00696E72"/>
    <w:rsid w:val="0069767F"/>
    <w:rsid w:val="00697BC1"/>
    <w:rsid w:val="006A099D"/>
    <w:rsid w:val="006A0D7F"/>
    <w:rsid w:val="006A0F47"/>
    <w:rsid w:val="006A11D6"/>
    <w:rsid w:val="006A20D2"/>
    <w:rsid w:val="006A3331"/>
    <w:rsid w:val="006A46D5"/>
    <w:rsid w:val="006A473F"/>
    <w:rsid w:val="006A4CCE"/>
    <w:rsid w:val="006A4DFE"/>
    <w:rsid w:val="006A501D"/>
    <w:rsid w:val="006A6B16"/>
    <w:rsid w:val="006A6BD8"/>
    <w:rsid w:val="006A6E4C"/>
    <w:rsid w:val="006A74E6"/>
    <w:rsid w:val="006A78E7"/>
    <w:rsid w:val="006B07B5"/>
    <w:rsid w:val="006B0850"/>
    <w:rsid w:val="006B1210"/>
    <w:rsid w:val="006B131A"/>
    <w:rsid w:val="006B13EE"/>
    <w:rsid w:val="006B1444"/>
    <w:rsid w:val="006B176E"/>
    <w:rsid w:val="006B36D3"/>
    <w:rsid w:val="006B40A3"/>
    <w:rsid w:val="006B46DF"/>
    <w:rsid w:val="006B4AB5"/>
    <w:rsid w:val="006B7609"/>
    <w:rsid w:val="006B7CE1"/>
    <w:rsid w:val="006B7D9A"/>
    <w:rsid w:val="006C0254"/>
    <w:rsid w:val="006C10A3"/>
    <w:rsid w:val="006C16AB"/>
    <w:rsid w:val="006C2327"/>
    <w:rsid w:val="006C288D"/>
    <w:rsid w:val="006C2C47"/>
    <w:rsid w:val="006C31A7"/>
    <w:rsid w:val="006C3331"/>
    <w:rsid w:val="006C3439"/>
    <w:rsid w:val="006C3568"/>
    <w:rsid w:val="006C3C9E"/>
    <w:rsid w:val="006C40D0"/>
    <w:rsid w:val="006C4452"/>
    <w:rsid w:val="006C4917"/>
    <w:rsid w:val="006C595E"/>
    <w:rsid w:val="006C5BBB"/>
    <w:rsid w:val="006C5D49"/>
    <w:rsid w:val="006C6F7D"/>
    <w:rsid w:val="006D0879"/>
    <w:rsid w:val="006D0A07"/>
    <w:rsid w:val="006D1439"/>
    <w:rsid w:val="006D24F0"/>
    <w:rsid w:val="006D25E2"/>
    <w:rsid w:val="006D3722"/>
    <w:rsid w:val="006D39A2"/>
    <w:rsid w:val="006D3BF5"/>
    <w:rsid w:val="006D41FE"/>
    <w:rsid w:val="006D4920"/>
    <w:rsid w:val="006D4984"/>
    <w:rsid w:val="006D5981"/>
    <w:rsid w:val="006D5AA5"/>
    <w:rsid w:val="006D6A12"/>
    <w:rsid w:val="006D7C7C"/>
    <w:rsid w:val="006D7CDE"/>
    <w:rsid w:val="006D7D67"/>
    <w:rsid w:val="006E016E"/>
    <w:rsid w:val="006E0FDC"/>
    <w:rsid w:val="006E16B7"/>
    <w:rsid w:val="006E1C51"/>
    <w:rsid w:val="006E2645"/>
    <w:rsid w:val="006E26EE"/>
    <w:rsid w:val="006E2DF7"/>
    <w:rsid w:val="006E2F8B"/>
    <w:rsid w:val="006E4456"/>
    <w:rsid w:val="006E49BC"/>
    <w:rsid w:val="006E4C8F"/>
    <w:rsid w:val="006E584B"/>
    <w:rsid w:val="006E5A04"/>
    <w:rsid w:val="006E5B21"/>
    <w:rsid w:val="006E793C"/>
    <w:rsid w:val="006E7D75"/>
    <w:rsid w:val="006F0122"/>
    <w:rsid w:val="006F0316"/>
    <w:rsid w:val="006F0606"/>
    <w:rsid w:val="006F09B5"/>
    <w:rsid w:val="006F0CCE"/>
    <w:rsid w:val="006F14D9"/>
    <w:rsid w:val="006F15AF"/>
    <w:rsid w:val="006F1EBD"/>
    <w:rsid w:val="006F217B"/>
    <w:rsid w:val="006F345C"/>
    <w:rsid w:val="006F45C2"/>
    <w:rsid w:val="006F4FC3"/>
    <w:rsid w:val="006F575B"/>
    <w:rsid w:val="006F627A"/>
    <w:rsid w:val="006F69FD"/>
    <w:rsid w:val="006F7AF5"/>
    <w:rsid w:val="006F7C08"/>
    <w:rsid w:val="0070017C"/>
    <w:rsid w:val="007009AE"/>
    <w:rsid w:val="0070153A"/>
    <w:rsid w:val="00702F7E"/>
    <w:rsid w:val="007030CD"/>
    <w:rsid w:val="00703CB3"/>
    <w:rsid w:val="00703E0E"/>
    <w:rsid w:val="00704485"/>
    <w:rsid w:val="00704680"/>
    <w:rsid w:val="00704693"/>
    <w:rsid w:val="00705D1B"/>
    <w:rsid w:val="00706B02"/>
    <w:rsid w:val="007115EC"/>
    <w:rsid w:val="0071171A"/>
    <w:rsid w:val="00711CEE"/>
    <w:rsid w:val="007127E1"/>
    <w:rsid w:val="00712C53"/>
    <w:rsid w:val="00713FD3"/>
    <w:rsid w:val="00714184"/>
    <w:rsid w:val="007144DE"/>
    <w:rsid w:val="007151CA"/>
    <w:rsid w:val="00716AFE"/>
    <w:rsid w:val="0071711C"/>
    <w:rsid w:val="00720C1A"/>
    <w:rsid w:val="00721EE8"/>
    <w:rsid w:val="007226BF"/>
    <w:rsid w:val="00722C6A"/>
    <w:rsid w:val="0072473D"/>
    <w:rsid w:val="00724DDB"/>
    <w:rsid w:val="00724E96"/>
    <w:rsid w:val="0072589C"/>
    <w:rsid w:val="00725B9E"/>
    <w:rsid w:val="00727144"/>
    <w:rsid w:val="007271DC"/>
    <w:rsid w:val="007273CD"/>
    <w:rsid w:val="007274CE"/>
    <w:rsid w:val="00727687"/>
    <w:rsid w:val="007276D4"/>
    <w:rsid w:val="00731023"/>
    <w:rsid w:val="00732137"/>
    <w:rsid w:val="0073381D"/>
    <w:rsid w:val="0073438A"/>
    <w:rsid w:val="00734906"/>
    <w:rsid w:val="00735296"/>
    <w:rsid w:val="007371DA"/>
    <w:rsid w:val="00737C70"/>
    <w:rsid w:val="00737D95"/>
    <w:rsid w:val="00737F0B"/>
    <w:rsid w:val="00740E7F"/>
    <w:rsid w:val="0074112E"/>
    <w:rsid w:val="00741761"/>
    <w:rsid w:val="00742127"/>
    <w:rsid w:val="007424E6"/>
    <w:rsid w:val="00745328"/>
    <w:rsid w:val="00745679"/>
    <w:rsid w:val="00745C00"/>
    <w:rsid w:val="00746278"/>
    <w:rsid w:val="0074645A"/>
    <w:rsid w:val="00746530"/>
    <w:rsid w:val="00747270"/>
    <w:rsid w:val="00747F67"/>
    <w:rsid w:val="007506C8"/>
    <w:rsid w:val="00750A06"/>
    <w:rsid w:val="00750D0E"/>
    <w:rsid w:val="007511CB"/>
    <w:rsid w:val="00751A19"/>
    <w:rsid w:val="0075260B"/>
    <w:rsid w:val="00753415"/>
    <w:rsid w:val="00753B31"/>
    <w:rsid w:val="00753EF0"/>
    <w:rsid w:val="00754693"/>
    <w:rsid w:val="0075498F"/>
    <w:rsid w:val="00754DB6"/>
    <w:rsid w:val="007555F3"/>
    <w:rsid w:val="007566B7"/>
    <w:rsid w:val="00756A63"/>
    <w:rsid w:val="007579AA"/>
    <w:rsid w:val="00757CBE"/>
    <w:rsid w:val="00757DF1"/>
    <w:rsid w:val="00760371"/>
    <w:rsid w:val="00760517"/>
    <w:rsid w:val="00760637"/>
    <w:rsid w:val="00760E94"/>
    <w:rsid w:val="00760EC9"/>
    <w:rsid w:val="007616AB"/>
    <w:rsid w:val="0076182F"/>
    <w:rsid w:val="0076224C"/>
    <w:rsid w:val="00762660"/>
    <w:rsid w:val="007634D6"/>
    <w:rsid w:val="00763B78"/>
    <w:rsid w:val="0076401F"/>
    <w:rsid w:val="00764683"/>
    <w:rsid w:val="007646A9"/>
    <w:rsid w:val="007658BC"/>
    <w:rsid w:val="00765E88"/>
    <w:rsid w:val="00766685"/>
    <w:rsid w:val="00766F07"/>
    <w:rsid w:val="00767436"/>
    <w:rsid w:val="00767A2F"/>
    <w:rsid w:val="00767A80"/>
    <w:rsid w:val="00767C38"/>
    <w:rsid w:val="0077070D"/>
    <w:rsid w:val="00770EAA"/>
    <w:rsid w:val="00772588"/>
    <w:rsid w:val="00772A8C"/>
    <w:rsid w:val="00772FBF"/>
    <w:rsid w:val="00773F4A"/>
    <w:rsid w:val="007749F7"/>
    <w:rsid w:val="00774CA2"/>
    <w:rsid w:val="00775143"/>
    <w:rsid w:val="0077528E"/>
    <w:rsid w:val="0077538B"/>
    <w:rsid w:val="00775B46"/>
    <w:rsid w:val="00776F98"/>
    <w:rsid w:val="007773D3"/>
    <w:rsid w:val="007776A4"/>
    <w:rsid w:val="007801B6"/>
    <w:rsid w:val="0078070A"/>
    <w:rsid w:val="00780B7A"/>
    <w:rsid w:val="007812AB"/>
    <w:rsid w:val="007820F4"/>
    <w:rsid w:val="00782847"/>
    <w:rsid w:val="007834D4"/>
    <w:rsid w:val="0078394B"/>
    <w:rsid w:val="00784D12"/>
    <w:rsid w:val="0078538E"/>
    <w:rsid w:val="007856BF"/>
    <w:rsid w:val="0078587C"/>
    <w:rsid w:val="00786D53"/>
    <w:rsid w:val="007870C1"/>
    <w:rsid w:val="00787BAB"/>
    <w:rsid w:val="00787D25"/>
    <w:rsid w:val="007901C3"/>
    <w:rsid w:val="007904D2"/>
    <w:rsid w:val="007908E7"/>
    <w:rsid w:val="00790C91"/>
    <w:rsid w:val="007914E4"/>
    <w:rsid w:val="00792964"/>
    <w:rsid w:val="0079298E"/>
    <w:rsid w:val="00795CE5"/>
    <w:rsid w:val="00796B3B"/>
    <w:rsid w:val="00796E4A"/>
    <w:rsid w:val="007972EF"/>
    <w:rsid w:val="00797811"/>
    <w:rsid w:val="007A043B"/>
    <w:rsid w:val="007A0534"/>
    <w:rsid w:val="007A1744"/>
    <w:rsid w:val="007A2733"/>
    <w:rsid w:val="007A27AB"/>
    <w:rsid w:val="007A2A72"/>
    <w:rsid w:val="007A32BA"/>
    <w:rsid w:val="007A38AB"/>
    <w:rsid w:val="007A3CE3"/>
    <w:rsid w:val="007A3E92"/>
    <w:rsid w:val="007A3F46"/>
    <w:rsid w:val="007A3FF4"/>
    <w:rsid w:val="007A486C"/>
    <w:rsid w:val="007A6070"/>
    <w:rsid w:val="007A618A"/>
    <w:rsid w:val="007A6445"/>
    <w:rsid w:val="007A6535"/>
    <w:rsid w:val="007A6F4A"/>
    <w:rsid w:val="007A7A78"/>
    <w:rsid w:val="007A7BBC"/>
    <w:rsid w:val="007A7D92"/>
    <w:rsid w:val="007B03CC"/>
    <w:rsid w:val="007B0853"/>
    <w:rsid w:val="007B1513"/>
    <w:rsid w:val="007B2590"/>
    <w:rsid w:val="007B3036"/>
    <w:rsid w:val="007B34A8"/>
    <w:rsid w:val="007B3A65"/>
    <w:rsid w:val="007B61C2"/>
    <w:rsid w:val="007B69C0"/>
    <w:rsid w:val="007B6BAB"/>
    <w:rsid w:val="007B7008"/>
    <w:rsid w:val="007B72F5"/>
    <w:rsid w:val="007C055B"/>
    <w:rsid w:val="007C0767"/>
    <w:rsid w:val="007C286C"/>
    <w:rsid w:val="007C2CDC"/>
    <w:rsid w:val="007C3754"/>
    <w:rsid w:val="007C46EF"/>
    <w:rsid w:val="007C5B1B"/>
    <w:rsid w:val="007C5E5F"/>
    <w:rsid w:val="007C5F35"/>
    <w:rsid w:val="007C64C4"/>
    <w:rsid w:val="007C651A"/>
    <w:rsid w:val="007C70F9"/>
    <w:rsid w:val="007C74F3"/>
    <w:rsid w:val="007C77E3"/>
    <w:rsid w:val="007C7F51"/>
    <w:rsid w:val="007C7FEF"/>
    <w:rsid w:val="007D08CE"/>
    <w:rsid w:val="007D2A5D"/>
    <w:rsid w:val="007D2C51"/>
    <w:rsid w:val="007D3AFC"/>
    <w:rsid w:val="007D3EDE"/>
    <w:rsid w:val="007D3F57"/>
    <w:rsid w:val="007D4C52"/>
    <w:rsid w:val="007D52B7"/>
    <w:rsid w:val="007D5C5D"/>
    <w:rsid w:val="007D5DBD"/>
    <w:rsid w:val="007D63F7"/>
    <w:rsid w:val="007D67E1"/>
    <w:rsid w:val="007D6E75"/>
    <w:rsid w:val="007E094A"/>
    <w:rsid w:val="007E1209"/>
    <w:rsid w:val="007E282C"/>
    <w:rsid w:val="007E3935"/>
    <w:rsid w:val="007E396F"/>
    <w:rsid w:val="007E5C30"/>
    <w:rsid w:val="007E639A"/>
    <w:rsid w:val="007E63CE"/>
    <w:rsid w:val="007E7035"/>
    <w:rsid w:val="007F047C"/>
    <w:rsid w:val="007F1389"/>
    <w:rsid w:val="007F13C5"/>
    <w:rsid w:val="007F205C"/>
    <w:rsid w:val="007F2818"/>
    <w:rsid w:val="007F54A8"/>
    <w:rsid w:val="007F54BE"/>
    <w:rsid w:val="007F552E"/>
    <w:rsid w:val="007F5978"/>
    <w:rsid w:val="007F5A9F"/>
    <w:rsid w:val="007F7AE7"/>
    <w:rsid w:val="007F7B01"/>
    <w:rsid w:val="007F7B5B"/>
    <w:rsid w:val="008000C2"/>
    <w:rsid w:val="00800102"/>
    <w:rsid w:val="00800B29"/>
    <w:rsid w:val="00801DEA"/>
    <w:rsid w:val="008027C2"/>
    <w:rsid w:val="00802959"/>
    <w:rsid w:val="00803056"/>
    <w:rsid w:val="008038C3"/>
    <w:rsid w:val="00804BAB"/>
    <w:rsid w:val="00804EFE"/>
    <w:rsid w:val="0080513C"/>
    <w:rsid w:val="0080555F"/>
    <w:rsid w:val="00806016"/>
    <w:rsid w:val="008060BD"/>
    <w:rsid w:val="008062D7"/>
    <w:rsid w:val="008066BB"/>
    <w:rsid w:val="0080730E"/>
    <w:rsid w:val="0081170F"/>
    <w:rsid w:val="00811E8A"/>
    <w:rsid w:val="008135CD"/>
    <w:rsid w:val="008136E3"/>
    <w:rsid w:val="00814135"/>
    <w:rsid w:val="00814DF0"/>
    <w:rsid w:val="00814EAE"/>
    <w:rsid w:val="008153D1"/>
    <w:rsid w:val="00815C16"/>
    <w:rsid w:val="00815DD7"/>
    <w:rsid w:val="00816814"/>
    <w:rsid w:val="00817047"/>
    <w:rsid w:val="00821396"/>
    <w:rsid w:val="0082171E"/>
    <w:rsid w:val="00821BFC"/>
    <w:rsid w:val="00821EE0"/>
    <w:rsid w:val="00822ED2"/>
    <w:rsid w:val="008233A1"/>
    <w:rsid w:val="00823A64"/>
    <w:rsid w:val="00823B2F"/>
    <w:rsid w:val="0082487A"/>
    <w:rsid w:val="00826133"/>
    <w:rsid w:val="00826905"/>
    <w:rsid w:val="00827818"/>
    <w:rsid w:val="00827CF6"/>
    <w:rsid w:val="00827D39"/>
    <w:rsid w:val="00830DF9"/>
    <w:rsid w:val="00831114"/>
    <w:rsid w:val="0083152D"/>
    <w:rsid w:val="00831856"/>
    <w:rsid w:val="00831C52"/>
    <w:rsid w:val="00832960"/>
    <w:rsid w:val="008337DC"/>
    <w:rsid w:val="008339AF"/>
    <w:rsid w:val="00833EBF"/>
    <w:rsid w:val="008345A8"/>
    <w:rsid w:val="0083479B"/>
    <w:rsid w:val="00834A0A"/>
    <w:rsid w:val="00834C8E"/>
    <w:rsid w:val="00834CE7"/>
    <w:rsid w:val="0083708B"/>
    <w:rsid w:val="0084059A"/>
    <w:rsid w:val="008405E5"/>
    <w:rsid w:val="00840D66"/>
    <w:rsid w:val="00841817"/>
    <w:rsid w:val="00841CF5"/>
    <w:rsid w:val="00841F75"/>
    <w:rsid w:val="008424F3"/>
    <w:rsid w:val="00843639"/>
    <w:rsid w:val="00843B22"/>
    <w:rsid w:val="00843CC6"/>
    <w:rsid w:val="00843CD7"/>
    <w:rsid w:val="00843EE1"/>
    <w:rsid w:val="00844311"/>
    <w:rsid w:val="008450C9"/>
    <w:rsid w:val="00845602"/>
    <w:rsid w:val="0084596C"/>
    <w:rsid w:val="00845AA2"/>
    <w:rsid w:val="00846AB1"/>
    <w:rsid w:val="008472AD"/>
    <w:rsid w:val="0084753E"/>
    <w:rsid w:val="00847F73"/>
    <w:rsid w:val="008501AD"/>
    <w:rsid w:val="008513F7"/>
    <w:rsid w:val="00851E9E"/>
    <w:rsid w:val="008524DC"/>
    <w:rsid w:val="008525DA"/>
    <w:rsid w:val="00852BCD"/>
    <w:rsid w:val="00852CF0"/>
    <w:rsid w:val="00852FD8"/>
    <w:rsid w:val="0085332D"/>
    <w:rsid w:val="00856A38"/>
    <w:rsid w:val="0086059E"/>
    <w:rsid w:val="008605FF"/>
    <w:rsid w:val="00860D26"/>
    <w:rsid w:val="0086144D"/>
    <w:rsid w:val="00862C90"/>
    <w:rsid w:val="00864C8D"/>
    <w:rsid w:val="00864EF5"/>
    <w:rsid w:val="008650D1"/>
    <w:rsid w:val="00865206"/>
    <w:rsid w:val="00865782"/>
    <w:rsid w:val="00866064"/>
    <w:rsid w:val="00866083"/>
    <w:rsid w:val="0086694E"/>
    <w:rsid w:val="00866C3B"/>
    <w:rsid w:val="008703E9"/>
    <w:rsid w:val="00870418"/>
    <w:rsid w:val="008705E7"/>
    <w:rsid w:val="00870C14"/>
    <w:rsid w:val="00871D4F"/>
    <w:rsid w:val="00871D7B"/>
    <w:rsid w:val="008726AF"/>
    <w:rsid w:val="00872B9A"/>
    <w:rsid w:val="00872CF1"/>
    <w:rsid w:val="00873248"/>
    <w:rsid w:val="00873501"/>
    <w:rsid w:val="00873BD3"/>
    <w:rsid w:val="0087440C"/>
    <w:rsid w:val="00874BDE"/>
    <w:rsid w:val="00874FD0"/>
    <w:rsid w:val="00875905"/>
    <w:rsid w:val="00875913"/>
    <w:rsid w:val="008761D8"/>
    <w:rsid w:val="00877BA6"/>
    <w:rsid w:val="0088061F"/>
    <w:rsid w:val="00880C6D"/>
    <w:rsid w:val="00880C97"/>
    <w:rsid w:val="00880F13"/>
    <w:rsid w:val="00882267"/>
    <w:rsid w:val="00882761"/>
    <w:rsid w:val="0088299E"/>
    <w:rsid w:val="0088398D"/>
    <w:rsid w:val="00883E30"/>
    <w:rsid w:val="0088406A"/>
    <w:rsid w:val="008842BB"/>
    <w:rsid w:val="00884437"/>
    <w:rsid w:val="00884D68"/>
    <w:rsid w:val="00884D75"/>
    <w:rsid w:val="00885A2C"/>
    <w:rsid w:val="008860C4"/>
    <w:rsid w:val="00886247"/>
    <w:rsid w:val="00886323"/>
    <w:rsid w:val="0088635A"/>
    <w:rsid w:val="008864A2"/>
    <w:rsid w:val="008864E8"/>
    <w:rsid w:val="008867BA"/>
    <w:rsid w:val="00886D8C"/>
    <w:rsid w:val="00886F85"/>
    <w:rsid w:val="0088718C"/>
    <w:rsid w:val="00891717"/>
    <w:rsid w:val="0089176C"/>
    <w:rsid w:val="00891FA4"/>
    <w:rsid w:val="008920E2"/>
    <w:rsid w:val="00893459"/>
    <w:rsid w:val="00893532"/>
    <w:rsid w:val="0089377C"/>
    <w:rsid w:val="00893806"/>
    <w:rsid w:val="008938AE"/>
    <w:rsid w:val="00893D92"/>
    <w:rsid w:val="00895718"/>
    <w:rsid w:val="008959CF"/>
    <w:rsid w:val="00896D5B"/>
    <w:rsid w:val="0089726B"/>
    <w:rsid w:val="008A026E"/>
    <w:rsid w:val="008A0D91"/>
    <w:rsid w:val="008A2316"/>
    <w:rsid w:val="008A2E3D"/>
    <w:rsid w:val="008A3A89"/>
    <w:rsid w:val="008A46B9"/>
    <w:rsid w:val="008A484E"/>
    <w:rsid w:val="008A4A96"/>
    <w:rsid w:val="008A4BE5"/>
    <w:rsid w:val="008A534C"/>
    <w:rsid w:val="008A58E7"/>
    <w:rsid w:val="008A5A09"/>
    <w:rsid w:val="008A5F49"/>
    <w:rsid w:val="008A6B94"/>
    <w:rsid w:val="008A6FB5"/>
    <w:rsid w:val="008A781D"/>
    <w:rsid w:val="008A782A"/>
    <w:rsid w:val="008B0DCB"/>
    <w:rsid w:val="008B1454"/>
    <w:rsid w:val="008B14A4"/>
    <w:rsid w:val="008B2691"/>
    <w:rsid w:val="008B2CCE"/>
    <w:rsid w:val="008B324E"/>
    <w:rsid w:val="008B36AE"/>
    <w:rsid w:val="008B3A73"/>
    <w:rsid w:val="008B42B8"/>
    <w:rsid w:val="008B4E7E"/>
    <w:rsid w:val="008B5267"/>
    <w:rsid w:val="008B532C"/>
    <w:rsid w:val="008B5E1E"/>
    <w:rsid w:val="008B6A2F"/>
    <w:rsid w:val="008B6B35"/>
    <w:rsid w:val="008B7C2F"/>
    <w:rsid w:val="008C05D6"/>
    <w:rsid w:val="008C0AAD"/>
    <w:rsid w:val="008C137C"/>
    <w:rsid w:val="008C17B8"/>
    <w:rsid w:val="008C1A46"/>
    <w:rsid w:val="008C20A1"/>
    <w:rsid w:val="008C2C6D"/>
    <w:rsid w:val="008C374E"/>
    <w:rsid w:val="008C37ED"/>
    <w:rsid w:val="008C3A5D"/>
    <w:rsid w:val="008C430F"/>
    <w:rsid w:val="008C463F"/>
    <w:rsid w:val="008C4E85"/>
    <w:rsid w:val="008C5BA2"/>
    <w:rsid w:val="008C5C87"/>
    <w:rsid w:val="008C5F02"/>
    <w:rsid w:val="008C67E2"/>
    <w:rsid w:val="008C7D28"/>
    <w:rsid w:val="008C7F2F"/>
    <w:rsid w:val="008D04C9"/>
    <w:rsid w:val="008D052A"/>
    <w:rsid w:val="008D1255"/>
    <w:rsid w:val="008D17BE"/>
    <w:rsid w:val="008D1D86"/>
    <w:rsid w:val="008D1F39"/>
    <w:rsid w:val="008D27BF"/>
    <w:rsid w:val="008D405C"/>
    <w:rsid w:val="008D4EC3"/>
    <w:rsid w:val="008D5217"/>
    <w:rsid w:val="008D5D9C"/>
    <w:rsid w:val="008D69C6"/>
    <w:rsid w:val="008D6EE7"/>
    <w:rsid w:val="008D7644"/>
    <w:rsid w:val="008D7A4C"/>
    <w:rsid w:val="008D7E33"/>
    <w:rsid w:val="008E07F8"/>
    <w:rsid w:val="008E0A35"/>
    <w:rsid w:val="008E0A43"/>
    <w:rsid w:val="008E13E1"/>
    <w:rsid w:val="008E1957"/>
    <w:rsid w:val="008E2119"/>
    <w:rsid w:val="008E2154"/>
    <w:rsid w:val="008E218A"/>
    <w:rsid w:val="008E23C6"/>
    <w:rsid w:val="008E2C17"/>
    <w:rsid w:val="008E2F77"/>
    <w:rsid w:val="008E320C"/>
    <w:rsid w:val="008E4EBA"/>
    <w:rsid w:val="008E5190"/>
    <w:rsid w:val="008E5362"/>
    <w:rsid w:val="008E58CC"/>
    <w:rsid w:val="008E5E86"/>
    <w:rsid w:val="008E624A"/>
    <w:rsid w:val="008E647B"/>
    <w:rsid w:val="008E68E0"/>
    <w:rsid w:val="008E75D5"/>
    <w:rsid w:val="008E7E0E"/>
    <w:rsid w:val="008F0CB2"/>
    <w:rsid w:val="008F2865"/>
    <w:rsid w:val="008F28AA"/>
    <w:rsid w:val="008F2C80"/>
    <w:rsid w:val="008F3145"/>
    <w:rsid w:val="008F3846"/>
    <w:rsid w:val="008F3D6C"/>
    <w:rsid w:val="008F3F31"/>
    <w:rsid w:val="008F526E"/>
    <w:rsid w:val="008F53F2"/>
    <w:rsid w:val="008F5B11"/>
    <w:rsid w:val="008F7258"/>
    <w:rsid w:val="008F743F"/>
    <w:rsid w:val="0090061D"/>
    <w:rsid w:val="009006F9"/>
    <w:rsid w:val="009017DF"/>
    <w:rsid w:val="00901A90"/>
    <w:rsid w:val="00901DB9"/>
    <w:rsid w:val="00901F7C"/>
    <w:rsid w:val="00902440"/>
    <w:rsid w:val="00903094"/>
    <w:rsid w:val="00903582"/>
    <w:rsid w:val="009038F9"/>
    <w:rsid w:val="00903976"/>
    <w:rsid w:val="00903F2F"/>
    <w:rsid w:val="009040F3"/>
    <w:rsid w:val="00904D56"/>
    <w:rsid w:val="00905F4A"/>
    <w:rsid w:val="00906829"/>
    <w:rsid w:val="009068D3"/>
    <w:rsid w:val="00907400"/>
    <w:rsid w:val="009078AF"/>
    <w:rsid w:val="00907EB1"/>
    <w:rsid w:val="00910179"/>
    <w:rsid w:val="00912646"/>
    <w:rsid w:val="00912D45"/>
    <w:rsid w:val="0091308A"/>
    <w:rsid w:val="0091320C"/>
    <w:rsid w:val="00913772"/>
    <w:rsid w:val="00913AD8"/>
    <w:rsid w:val="00913B5F"/>
    <w:rsid w:val="00913D21"/>
    <w:rsid w:val="009158FB"/>
    <w:rsid w:val="0091668A"/>
    <w:rsid w:val="0092009F"/>
    <w:rsid w:val="00920AD6"/>
    <w:rsid w:val="00920DC4"/>
    <w:rsid w:val="00920DF7"/>
    <w:rsid w:val="00920F63"/>
    <w:rsid w:val="009210BC"/>
    <w:rsid w:val="0092122F"/>
    <w:rsid w:val="009215D6"/>
    <w:rsid w:val="00921E44"/>
    <w:rsid w:val="00924155"/>
    <w:rsid w:val="009241F2"/>
    <w:rsid w:val="009250FC"/>
    <w:rsid w:val="009253A6"/>
    <w:rsid w:val="00926D5E"/>
    <w:rsid w:val="009275BF"/>
    <w:rsid w:val="00931C2D"/>
    <w:rsid w:val="00931CB0"/>
    <w:rsid w:val="00931F25"/>
    <w:rsid w:val="00932486"/>
    <w:rsid w:val="009325A4"/>
    <w:rsid w:val="00932A7C"/>
    <w:rsid w:val="00932FEB"/>
    <w:rsid w:val="0093330E"/>
    <w:rsid w:val="00933727"/>
    <w:rsid w:val="0093459C"/>
    <w:rsid w:val="00934635"/>
    <w:rsid w:val="00934742"/>
    <w:rsid w:val="00934BFA"/>
    <w:rsid w:val="00935832"/>
    <w:rsid w:val="0093673C"/>
    <w:rsid w:val="0093682F"/>
    <w:rsid w:val="00937326"/>
    <w:rsid w:val="0093743E"/>
    <w:rsid w:val="0094041A"/>
    <w:rsid w:val="009411F6"/>
    <w:rsid w:val="009416F1"/>
    <w:rsid w:val="00941BC8"/>
    <w:rsid w:val="00941C4B"/>
    <w:rsid w:val="00941F3C"/>
    <w:rsid w:val="009420F6"/>
    <w:rsid w:val="00942350"/>
    <w:rsid w:val="009435C3"/>
    <w:rsid w:val="00944B58"/>
    <w:rsid w:val="00944F73"/>
    <w:rsid w:val="00945426"/>
    <w:rsid w:val="00945BA4"/>
    <w:rsid w:val="00947963"/>
    <w:rsid w:val="00947B0C"/>
    <w:rsid w:val="009510E2"/>
    <w:rsid w:val="0095323E"/>
    <w:rsid w:val="009532C9"/>
    <w:rsid w:val="0095348B"/>
    <w:rsid w:val="00953534"/>
    <w:rsid w:val="009537E9"/>
    <w:rsid w:val="00953A9E"/>
    <w:rsid w:val="009544A2"/>
    <w:rsid w:val="00954760"/>
    <w:rsid w:val="0095476A"/>
    <w:rsid w:val="0095485E"/>
    <w:rsid w:val="00955845"/>
    <w:rsid w:val="00955FEB"/>
    <w:rsid w:val="00956365"/>
    <w:rsid w:val="00956744"/>
    <w:rsid w:val="00956AB8"/>
    <w:rsid w:val="009579D7"/>
    <w:rsid w:val="00957C53"/>
    <w:rsid w:val="0096190C"/>
    <w:rsid w:val="00961BDB"/>
    <w:rsid w:val="0096206C"/>
    <w:rsid w:val="009628AC"/>
    <w:rsid w:val="00962F28"/>
    <w:rsid w:val="009638E3"/>
    <w:rsid w:val="0096498B"/>
    <w:rsid w:val="00964D64"/>
    <w:rsid w:val="00964DFF"/>
    <w:rsid w:val="0096521F"/>
    <w:rsid w:val="00965CD4"/>
    <w:rsid w:val="0096600A"/>
    <w:rsid w:val="0096648D"/>
    <w:rsid w:val="009667F5"/>
    <w:rsid w:val="00967565"/>
    <w:rsid w:val="00967D9C"/>
    <w:rsid w:val="0097014A"/>
    <w:rsid w:val="009710B0"/>
    <w:rsid w:val="00971982"/>
    <w:rsid w:val="00972B71"/>
    <w:rsid w:val="00972C77"/>
    <w:rsid w:val="009733E0"/>
    <w:rsid w:val="009734A1"/>
    <w:rsid w:val="00974D6C"/>
    <w:rsid w:val="00974E24"/>
    <w:rsid w:val="00975191"/>
    <w:rsid w:val="00975656"/>
    <w:rsid w:val="00976ABE"/>
    <w:rsid w:val="0097712E"/>
    <w:rsid w:val="00980BA7"/>
    <w:rsid w:val="00980D15"/>
    <w:rsid w:val="00980E43"/>
    <w:rsid w:val="00981E2A"/>
    <w:rsid w:val="00983B29"/>
    <w:rsid w:val="00984249"/>
    <w:rsid w:val="0098487A"/>
    <w:rsid w:val="0098499F"/>
    <w:rsid w:val="00984BFD"/>
    <w:rsid w:val="00984C28"/>
    <w:rsid w:val="009852B5"/>
    <w:rsid w:val="00985AEC"/>
    <w:rsid w:val="00985E8A"/>
    <w:rsid w:val="009864B6"/>
    <w:rsid w:val="00986976"/>
    <w:rsid w:val="00986FAA"/>
    <w:rsid w:val="00990C80"/>
    <w:rsid w:val="00991D90"/>
    <w:rsid w:val="009933A6"/>
    <w:rsid w:val="00993619"/>
    <w:rsid w:val="00994815"/>
    <w:rsid w:val="009951A2"/>
    <w:rsid w:val="009956F9"/>
    <w:rsid w:val="00995FA0"/>
    <w:rsid w:val="00996325"/>
    <w:rsid w:val="009A0176"/>
    <w:rsid w:val="009A0209"/>
    <w:rsid w:val="009A0A6A"/>
    <w:rsid w:val="009A126B"/>
    <w:rsid w:val="009A1494"/>
    <w:rsid w:val="009A1D14"/>
    <w:rsid w:val="009A1E42"/>
    <w:rsid w:val="009A2FBF"/>
    <w:rsid w:val="009A3082"/>
    <w:rsid w:val="009A3BDE"/>
    <w:rsid w:val="009A3D26"/>
    <w:rsid w:val="009A488F"/>
    <w:rsid w:val="009A6DF4"/>
    <w:rsid w:val="009A7223"/>
    <w:rsid w:val="009A75BD"/>
    <w:rsid w:val="009A7F9A"/>
    <w:rsid w:val="009B0581"/>
    <w:rsid w:val="009B13C1"/>
    <w:rsid w:val="009B1616"/>
    <w:rsid w:val="009B1A06"/>
    <w:rsid w:val="009B2A20"/>
    <w:rsid w:val="009B33CE"/>
    <w:rsid w:val="009B3A4D"/>
    <w:rsid w:val="009B42F7"/>
    <w:rsid w:val="009B46C6"/>
    <w:rsid w:val="009B47FF"/>
    <w:rsid w:val="009B4896"/>
    <w:rsid w:val="009B4A06"/>
    <w:rsid w:val="009B4CE5"/>
    <w:rsid w:val="009B4CFC"/>
    <w:rsid w:val="009B52F2"/>
    <w:rsid w:val="009B61EF"/>
    <w:rsid w:val="009B66C0"/>
    <w:rsid w:val="009B6D5D"/>
    <w:rsid w:val="009B7B08"/>
    <w:rsid w:val="009B7E68"/>
    <w:rsid w:val="009B7F17"/>
    <w:rsid w:val="009C0F1E"/>
    <w:rsid w:val="009C15E8"/>
    <w:rsid w:val="009C1963"/>
    <w:rsid w:val="009C1BC1"/>
    <w:rsid w:val="009C1F41"/>
    <w:rsid w:val="009C2A1C"/>
    <w:rsid w:val="009C2DEF"/>
    <w:rsid w:val="009C30CA"/>
    <w:rsid w:val="009C4860"/>
    <w:rsid w:val="009C4F8B"/>
    <w:rsid w:val="009C583A"/>
    <w:rsid w:val="009C5C9B"/>
    <w:rsid w:val="009C5DC6"/>
    <w:rsid w:val="009C62A6"/>
    <w:rsid w:val="009C6851"/>
    <w:rsid w:val="009D04A4"/>
    <w:rsid w:val="009D04DC"/>
    <w:rsid w:val="009D2483"/>
    <w:rsid w:val="009D27AC"/>
    <w:rsid w:val="009D392E"/>
    <w:rsid w:val="009D3CF5"/>
    <w:rsid w:val="009D3DA2"/>
    <w:rsid w:val="009D5091"/>
    <w:rsid w:val="009D50CD"/>
    <w:rsid w:val="009D67BB"/>
    <w:rsid w:val="009D7762"/>
    <w:rsid w:val="009D7B75"/>
    <w:rsid w:val="009E0AB6"/>
    <w:rsid w:val="009E0B69"/>
    <w:rsid w:val="009E0FB9"/>
    <w:rsid w:val="009E1582"/>
    <w:rsid w:val="009E305A"/>
    <w:rsid w:val="009E44E0"/>
    <w:rsid w:val="009E4BCA"/>
    <w:rsid w:val="009E5681"/>
    <w:rsid w:val="009E64DC"/>
    <w:rsid w:val="009E6FFF"/>
    <w:rsid w:val="009E7705"/>
    <w:rsid w:val="009F02C6"/>
    <w:rsid w:val="009F1E79"/>
    <w:rsid w:val="009F2314"/>
    <w:rsid w:val="009F335B"/>
    <w:rsid w:val="009F3B45"/>
    <w:rsid w:val="009F45A9"/>
    <w:rsid w:val="009F4C89"/>
    <w:rsid w:val="009F50AE"/>
    <w:rsid w:val="009F5EB9"/>
    <w:rsid w:val="009F66AE"/>
    <w:rsid w:val="009F69B9"/>
    <w:rsid w:val="009F6D48"/>
    <w:rsid w:val="009F6E18"/>
    <w:rsid w:val="009F7C66"/>
    <w:rsid w:val="00A00AFF"/>
    <w:rsid w:val="00A00B37"/>
    <w:rsid w:val="00A0159B"/>
    <w:rsid w:val="00A02264"/>
    <w:rsid w:val="00A02519"/>
    <w:rsid w:val="00A02802"/>
    <w:rsid w:val="00A045CD"/>
    <w:rsid w:val="00A0586A"/>
    <w:rsid w:val="00A0589F"/>
    <w:rsid w:val="00A0702C"/>
    <w:rsid w:val="00A0752F"/>
    <w:rsid w:val="00A07D3F"/>
    <w:rsid w:val="00A10923"/>
    <w:rsid w:val="00A11375"/>
    <w:rsid w:val="00A11525"/>
    <w:rsid w:val="00A115EA"/>
    <w:rsid w:val="00A11CF7"/>
    <w:rsid w:val="00A11F55"/>
    <w:rsid w:val="00A12ABF"/>
    <w:rsid w:val="00A14300"/>
    <w:rsid w:val="00A14CBD"/>
    <w:rsid w:val="00A158DB"/>
    <w:rsid w:val="00A15965"/>
    <w:rsid w:val="00A1674C"/>
    <w:rsid w:val="00A170A1"/>
    <w:rsid w:val="00A170ED"/>
    <w:rsid w:val="00A20272"/>
    <w:rsid w:val="00A21189"/>
    <w:rsid w:val="00A21401"/>
    <w:rsid w:val="00A2222D"/>
    <w:rsid w:val="00A223A4"/>
    <w:rsid w:val="00A23AB9"/>
    <w:rsid w:val="00A23F71"/>
    <w:rsid w:val="00A24F5C"/>
    <w:rsid w:val="00A253B4"/>
    <w:rsid w:val="00A2555D"/>
    <w:rsid w:val="00A26058"/>
    <w:rsid w:val="00A262B0"/>
    <w:rsid w:val="00A2677E"/>
    <w:rsid w:val="00A27D1C"/>
    <w:rsid w:val="00A3056D"/>
    <w:rsid w:val="00A30904"/>
    <w:rsid w:val="00A30D8A"/>
    <w:rsid w:val="00A31528"/>
    <w:rsid w:val="00A31840"/>
    <w:rsid w:val="00A31C03"/>
    <w:rsid w:val="00A32610"/>
    <w:rsid w:val="00A32E93"/>
    <w:rsid w:val="00A33EA2"/>
    <w:rsid w:val="00A3412A"/>
    <w:rsid w:val="00A34233"/>
    <w:rsid w:val="00A34E81"/>
    <w:rsid w:val="00A352A5"/>
    <w:rsid w:val="00A37885"/>
    <w:rsid w:val="00A400F8"/>
    <w:rsid w:val="00A402B3"/>
    <w:rsid w:val="00A4071A"/>
    <w:rsid w:val="00A41022"/>
    <w:rsid w:val="00A41356"/>
    <w:rsid w:val="00A414FA"/>
    <w:rsid w:val="00A4205A"/>
    <w:rsid w:val="00A4250C"/>
    <w:rsid w:val="00A42F1C"/>
    <w:rsid w:val="00A432D9"/>
    <w:rsid w:val="00A43733"/>
    <w:rsid w:val="00A43904"/>
    <w:rsid w:val="00A43CC6"/>
    <w:rsid w:val="00A443CC"/>
    <w:rsid w:val="00A444F4"/>
    <w:rsid w:val="00A44829"/>
    <w:rsid w:val="00A4597F"/>
    <w:rsid w:val="00A476A5"/>
    <w:rsid w:val="00A47EFE"/>
    <w:rsid w:val="00A5022E"/>
    <w:rsid w:val="00A50A55"/>
    <w:rsid w:val="00A50FB8"/>
    <w:rsid w:val="00A519C2"/>
    <w:rsid w:val="00A521F3"/>
    <w:rsid w:val="00A53755"/>
    <w:rsid w:val="00A544A2"/>
    <w:rsid w:val="00A5576B"/>
    <w:rsid w:val="00A5592F"/>
    <w:rsid w:val="00A56095"/>
    <w:rsid w:val="00A5653F"/>
    <w:rsid w:val="00A56589"/>
    <w:rsid w:val="00A5773A"/>
    <w:rsid w:val="00A57E0F"/>
    <w:rsid w:val="00A60787"/>
    <w:rsid w:val="00A60908"/>
    <w:rsid w:val="00A610C0"/>
    <w:rsid w:val="00A61435"/>
    <w:rsid w:val="00A619E8"/>
    <w:rsid w:val="00A62379"/>
    <w:rsid w:val="00A635E2"/>
    <w:rsid w:val="00A6390D"/>
    <w:rsid w:val="00A639E2"/>
    <w:rsid w:val="00A65070"/>
    <w:rsid w:val="00A65DCB"/>
    <w:rsid w:val="00A660E4"/>
    <w:rsid w:val="00A66496"/>
    <w:rsid w:val="00A66DE7"/>
    <w:rsid w:val="00A67092"/>
    <w:rsid w:val="00A6763A"/>
    <w:rsid w:val="00A7041F"/>
    <w:rsid w:val="00A71548"/>
    <w:rsid w:val="00A71B35"/>
    <w:rsid w:val="00A71DD8"/>
    <w:rsid w:val="00A72947"/>
    <w:rsid w:val="00A72AA9"/>
    <w:rsid w:val="00A758BA"/>
    <w:rsid w:val="00A75D54"/>
    <w:rsid w:val="00A760D0"/>
    <w:rsid w:val="00A768A5"/>
    <w:rsid w:val="00A76A26"/>
    <w:rsid w:val="00A76E09"/>
    <w:rsid w:val="00A76E9D"/>
    <w:rsid w:val="00A80148"/>
    <w:rsid w:val="00A80289"/>
    <w:rsid w:val="00A80512"/>
    <w:rsid w:val="00A8118E"/>
    <w:rsid w:val="00A81D47"/>
    <w:rsid w:val="00A82DE4"/>
    <w:rsid w:val="00A83A1F"/>
    <w:rsid w:val="00A84354"/>
    <w:rsid w:val="00A8598E"/>
    <w:rsid w:val="00A85AC4"/>
    <w:rsid w:val="00A86E2F"/>
    <w:rsid w:val="00A86E41"/>
    <w:rsid w:val="00A873CF"/>
    <w:rsid w:val="00A87A8E"/>
    <w:rsid w:val="00A87F0D"/>
    <w:rsid w:val="00A9084A"/>
    <w:rsid w:val="00A90E96"/>
    <w:rsid w:val="00A94C28"/>
    <w:rsid w:val="00A94CBE"/>
    <w:rsid w:val="00A95099"/>
    <w:rsid w:val="00A956EF"/>
    <w:rsid w:val="00A96431"/>
    <w:rsid w:val="00A967E1"/>
    <w:rsid w:val="00A96C8E"/>
    <w:rsid w:val="00A96F0E"/>
    <w:rsid w:val="00A97406"/>
    <w:rsid w:val="00A9781B"/>
    <w:rsid w:val="00A97936"/>
    <w:rsid w:val="00A97A1B"/>
    <w:rsid w:val="00A97D9C"/>
    <w:rsid w:val="00AA0601"/>
    <w:rsid w:val="00AA1C8A"/>
    <w:rsid w:val="00AA25F0"/>
    <w:rsid w:val="00AA3124"/>
    <w:rsid w:val="00AA3B12"/>
    <w:rsid w:val="00AA3F02"/>
    <w:rsid w:val="00AA4C79"/>
    <w:rsid w:val="00AA4F0D"/>
    <w:rsid w:val="00AA5777"/>
    <w:rsid w:val="00AA638C"/>
    <w:rsid w:val="00AA6E15"/>
    <w:rsid w:val="00AA7213"/>
    <w:rsid w:val="00AA7BA3"/>
    <w:rsid w:val="00AA7F82"/>
    <w:rsid w:val="00AB17F9"/>
    <w:rsid w:val="00AB327D"/>
    <w:rsid w:val="00AB33E0"/>
    <w:rsid w:val="00AB6653"/>
    <w:rsid w:val="00AB7B33"/>
    <w:rsid w:val="00AC025A"/>
    <w:rsid w:val="00AC0479"/>
    <w:rsid w:val="00AC051F"/>
    <w:rsid w:val="00AC0563"/>
    <w:rsid w:val="00AC0D88"/>
    <w:rsid w:val="00AC1490"/>
    <w:rsid w:val="00AC16B8"/>
    <w:rsid w:val="00AC1795"/>
    <w:rsid w:val="00AC23A1"/>
    <w:rsid w:val="00AC2B4E"/>
    <w:rsid w:val="00AC2BF5"/>
    <w:rsid w:val="00AC2EA3"/>
    <w:rsid w:val="00AC396B"/>
    <w:rsid w:val="00AC3B8F"/>
    <w:rsid w:val="00AC6E03"/>
    <w:rsid w:val="00AC7A2C"/>
    <w:rsid w:val="00AD008E"/>
    <w:rsid w:val="00AD037C"/>
    <w:rsid w:val="00AD048D"/>
    <w:rsid w:val="00AD0FC3"/>
    <w:rsid w:val="00AD1000"/>
    <w:rsid w:val="00AD157F"/>
    <w:rsid w:val="00AD1AEC"/>
    <w:rsid w:val="00AD1B15"/>
    <w:rsid w:val="00AD1E64"/>
    <w:rsid w:val="00AD1F26"/>
    <w:rsid w:val="00AD30F2"/>
    <w:rsid w:val="00AD39B7"/>
    <w:rsid w:val="00AD4204"/>
    <w:rsid w:val="00AD4ABF"/>
    <w:rsid w:val="00AD571D"/>
    <w:rsid w:val="00AD57C6"/>
    <w:rsid w:val="00AD5D28"/>
    <w:rsid w:val="00AD6777"/>
    <w:rsid w:val="00AD6871"/>
    <w:rsid w:val="00AD6B95"/>
    <w:rsid w:val="00AD7317"/>
    <w:rsid w:val="00AD7435"/>
    <w:rsid w:val="00AD78E2"/>
    <w:rsid w:val="00AE142A"/>
    <w:rsid w:val="00AE1667"/>
    <w:rsid w:val="00AE28CA"/>
    <w:rsid w:val="00AE3808"/>
    <w:rsid w:val="00AE3E88"/>
    <w:rsid w:val="00AE5631"/>
    <w:rsid w:val="00AE565E"/>
    <w:rsid w:val="00AE6452"/>
    <w:rsid w:val="00AE64EF"/>
    <w:rsid w:val="00AE6B77"/>
    <w:rsid w:val="00AE7DCB"/>
    <w:rsid w:val="00AF05DD"/>
    <w:rsid w:val="00AF0C5B"/>
    <w:rsid w:val="00AF0D55"/>
    <w:rsid w:val="00AF0FC9"/>
    <w:rsid w:val="00AF1F94"/>
    <w:rsid w:val="00AF337D"/>
    <w:rsid w:val="00AF4696"/>
    <w:rsid w:val="00AF46AD"/>
    <w:rsid w:val="00AF47FE"/>
    <w:rsid w:val="00AF4BD3"/>
    <w:rsid w:val="00AF4F25"/>
    <w:rsid w:val="00AF4FC3"/>
    <w:rsid w:val="00AF5018"/>
    <w:rsid w:val="00AF5059"/>
    <w:rsid w:val="00AF56BB"/>
    <w:rsid w:val="00AF62E9"/>
    <w:rsid w:val="00AF63B1"/>
    <w:rsid w:val="00AF658B"/>
    <w:rsid w:val="00AF7140"/>
    <w:rsid w:val="00AF763D"/>
    <w:rsid w:val="00B0068E"/>
    <w:rsid w:val="00B02594"/>
    <w:rsid w:val="00B02B2A"/>
    <w:rsid w:val="00B030FC"/>
    <w:rsid w:val="00B032EA"/>
    <w:rsid w:val="00B0363B"/>
    <w:rsid w:val="00B045F3"/>
    <w:rsid w:val="00B04688"/>
    <w:rsid w:val="00B065DA"/>
    <w:rsid w:val="00B077AE"/>
    <w:rsid w:val="00B07A17"/>
    <w:rsid w:val="00B100D4"/>
    <w:rsid w:val="00B104EF"/>
    <w:rsid w:val="00B106EB"/>
    <w:rsid w:val="00B10C34"/>
    <w:rsid w:val="00B11C8E"/>
    <w:rsid w:val="00B134B1"/>
    <w:rsid w:val="00B14E48"/>
    <w:rsid w:val="00B14EF2"/>
    <w:rsid w:val="00B15355"/>
    <w:rsid w:val="00B157A6"/>
    <w:rsid w:val="00B15824"/>
    <w:rsid w:val="00B16593"/>
    <w:rsid w:val="00B17536"/>
    <w:rsid w:val="00B1758F"/>
    <w:rsid w:val="00B20EEE"/>
    <w:rsid w:val="00B21C9F"/>
    <w:rsid w:val="00B220E0"/>
    <w:rsid w:val="00B223F4"/>
    <w:rsid w:val="00B22AE8"/>
    <w:rsid w:val="00B22CA6"/>
    <w:rsid w:val="00B234FF"/>
    <w:rsid w:val="00B23ECE"/>
    <w:rsid w:val="00B23FC1"/>
    <w:rsid w:val="00B24096"/>
    <w:rsid w:val="00B24A28"/>
    <w:rsid w:val="00B25A05"/>
    <w:rsid w:val="00B25B81"/>
    <w:rsid w:val="00B262CB"/>
    <w:rsid w:val="00B26FF3"/>
    <w:rsid w:val="00B27C11"/>
    <w:rsid w:val="00B317B0"/>
    <w:rsid w:val="00B318D3"/>
    <w:rsid w:val="00B318E4"/>
    <w:rsid w:val="00B31AC9"/>
    <w:rsid w:val="00B31B99"/>
    <w:rsid w:val="00B32544"/>
    <w:rsid w:val="00B338FB"/>
    <w:rsid w:val="00B33BDF"/>
    <w:rsid w:val="00B342D0"/>
    <w:rsid w:val="00B34DFC"/>
    <w:rsid w:val="00B34F58"/>
    <w:rsid w:val="00B35439"/>
    <w:rsid w:val="00B360E5"/>
    <w:rsid w:val="00B364EE"/>
    <w:rsid w:val="00B36CB3"/>
    <w:rsid w:val="00B36D32"/>
    <w:rsid w:val="00B36E0B"/>
    <w:rsid w:val="00B3712C"/>
    <w:rsid w:val="00B371A6"/>
    <w:rsid w:val="00B373E3"/>
    <w:rsid w:val="00B3769C"/>
    <w:rsid w:val="00B37933"/>
    <w:rsid w:val="00B4024E"/>
    <w:rsid w:val="00B40B3D"/>
    <w:rsid w:val="00B40D77"/>
    <w:rsid w:val="00B4243D"/>
    <w:rsid w:val="00B429C7"/>
    <w:rsid w:val="00B4324B"/>
    <w:rsid w:val="00B43884"/>
    <w:rsid w:val="00B44CAD"/>
    <w:rsid w:val="00B458B8"/>
    <w:rsid w:val="00B46048"/>
    <w:rsid w:val="00B46520"/>
    <w:rsid w:val="00B466C0"/>
    <w:rsid w:val="00B46F61"/>
    <w:rsid w:val="00B5143F"/>
    <w:rsid w:val="00B514F8"/>
    <w:rsid w:val="00B538AF"/>
    <w:rsid w:val="00B538D8"/>
    <w:rsid w:val="00B53E72"/>
    <w:rsid w:val="00B54102"/>
    <w:rsid w:val="00B5464C"/>
    <w:rsid w:val="00B55430"/>
    <w:rsid w:val="00B555CD"/>
    <w:rsid w:val="00B55FA7"/>
    <w:rsid w:val="00B563ED"/>
    <w:rsid w:val="00B57C25"/>
    <w:rsid w:val="00B57DAA"/>
    <w:rsid w:val="00B60BCE"/>
    <w:rsid w:val="00B60E8E"/>
    <w:rsid w:val="00B60F94"/>
    <w:rsid w:val="00B618BF"/>
    <w:rsid w:val="00B61AB2"/>
    <w:rsid w:val="00B61BE8"/>
    <w:rsid w:val="00B61D70"/>
    <w:rsid w:val="00B623D2"/>
    <w:rsid w:val="00B624C5"/>
    <w:rsid w:val="00B62BA3"/>
    <w:rsid w:val="00B633A5"/>
    <w:rsid w:val="00B63A72"/>
    <w:rsid w:val="00B644A9"/>
    <w:rsid w:val="00B65D93"/>
    <w:rsid w:val="00B66E08"/>
    <w:rsid w:val="00B670D5"/>
    <w:rsid w:val="00B67588"/>
    <w:rsid w:val="00B70F2A"/>
    <w:rsid w:val="00B7133C"/>
    <w:rsid w:val="00B71508"/>
    <w:rsid w:val="00B71D23"/>
    <w:rsid w:val="00B728F6"/>
    <w:rsid w:val="00B72DC9"/>
    <w:rsid w:val="00B72E70"/>
    <w:rsid w:val="00B730ED"/>
    <w:rsid w:val="00B7528D"/>
    <w:rsid w:val="00B75655"/>
    <w:rsid w:val="00B75783"/>
    <w:rsid w:val="00B75C60"/>
    <w:rsid w:val="00B75DE8"/>
    <w:rsid w:val="00B7604C"/>
    <w:rsid w:val="00B7646B"/>
    <w:rsid w:val="00B76C2A"/>
    <w:rsid w:val="00B77D53"/>
    <w:rsid w:val="00B80A02"/>
    <w:rsid w:val="00B8123B"/>
    <w:rsid w:val="00B81310"/>
    <w:rsid w:val="00B818EA"/>
    <w:rsid w:val="00B82109"/>
    <w:rsid w:val="00B8235B"/>
    <w:rsid w:val="00B827F4"/>
    <w:rsid w:val="00B82CEC"/>
    <w:rsid w:val="00B835D2"/>
    <w:rsid w:val="00B83B4F"/>
    <w:rsid w:val="00B83D02"/>
    <w:rsid w:val="00B83DC7"/>
    <w:rsid w:val="00B8654C"/>
    <w:rsid w:val="00B8703A"/>
    <w:rsid w:val="00B8719B"/>
    <w:rsid w:val="00B87A37"/>
    <w:rsid w:val="00B87B32"/>
    <w:rsid w:val="00B91B2F"/>
    <w:rsid w:val="00B91CC7"/>
    <w:rsid w:val="00B9275F"/>
    <w:rsid w:val="00B92FF9"/>
    <w:rsid w:val="00B934A4"/>
    <w:rsid w:val="00B93B34"/>
    <w:rsid w:val="00B93DFB"/>
    <w:rsid w:val="00B93E1D"/>
    <w:rsid w:val="00B961E1"/>
    <w:rsid w:val="00B97183"/>
    <w:rsid w:val="00B97365"/>
    <w:rsid w:val="00B97B33"/>
    <w:rsid w:val="00BA19C8"/>
    <w:rsid w:val="00BA19E1"/>
    <w:rsid w:val="00BA1A67"/>
    <w:rsid w:val="00BA1F49"/>
    <w:rsid w:val="00BA206D"/>
    <w:rsid w:val="00BA23E6"/>
    <w:rsid w:val="00BA2D5B"/>
    <w:rsid w:val="00BA3136"/>
    <w:rsid w:val="00BA32AB"/>
    <w:rsid w:val="00BA3891"/>
    <w:rsid w:val="00BA447A"/>
    <w:rsid w:val="00BA46DE"/>
    <w:rsid w:val="00BA602C"/>
    <w:rsid w:val="00BA6449"/>
    <w:rsid w:val="00BA6E32"/>
    <w:rsid w:val="00BA72A2"/>
    <w:rsid w:val="00BA7310"/>
    <w:rsid w:val="00BA761C"/>
    <w:rsid w:val="00BA7785"/>
    <w:rsid w:val="00BB004B"/>
    <w:rsid w:val="00BB01F1"/>
    <w:rsid w:val="00BB040B"/>
    <w:rsid w:val="00BB0ABA"/>
    <w:rsid w:val="00BB110D"/>
    <w:rsid w:val="00BB13BC"/>
    <w:rsid w:val="00BB2512"/>
    <w:rsid w:val="00BB2DEE"/>
    <w:rsid w:val="00BB3532"/>
    <w:rsid w:val="00BB51C2"/>
    <w:rsid w:val="00BB5764"/>
    <w:rsid w:val="00BB5897"/>
    <w:rsid w:val="00BB61FB"/>
    <w:rsid w:val="00BB62CA"/>
    <w:rsid w:val="00BB741B"/>
    <w:rsid w:val="00BB756C"/>
    <w:rsid w:val="00BB76D2"/>
    <w:rsid w:val="00BB770F"/>
    <w:rsid w:val="00BB775A"/>
    <w:rsid w:val="00BC0E92"/>
    <w:rsid w:val="00BC0EF0"/>
    <w:rsid w:val="00BC10F9"/>
    <w:rsid w:val="00BC1C9F"/>
    <w:rsid w:val="00BC1D13"/>
    <w:rsid w:val="00BC1FC0"/>
    <w:rsid w:val="00BC222E"/>
    <w:rsid w:val="00BC22C2"/>
    <w:rsid w:val="00BC2649"/>
    <w:rsid w:val="00BC2857"/>
    <w:rsid w:val="00BC2F34"/>
    <w:rsid w:val="00BC4689"/>
    <w:rsid w:val="00BC4F72"/>
    <w:rsid w:val="00BC5727"/>
    <w:rsid w:val="00BC5A8A"/>
    <w:rsid w:val="00BC6F57"/>
    <w:rsid w:val="00BD1124"/>
    <w:rsid w:val="00BD120C"/>
    <w:rsid w:val="00BD2A67"/>
    <w:rsid w:val="00BD2BC6"/>
    <w:rsid w:val="00BD301E"/>
    <w:rsid w:val="00BD3D67"/>
    <w:rsid w:val="00BD4009"/>
    <w:rsid w:val="00BD41B8"/>
    <w:rsid w:val="00BD489C"/>
    <w:rsid w:val="00BD4A3D"/>
    <w:rsid w:val="00BD4CD0"/>
    <w:rsid w:val="00BD4D75"/>
    <w:rsid w:val="00BD4F5F"/>
    <w:rsid w:val="00BD580A"/>
    <w:rsid w:val="00BD5A11"/>
    <w:rsid w:val="00BD5AC9"/>
    <w:rsid w:val="00BD5AE9"/>
    <w:rsid w:val="00BD6467"/>
    <w:rsid w:val="00BD67A9"/>
    <w:rsid w:val="00BD7195"/>
    <w:rsid w:val="00BD7E79"/>
    <w:rsid w:val="00BE00D5"/>
    <w:rsid w:val="00BE0118"/>
    <w:rsid w:val="00BE1821"/>
    <w:rsid w:val="00BE1EB0"/>
    <w:rsid w:val="00BE2274"/>
    <w:rsid w:val="00BE3619"/>
    <w:rsid w:val="00BE435F"/>
    <w:rsid w:val="00BE4ACA"/>
    <w:rsid w:val="00BE4B91"/>
    <w:rsid w:val="00BE4E9A"/>
    <w:rsid w:val="00BE5049"/>
    <w:rsid w:val="00BE5735"/>
    <w:rsid w:val="00BE581C"/>
    <w:rsid w:val="00BE676A"/>
    <w:rsid w:val="00BE7247"/>
    <w:rsid w:val="00BE7CFB"/>
    <w:rsid w:val="00BE7FEE"/>
    <w:rsid w:val="00BF00D7"/>
    <w:rsid w:val="00BF064E"/>
    <w:rsid w:val="00BF07A0"/>
    <w:rsid w:val="00BF0963"/>
    <w:rsid w:val="00BF1167"/>
    <w:rsid w:val="00BF1386"/>
    <w:rsid w:val="00BF2EFD"/>
    <w:rsid w:val="00BF3270"/>
    <w:rsid w:val="00BF3341"/>
    <w:rsid w:val="00BF507A"/>
    <w:rsid w:val="00BF542B"/>
    <w:rsid w:val="00BF5637"/>
    <w:rsid w:val="00BF5AF5"/>
    <w:rsid w:val="00BF64BB"/>
    <w:rsid w:val="00BF6BCF"/>
    <w:rsid w:val="00BF77BD"/>
    <w:rsid w:val="00BF78AF"/>
    <w:rsid w:val="00C00125"/>
    <w:rsid w:val="00C012B2"/>
    <w:rsid w:val="00C0164B"/>
    <w:rsid w:val="00C03BD6"/>
    <w:rsid w:val="00C03D15"/>
    <w:rsid w:val="00C05498"/>
    <w:rsid w:val="00C0571A"/>
    <w:rsid w:val="00C07EFB"/>
    <w:rsid w:val="00C10201"/>
    <w:rsid w:val="00C10301"/>
    <w:rsid w:val="00C10425"/>
    <w:rsid w:val="00C108F0"/>
    <w:rsid w:val="00C10E38"/>
    <w:rsid w:val="00C1119B"/>
    <w:rsid w:val="00C113D7"/>
    <w:rsid w:val="00C115BB"/>
    <w:rsid w:val="00C11922"/>
    <w:rsid w:val="00C1249F"/>
    <w:rsid w:val="00C12C46"/>
    <w:rsid w:val="00C12DA4"/>
    <w:rsid w:val="00C13011"/>
    <w:rsid w:val="00C137D2"/>
    <w:rsid w:val="00C1420E"/>
    <w:rsid w:val="00C15E4F"/>
    <w:rsid w:val="00C1621C"/>
    <w:rsid w:val="00C169A7"/>
    <w:rsid w:val="00C16C00"/>
    <w:rsid w:val="00C17E17"/>
    <w:rsid w:val="00C17EE5"/>
    <w:rsid w:val="00C20210"/>
    <w:rsid w:val="00C20D07"/>
    <w:rsid w:val="00C20EBA"/>
    <w:rsid w:val="00C2110B"/>
    <w:rsid w:val="00C21A5C"/>
    <w:rsid w:val="00C22DF8"/>
    <w:rsid w:val="00C22E21"/>
    <w:rsid w:val="00C22F40"/>
    <w:rsid w:val="00C23BC3"/>
    <w:rsid w:val="00C23E0B"/>
    <w:rsid w:val="00C24115"/>
    <w:rsid w:val="00C242F1"/>
    <w:rsid w:val="00C2441E"/>
    <w:rsid w:val="00C245C9"/>
    <w:rsid w:val="00C246E0"/>
    <w:rsid w:val="00C24BE0"/>
    <w:rsid w:val="00C24D80"/>
    <w:rsid w:val="00C25A84"/>
    <w:rsid w:val="00C25EA5"/>
    <w:rsid w:val="00C26045"/>
    <w:rsid w:val="00C260D0"/>
    <w:rsid w:val="00C262B9"/>
    <w:rsid w:val="00C2668C"/>
    <w:rsid w:val="00C274B1"/>
    <w:rsid w:val="00C2755D"/>
    <w:rsid w:val="00C30BAF"/>
    <w:rsid w:val="00C31A1E"/>
    <w:rsid w:val="00C332DF"/>
    <w:rsid w:val="00C342A4"/>
    <w:rsid w:val="00C3461B"/>
    <w:rsid w:val="00C34AF4"/>
    <w:rsid w:val="00C3532E"/>
    <w:rsid w:val="00C36850"/>
    <w:rsid w:val="00C36D66"/>
    <w:rsid w:val="00C36FBC"/>
    <w:rsid w:val="00C37F8A"/>
    <w:rsid w:val="00C40E99"/>
    <w:rsid w:val="00C410BF"/>
    <w:rsid w:val="00C4126D"/>
    <w:rsid w:val="00C4167F"/>
    <w:rsid w:val="00C42E07"/>
    <w:rsid w:val="00C43C17"/>
    <w:rsid w:val="00C445C0"/>
    <w:rsid w:val="00C446EC"/>
    <w:rsid w:val="00C450D3"/>
    <w:rsid w:val="00C457BD"/>
    <w:rsid w:val="00C45DFE"/>
    <w:rsid w:val="00C46678"/>
    <w:rsid w:val="00C46BA6"/>
    <w:rsid w:val="00C474C3"/>
    <w:rsid w:val="00C50223"/>
    <w:rsid w:val="00C502F2"/>
    <w:rsid w:val="00C51563"/>
    <w:rsid w:val="00C51894"/>
    <w:rsid w:val="00C52577"/>
    <w:rsid w:val="00C53ABF"/>
    <w:rsid w:val="00C53FA1"/>
    <w:rsid w:val="00C55951"/>
    <w:rsid w:val="00C567AA"/>
    <w:rsid w:val="00C575AB"/>
    <w:rsid w:val="00C60157"/>
    <w:rsid w:val="00C611A6"/>
    <w:rsid w:val="00C616DD"/>
    <w:rsid w:val="00C63A89"/>
    <w:rsid w:val="00C6604B"/>
    <w:rsid w:val="00C66969"/>
    <w:rsid w:val="00C66C61"/>
    <w:rsid w:val="00C66DB7"/>
    <w:rsid w:val="00C672DC"/>
    <w:rsid w:val="00C678DC"/>
    <w:rsid w:val="00C703FC"/>
    <w:rsid w:val="00C7067A"/>
    <w:rsid w:val="00C7080B"/>
    <w:rsid w:val="00C709A5"/>
    <w:rsid w:val="00C714AC"/>
    <w:rsid w:val="00C71EAB"/>
    <w:rsid w:val="00C71FE8"/>
    <w:rsid w:val="00C727DC"/>
    <w:rsid w:val="00C72E18"/>
    <w:rsid w:val="00C72EC1"/>
    <w:rsid w:val="00C73375"/>
    <w:rsid w:val="00C734AF"/>
    <w:rsid w:val="00C7360B"/>
    <w:rsid w:val="00C738D4"/>
    <w:rsid w:val="00C73A28"/>
    <w:rsid w:val="00C73F57"/>
    <w:rsid w:val="00C754BE"/>
    <w:rsid w:val="00C7562F"/>
    <w:rsid w:val="00C7766D"/>
    <w:rsid w:val="00C8020A"/>
    <w:rsid w:val="00C80222"/>
    <w:rsid w:val="00C80749"/>
    <w:rsid w:val="00C80B6E"/>
    <w:rsid w:val="00C8150A"/>
    <w:rsid w:val="00C8166E"/>
    <w:rsid w:val="00C820A4"/>
    <w:rsid w:val="00C820BB"/>
    <w:rsid w:val="00C828A5"/>
    <w:rsid w:val="00C82BF6"/>
    <w:rsid w:val="00C82DC4"/>
    <w:rsid w:val="00C832EC"/>
    <w:rsid w:val="00C83892"/>
    <w:rsid w:val="00C8391F"/>
    <w:rsid w:val="00C847EF"/>
    <w:rsid w:val="00C85827"/>
    <w:rsid w:val="00C859B0"/>
    <w:rsid w:val="00C85D42"/>
    <w:rsid w:val="00C86606"/>
    <w:rsid w:val="00C86A22"/>
    <w:rsid w:val="00C874DF"/>
    <w:rsid w:val="00C875ED"/>
    <w:rsid w:val="00C87A37"/>
    <w:rsid w:val="00C87A40"/>
    <w:rsid w:val="00C90997"/>
    <w:rsid w:val="00C90CEF"/>
    <w:rsid w:val="00C924B2"/>
    <w:rsid w:val="00C92832"/>
    <w:rsid w:val="00C92996"/>
    <w:rsid w:val="00C92D36"/>
    <w:rsid w:val="00C92ED3"/>
    <w:rsid w:val="00C930E2"/>
    <w:rsid w:val="00C9348E"/>
    <w:rsid w:val="00C93B38"/>
    <w:rsid w:val="00C93D61"/>
    <w:rsid w:val="00C94FF1"/>
    <w:rsid w:val="00C954D1"/>
    <w:rsid w:val="00C95FF1"/>
    <w:rsid w:val="00C963B4"/>
    <w:rsid w:val="00C97070"/>
    <w:rsid w:val="00C97652"/>
    <w:rsid w:val="00C97D4C"/>
    <w:rsid w:val="00C97FEC"/>
    <w:rsid w:val="00CA022F"/>
    <w:rsid w:val="00CA0691"/>
    <w:rsid w:val="00CA163E"/>
    <w:rsid w:val="00CA2541"/>
    <w:rsid w:val="00CA2935"/>
    <w:rsid w:val="00CA34E0"/>
    <w:rsid w:val="00CA3909"/>
    <w:rsid w:val="00CA457E"/>
    <w:rsid w:val="00CA4A89"/>
    <w:rsid w:val="00CA551F"/>
    <w:rsid w:val="00CA63FA"/>
    <w:rsid w:val="00CA7B82"/>
    <w:rsid w:val="00CB0879"/>
    <w:rsid w:val="00CB17BE"/>
    <w:rsid w:val="00CB1D88"/>
    <w:rsid w:val="00CB3D5A"/>
    <w:rsid w:val="00CB3EF2"/>
    <w:rsid w:val="00CB4738"/>
    <w:rsid w:val="00CB4CBF"/>
    <w:rsid w:val="00CB4DB0"/>
    <w:rsid w:val="00CB4E9D"/>
    <w:rsid w:val="00CB5D5B"/>
    <w:rsid w:val="00CB69D0"/>
    <w:rsid w:val="00CB6EF4"/>
    <w:rsid w:val="00CC0D0A"/>
    <w:rsid w:val="00CC1417"/>
    <w:rsid w:val="00CC1D79"/>
    <w:rsid w:val="00CC23C5"/>
    <w:rsid w:val="00CC3B96"/>
    <w:rsid w:val="00CC4530"/>
    <w:rsid w:val="00CC6EBF"/>
    <w:rsid w:val="00CC789A"/>
    <w:rsid w:val="00CD008B"/>
    <w:rsid w:val="00CD0B2C"/>
    <w:rsid w:val="00CD0C95"/>
    <w:rsid w:val="00CD12BD"/>
    <w:rsid w:val="00CD1541"/>
    <w:rsid w:val="00CD1C49"/>
    <w:rsid w:val="00CD26AB"/>
    <w:rsid w:val="00CD27A6"/>
    <w:rsid w:val="00CD28AA"/>
    <w:rsid w:val="00CD3F6D"/>
    <w:rsid w:val="00CD4259"/>
    <w:rsid w:val="00CD6C4B"/>
    <w:rsid w:val="00CD6C4F"/>
    <w:rsid w:val="00CE06AB"/>
    <w:rsid w:val="00CE0936"/>
    <w:rsid w:val="00CE0AD8"/>
    <w:rsid w:val="00CE0F28"/>
    <w:rsid w:val="00CE1BF1"/>
    <w:rsid w:val="00CE1EAA"/>
    <w:rsid w:val="00CE2BA6"/>
    <w:rsid w:val="00CE3709"/>
    <w:rsid w:val="00CE4480"/>
    <w:rsid w:val="00CE49D5"/>
    <w:rsid w:val="00CE55D3"/>
    <w:rsid w:val="00CE64E2"/>
    <w:rsid w:val="00CE69A5"/>
    <w:rsid w:val="00CE6AE2"/>
    <w:rsid w:val="00CE71EF"/>
    <w:rsid w:val="00CE7A47"/>
    <w:rsid w:val="00CE7BE1"/>
    <w:rsid w:val="00CE7FC4"/>
    <w:rsid w:val="00CF03D0"/>
    <w:rsid w:val="00CF0A47"/>
    <w:rsid w:val="00CF1D00"/>
    <w:rsid w:val="00CF1EB8"/>
    <w:rsid w:val="00CF2A2D"/>
    <w:rsid w:val="00CF366A"/>
    <w:rsid w:val="00CF390C"/>
    <w:rsid w:val="00CF3965"/>
    <w:rsid w:val="00CF53B8"/>
    <w:rsid w:val="00CF55B1"/>
    <w:rsid w:val="00CF59F3"/>
    <w:rsid w:val="00CF5B3D"/>
    <w:rsid w:val="00CF5B82"/>
    <w:rsid w:val="00CF5BEE"/>
    <w:rsid w:val="00CF64CE"/>
    <w:rsid w:val="00CF6B0C"/>
    <w:rsid w:val="00CF6BA2"/>
    <w:rsid w:val="00CF7F13"/>
    <w:rsid w:val="00D00579"/>
    <w:rsid w:val="00D0073C"/>
    <w:rsid w:val="00D00A66"/>
    <w:rsid w:val="00D00B23"/>
    <w:rsid w:val="00D00DF7"/>
    <w:rsid w:val="00D015F0"/>
    <w:rsid w:val="00D016AF"/>
    <w:rsid w:val="00D01EE5"/>
    <w:rsid w:val="00D02984"/>
    <w:rsid w:val="00D0311A"/>
    <w:rsid w:val="00D03D93"/>
    <w:rsid w:val="00D0447C"/>
    <w:rsid w:val="00D057B2"/>
    <w:rsid w:val="00D058E6"/>
    <w:rsid w:val="00D062AB"/>
    <w:rsid w:val="00D06473"/>
    <w:rsid w:val="00D06B8D"/>
    <w:rsid w:val="00D07365"/>
    <w:rsid w:val="00D07CEF"/>
    <w:rsid w:val="00D10F52"/>
    <w:rsid w:val="00D116AB"/>
    <w:rsid w:val="00D11A5D"/>
    <w:rsid w:val="00D11FD7"/>
    <w:rsid w:val="00D12129"/>
    <w:rsid w:val="00D123E2"/>
    <w:rsid w:val="00D12B13"/>
    <w:rsid w:val="00D12B2E"/>
    <w:rsid w:val="00D1346A"/>
    <w:rsid w:val="00D1352E"/>
    <w:rsid w:val="00D135F3"/>
    <w:rsid w:val="00D137E9"/>
    <w:rsid w:val="00D14452"/>
    <w:rsid w:val="00D14916"/>
    <w:rsid w:val="00D15170"/>
    <w:rsid w:val="00D15357"/>
    <w:rsid w:val="00D157C6"/>
    <w:rsid w:val="00D15C5C"/>
    <w:rsid w:val="00D16478"/>
    <w:rsid w:val="00D16C2D"/>
    <w:rsid w:val="00D1790A"/>
    <w:rsid w:val="00D17A00"/>
    <w:rsid w:val="00D2004F"/>
    <w:rsid w:val="00D21BFC"/>
    <w:rsid w:val="00D22223"/>
    <w:rsid w:val="00D225C7"/>
    <w:rsid w:val="00D22D00"/>
    <w:rsid w:val="00D230F1"/>
    <w:rsid w:val="00D2312F"/>
    <w:rsid w:val="00D23F75"/>
    <w:rsid w:val="00D24489"/>
    <w:rsid w:val="00D244DE"/>
    <w:rsid w:val="00D25571"/>
    <w:rsid w:val="00D26503"/>
    <w:rsid w:val="00D266C0"/>
    <w:rsid w:val="00D27445"/>
    <w:rsid w:val="00D27755"/>
    <w:rsid w:val="00D27C6C"/>
    <w:rsid w:val="00D31223"/>
    <w:rsid w:val="00D3125A"/>
    <w:rsid w:val="00D31A46"/>
    <w:rsid w:val="00D321FB"/>
    <w:rsid w:val="00D3249F"/>
    <w:rsid w:val="00D32592"/>
    <w:rsid w:val="00D325E9"/>
    <w:rsid w:val="00D32801"/>
    <w:rsid w:val="00D328B7"/>
    <w:rsid w:val="00D331BD"/>
    <w:rsid w:val="00D336BF"/>
    <w:rsid w:val="00D34944"/>
    <w:rsid w:val="00D34C06"/>
    <w:rsid w:val="00D34D21"/>
    <w:rsid w:val="00D351A6"/>
    <w:rsid w:val="00D353CE"/>
    <w:rsid w:val="00D3573A"/>
    <w:rsid w:val="00D37B57"/>
    <w:rsid w:val="00D37D8A"/>
    <w:rsid w:val="00D40672"/>
    <w:rsid w:val="00D41FEF"/>
    <w:rsid w:val="00D42769"/>
    <w:rsid w:val="00D4402C"/>
    <w:rsid w:val="00D47118"/>
    <w:rsid w:val="00D4773C"/>
    <w:rsid w:val="00D506F7"/>
    <w:rsid w:val="00D50B1B"/>
    <w:rsid w:val="00D513D5"/>
    <w:rsid w:val="00D517D8"/>
    <w:rsid w:val="00D51948"/>
    <w:rsid w:val="00D528DB"/>
    <w:rsid w:val="00D53266"/>
    <w:rsid w:val="00D5360C"/>
    <w:rsid w:val="00D54D06"/>
    <w:rsid w:val="00D557DA"/>
    <w:rsid w:val="00D55DBA"/>
    <w:rsid w:val="00D55EEE"/>
    <w:rsid w:val="00D564C8"/>
    <w:rsid w:val="00D5779C"/>
    <w:rsid w:val="00D60496"/>
    <w:rsid w:val="00D60735"/>
    <w:rsid w:val="00D60FF9"/>
    <w:rsid w:val="00D610C6"/>
    <w:rsid w:val="00D6152E"/>
    <w:rsid w:val="00D61CCF"/>
    <w:rsid w:val="00D62DE0"/>
    <w:rsid w:val="00D639C3"/>
    <w:rsid w:val="00D6417B"/>
    <w:rsid w:val="00D644D2"/>
    <w:rsid w:val="00D64C15"/>
    <w:rsid w:val="00D64D59"/>
    <w:rsid w:val="00D64F67"/>
    <w:rsid w:val="00D6581F"/>
    <w:rsid w:val="00D66252"/>
    <w:rsid w:val="00D67033"/>
    <w:rsid w:val="00D67082"/>
    <w:rsid w:val="00D67986"/>
    <w:rsid w:val="00D67F04"/>
    <w:rsid w:val="00D7002E"/>
    <w:rsid w:val="00D702B6"/>
    <w:rsid w:val="00D7061B"/>
    <w:rsid w:val="00D70CF5"/>
    <w:rsid w:val="00D7195D"/>
    <w:rsid w:val="00D722E3"/>
    <w:rsid w:val="00D72628"/>
    <w:rsid w:val="00D72CA8"/>
    <w:rsid w:val="00D72DBC"/>
    <w:rsid w:val="00D74DB9"/>
    <w:rsid w:val="00D75814"/>
    <w:rsid w:val="00D75B73"/>
    <w:rsid w:val="00D767D6"/>
    <w:rsid w:val="00D76CE2"/>
    <w:rsid w:val="00D7728B"/>
    <w:rsid w:val="00D80327"/>
    <w:rsid w:val="00D80D25"/>
    <w:rsid w:val="00D82AE6"/>
    <w:rsid w:val="00D82B60"/>
    <w:rsid w:val="00D82D59"/>
    <w:rsid w:val="00D83510"/>
    <w:rsid w:val="00D8538B"/>
    <w:rsid w:val="00D8652A"/>
    <w:rsid w:val="00D869D5"/>
    <w:rsid w:val="00D86F67"/>
    <w:rsid w:val="00D86F7A"/>
    <w:rsid w:val="00D871C0"/>
    <w:rsid w:val="00D872C5"/>
    <w:rsid w:val="00D87705"/>
    <w:rsid w:val="00D90123"/>
    <w:rsid w:val="00D91214"/>
    <w:rsid w:val="00D91E8B"/>
    <w:rsid w:val="00D92B74"/>
    <w:rsid w:val="00D92B7D"/>
    <w:rsid w:val="00D937EA"/>
    <w:rsid w:val="00D93993"/>
    <w:rsid w:val="00D942E8"/>
    <w:rsid w:val="00D94F30"/>
    <w:rsid w:val="00D96297"/>
    <w:rsid w:val="00D97CE0"/>
    <w:rsid w:val="00DA145A"/>
    <w:rsid w:val="00DA1E62"/>
    <w:rsid w:val="00DA2277"/>
    <w:rsid w:val="00DA2282"/>
    <w:rsid w:val="00DA3249"/>
    <w:rsid w:val="00DA5472"/>
    <w:rsid w:val="00DA5D2A"/>
    <w:rsid w:val="00DA6143"/>
    <w:rsid w:val="00DA64BE"/>
    <w:rsid w:val="00DA7A02"/>
    <w:rsid w:val="00DA7A04"/>
    <w:rsid w:val="00DB0800"/>
    <w:rsid w:val="00DB0BE4"/>
    <w:rsid w:val="00DB1282"/>
    <w:rsid w:val="00DB17DF"/>
    <w:rsid w:val="00DB204E"/>
    <w:rsid w:val="00DB249F"/>
    <w:rsid w:val="00DB276A"/>
    <w:rsid w:val="00DB3598"/>
    <w:rsid w:val="00DB3CF1"/>
    <w:rsid w:val="00DB4FFA"/>
    <w:rsid w:val="00DB6254"/>
    <w:rsid w:val="00DB68E5"/>
    <w:rsid w:val="00DB6A82"/>
    <w:rsid w:val="00DB786A"/>
    <w:rsid w:val="00DB7C96"/>
    <w:rsid w:val="00DC05CA"/>
    <w:rsid w:val="00DC08D3"/>
    <w:rsid w:val="00DC0AE3"/>
    <w:rsid w:val="00DC0D58"/>
    <w:rsid w:val="00DC1198"/>
    <w:rsid w:val="00DC1A46"/>
    <w:rsid w:val="00DC2E20"/>
    <w:rsid w:val="00DC2F4D"/>
    <w:rsid w:val="00DC34C7"/>
    <w:rsid w:val="00DC35B1"/>
    <w:rsid w:val="00DC3CCB"/>
    <w:rsid w:val="00DC3D82"/>
    <w:rsid w:val="00DC6EA9"/>
    <w:rsid w:val="00DC79B0"/>
    <w:rsid w:val="00DC7C67"/>
    <w:rsid w:val="00DD069E"/>
    <w:rsid w:val="00DD1610"/>
    <w:rsid w:val="00DD1F31"/>
    <w:rsid w:val="00DD2199"/>
    <w:rsid w:val="00DD2533"/>
    <w:rsid w:val="00DD2F27"/>
    <w:rsid w:val="00DD470E"/>
    <w:rsid w:val="00DD493E"/>
    <w:rsid w:val="00DD53F2"/>
    <w:rsid w:val="00DD593C"/>
    <w:rsid w:val="00DD7936"/>
    <w:rsid w:val="00DE04B9"/>
    <w:rsid w:val="00DE2A9E"/>
    <w:rsid w:val="00DE2CB1"/>
    <w:rsid w:val="00DE3D85"/>
    <w:rsid w:val="00DE4096"/>
    <w:rsid w:val="00DE437B"/>
    <w:rsid w:val="00DE52DD"/>
    <w:rsid w:val="00DE5BAA"/>
    <w:rsid w:val="00DE5CEA"/>
    <w:rsid w:val="00DE6C71"/>
    <w:rsid w:val="00DE6D6D"/>
    <w:rsid w:val="00DE7E72"/>
    <w:rsid w:val="00DF0633"/>
    <w:rsid w:val="00DF0791"/>
    <w:rsid w:val="00DF0F70"/>
    <w:rsid w:val="00DF191F"/>
    <w:rsid w:val="00DF1DB7"/>
    <w:rsid w:val="00DF23FD"/>
    <w:rsid w:val="00DF48B2"/>
    <w:rsid w:val="00DF499D"/>
    <w:rsid w:val="00DF500A"/>
    <w:rsid w:val="00DF53D7"/>
    <w:rsid w:val="00DF6012"/>
    <w:rsid w:val="00DF60D7"/>
    <w:rsid w:val="00DF6725"/>
    <w:rsid w:val="00DF77D4"/>
    <w:rsid w:val="00E00981"/>
    <w:rsid w:val="00E01763"/>
    <w:rsid w:val="00E01F7F"/>
    <w:rsid w:val="00E02A63"/>
    <w:rsid w:val="00E02AE0"/>
    <w:rsid w:val="00E02EC2"/>
    <w:rsid w:val="00E03D06"/>
    <w:rsid w:val="00E04DF5"/>
    <w:rsid w:val="00E059F7"/>
    <w:rsid w:val="00E06134"/>
    <w:rsid w:val="00E06DAD"/>
    <w:rsid w:val="00E06DEB"/>
    <w:rsid w:val="00E071D7"/>
    <w:rsid w:val="00E07233"/>
    <w:rsid w:val="00E07825"/>
    <w:rsid w:val="00E07D90"/>
    <w:rsid w:val="00E07FE4"/>
    <w:rsid w:val="00E100F5"/>
    <w:rsid w:val="00E11685"/>
    <w:rsid w:val="00E11A5D"/>
    <w:rsid w:val="00E11AC4"/>
    <w:rsid w:val="00E12375"/>
    <w:rsid w:val="00E13621"/>
    <w:rsid w:val="00E139FC"/>
    <w:rsid w:val="00E13A7A"/>
    <w:rsid w:val="00E16745"/>
    <w:rsid w:val="00E200DA"/>
    <w:rsid w:val="00E20713"/>
    <w:rsid w:val="00E20842"/>
    <w:rsid w:val="00E20E48"/>
    <w:rsid w:val="00E2272B"/>
    <w:rsid w:val="00E22EED"/>
    <w:rsid w:val="00E2355C"/>
    <w:rsid w:val="00E23928"/>
    <w:rsid w:val="00E23B60"/>
    <w:rsid w:val="00E23CD4"/>
    <w:rsid w:val="00E23D2E"/>
    <w:rsid w:val="00E25AE7"/>
    <w:rsid w:val="00E261D9"/>
    <w:rsid w:val="00E268EB"/>
    <w:rsid w:val="00E270B9"/>
    <w:rsid w:val="00E309ED"/>
    <w:rsid w:val="00E3143A"/>
    <w:rsid w:val="00E322E1"/>
    <w:rsid w:val="00E32C15"/>
    <w:rsid w:val="00E33174"/>
    <w:rsid w:val="00E33A86"/>
    <w:rsid w:val="00E35874"/>
    <w:rsid w:val="00E358FE"/>
    <w:rsid w:val="00E35A87"/>
    <w:rsid w:val="00E35EA2"/>
    <w:rsid w:val="00E360C7"/>
    <w:rsid w:val="00E37DD6"/>
    <w:rsid w:val="00E40518"/>
    <w:rsid w:val="00E40D50"/>
    <w:rsid w:val="00E43259"/>
    <w:rsid w:val="00E432DD"/>
    <w:rsid w:val="00E4418D"/>
    <w:rsid w:val="00E442AB"/>
    <w:rsid w:val="00E44484"/>
    <w:rsid w:val="00E454E3"/>
    <w:rsid w:val="00E4578C"/>
    <w:rsid w:val="00E463D3"/>
    <w:rsid w:val="00E4660A"/>
    <w:rsid w:val="00E46CFF"/>
    <w:rsid w:val="00E46F48"/>
    <w:rsid w:val="00E471E4"/>
    <w:rsid w:val="00E51115"/>
    <w:rsid w:val="00E512E0"/>
    <w:rsid w:val="00E5141D"/>
    <w:rsid w:val="00E51A85"/>
    <w:rsid w:val="00E52C0A"/>
    <w:rsid w:val="00E534EC"/>
    <w:rsid w:val="00E53B79"/>
    <w:rsid w:val="00E553EA"/>
    <w:rsid w:val="00E55AA4"/>
    <w:rsid w:val="00E56846"/>
    <w:rsid w:val="00E56AC0"/>
    <w:rsid w:val="00E579FC"/>
    <w:rsid w:val="00E57B21"/>
    <w:rsid w:val="00E60769"/>
    <w:rsid w:val="00E60959"/>
    <w:rsid w:val="00E60FA3"/>
    <w:rsid w:val="00E612C3"/>
    <w:rsid w:val="00E61500"/>
    <w:rsid w:val="00E615F5"/>
    <w:rsid w:val="00E622C0"/>
    <w:rsid w:val="00E625DF"/>
    <w:rsid w:val="00E627CB"/>
    <w:rsid w:val="00E629E6"/>
    <w:rsid w:val="00E634D6"/>
    <w:rsid w:val="00E636EF"/>
    <w:rsid w:val="00E63CB6"/>
    <w:rsid w:val="00E6446B"/>
    <w:rsid w:val="00E6462F"/>
    <w:rsid w:val="00E6573A"/>
    <w:rsid w:val="00E65B19"/>
    <w:rsid w:val="00E662C5"/>
    <w:rsid w:val="00E66BCE"/>
    <w:rsid w:val="00E677D3"/>
    <w:rsid w:val="00E67B3D"/>
    <w:rsid w:val="00E7042B"/>
    <w:rsid w:val="00E71486"/>
    <w:rsid w:val="00E718F7"/>
    <w:rsid w:val="00E72B21"/>
    <w:rsid w:val="00E7389B"/>
    <w:rsid w:val="00E748FA"/>
    <w:rsid w:val="00E74EFA"/>
    <w:rsid w:val="00E75117"/>
    <w:rsid w:val="00E75490"/>
    <w:rsid w:val="00E759FD"/>
    <w:rsid w:val="00E75A03"/>
    <w:rsid w:val="00E76795"/>
    <w:rsid w:val="00E77A17"/>
    <w:rsid w:val="00E77E0A"/>
    <w:rsid w:val="00E80E4F"/>
    <w:rsid w:val="00E81D20"/>
    <w:rsid w:val="00E8203D"/>
    <w:rsid w:val="00E83124"/>
    <w:rsid w:val="00E83A17"/>
    <w:rsid w:val="00E83C74"/>
    <w:rsid w:val="00E84ADC"/>
    <w:rsid w:val="00E852A1"/>
    <w:rsid w:val="00E857F2"/>
    <w:rsid w:val="00E85F28"/>
    <w:rsid w:val="00E864B0"/>
    <w:rsid w:val="00E86845"/>
    <w:rsid w:val="00E86F31"/>
    <w:rsid w:val="00E87091"/>
    <w:rsid w:val="00E871CE"/>
    <w:rsid w:val="00E87CBA"/>
    <w:rsid w:val="00E915BF"/>
    <w:rsid w:val="00E91742"/>
    <w:rsid w:val="00E9200E"/>
    <w:rsid w:val="00E921B3"/>
    <w:rsid w:val="00E92887"/>
    <w:rsid w:val="00E9370E"/>
    <w:rsid w:val="00E94446"/>
    <w:rsid w:val="00E9469D"/>
    <w:rsid w:val="00E96029"/>
    <w:rsid w:val="00E961AB"/>
    <w:rsid w:val="00E9755A"/>
    <w:rsid w:val="00E979CF"/>
    <w:rsid w:val="00EA038F"/>
    <w:rsid w:val="00EA03B1"/>
    <w:rsid w:val="00EA0877"/>
    <w:rsid w:val="00EA230B"/>
    <w:rsid w:val="00EA336D"/>
    <w:rsid w:val="00EA358E"/>
    <w:rsid w:val="00EA3CF2"/>
    <w:rsid w:val="00EA3E46"/>
    <w:rsid w:val="00EA40C6"/>
    <w:rsid w:val="00EA59A3"/>
    <w:rsid w:val="00EA5E97"/>
    <w:rsid w:val="00EA740C"/>
    <w:rsid w:val="00EA7F56"/>
    <w:rsid w:val="00EB18DB"/>
    <w:rsid w:val="00EB3B06"/>
    <w:rsid w:val="00EB4795"/>
    <w:rsid w:val="00EB52AA"/>
    <w:rsid w:val="00EB5CB6"/>
    <w:rsid w:val="00EB5CBF"/>
    <w:rsid w:val="00EB5CEF"/>
    <w:rsid w:val="00EB744D"/>
    <w:rsid w:val="00EB77CE"/>
    <w:rsid w:val="00EB7A2C"/>
    <w:rsid w:val="00EC00A0"/>
    <w:rsid w:val="00EC09DC"/>
    <w:rsid w:val="00EC0CC6"/>
    <w:rsid w:val="00EC10F0"/>
    <w:rsid w:val="00EC11F4"/>
    <w:rsid w:val="00EC1E89"/>
    <w:rsid w:val="00EC20B0"/>
    <w:rsid w:val="00EC35A3"/>
    <w:rsid w:val="00EC4068"/>
    <w:rsid w:val="00EC48E1"/>
    <w:rsid w:val="00EC4C9F"/>
    <w:rsid w:val="00EC4CAE"/>
    <w:rsid w:val="00EC5873"/>
    <w:rsid w:val="00EC59A8"/>
    <w:rsid w:val="00EC59C3"/>
    <w:rsid w:val="00EC60FA"/>
    <w:rsid w:val="00EC63CE"/>
    <w:rsid w:val="00EC68B9"/>
    <w:rsid w:val="00EC75CC"/>
    <w:rsid w:val="00EC781A"/>
    <w:rsid w:val="00ED0001"/>
    <w:rsid w:val="00ED0514"/>
    <w:rsid w:val="00ED0771"/>
    <w:rsid w:val="00ED1FEF"/>
    <w:rsid w:val="00ED20C3"/>
    <w:rsid w:val="00ED2B60"/>
    <w:rsid w:val="00ED2D36"/>
    <w:rsid w:val="00ED3C46"/>
    <w:rsid w:val="00ED50CD"/>
    <w:rsid w:val="00ED5144"/>
    <w:rsid w:val="00ED518E"/>
    <w:rsid w:val="00ED5D73"/>
    <w:rsid w:val="00ED71D7"/>
    <w:rsid w:val="00EE0096"/>
    <w:rsid w:val="00EE06D0"/>
    <w:rsid w:val="00EE07D9"/>
    <w:rsid w:val="00EE0E12"/>
    <w:rsid w:val="00EE0E74"/>
    <w:rsid w:val="00EE1D92"/>
    <w:rsid w:val="00EE1F85"/>
    <w:rsid w:val="00EE269D"/>
    <w:rsid w:val="00EE2B55"/>
    <w:rsid w:val="00EE2D29"/>
    <w:rsid w:val="00EE2FB4"/>
    <w:rsid w:val="00EE40A2"/>
    <w:rsid w:val="00EE43FF"/>
    <w:rsid w:val="00EE44FB"/>
    <w:rsid w:val="00EE4829"/>
    <w:rsid w:val="00EE4BAA"/>
    <w:rsid w:val="00EE5292"/>
    <w:rsid w:val="00EE5342"/>
    <w:rsid w:val="00EE6ADA"/>
    <w:rsid w:val="00EE71A2"/>
    <w:rsid w:val="00EE72AD"/>
    <w:rsid w:val="00EE7BEB"/>
    <w:rsid w:val="00EE7DF7"/>
    <w:rsid w:val="00EF031F"/>
    <w:rsid w:val="00EF0428"/>
    <w:rsid w:val="00EF044A"/>
    <w:rsid w:val="00EF06ED"/>
    <w:rsid w:val="00EF0F71"/>
    <w:rsid w:val="00EF167B"/>
    <w:rsid w:val="00EF23BC"/>
    <w:rsid w:val="00EF3F19"/>
    <w:rsid w:val="00EF4A40"/>
    <w:rsid w:val="00EF4A7F"/>
    <w:rsid w:val="00EF7736"/>
    <w:rsid w:val="00F010DF"/>
    <w:rsid w:val="00F01B4C"/>
    <w:rsid w:val="00F022F1"/>
    <w:rsid w:val="00F028C6"/>
    <w:rsid w:val="00F02DA4"/>
    <w:rsid w:val="00F02E61"/>
    <w:rsid w:val="00F038AC"/>
    <w:rsid w:val="00F03C0A"/>
    <w:rsid w:val="00F03CDB"/>
    <w:rsid w:val="00F04667"/>
    <w:rsid w:val="00F05030"/>
    <w:rsid w:val="00F0581B"/>
    <w:rsid w:val="00F0643C"/>
    <w:rsid w:val="00F06999"/>
    <w:rsid w:val="00F07952"/>
    <w:rsid w:val="00F10271"/>
    <w:rsid w:val="00F10633"/>
    <w:rsid w:val="00F1082A"/>
    <w:rsid w:val="00F10B81"/>
    <w:rsid w:val="00F113F4"/>
    <w:rsid w:val="00F11779"/>
    <w:rsid w:val="00F11AB7"/>
    <w:rsid w:val="00F1200C"/>
    <w:rsid w:val="00F12212"/>
    <w:rsid w:val="00F1390B"/>
    <w:rsid w:val="00F14243"/>
    <w:rsid w:val="00F1447F"/>
    <w:rsid w:val="00F151C0"/>
    <w:rsid w:val="00F1657D"/>
    <w:rsid w:val="00F16847"/>
    <w:rsid w:val="00F169A5"/>
    <w:rsid w:val="00F173AF"/>
    <w:rsid w:val="00F1754E"/>
    <w:rsid w:val="00F1758C"/>
    <w:rsid w:val="00F20A94"/>
    <w:rsid w:val="00F21247"/>
    <w:rsid w:val="00F2134D"/>
    <w:rsid w:val="00F2152E"/>
    <w:rsid w:val="00F21834"/>
    <w:rsid w:val="00F219AC"/>
    <w:rsid w:val="00F222C2"/>
    <w:rsid w:val="00F227A7"/>
    <w:rsid w:val="00F23C76"/>
    <w:rsid w:val="00F23EDE"/>
    <w:rsid w:val="00F24B61"/>
    <w:rsid w:val="00F24E60"/>
    <w:rsid w:val="00F250E3"/>
    <w:rsid w:val="00F25703"/>
    <w:rsid w:val="00F302C0"/>
    <w:rsid w:val="00F30BB4"/>
    <w:rsid w:val="00F31894"/>
    <w:rsid w:val="00F32B2B"/>
    <w:rsid w:val="00F33091"/>
    <w:rsid w:val="00F3340D"/>
    <w:rsid w:val="00F33A32"/>
    <w:rsid w:val="00F33B19"/>
    <w:rsid w:val="00F33B27"/>
    <w:rsid w:val="00F34341"/>
    <w:rsid w:val="00F34623"/>
    <w:rsid w:val="00F34EA4"/>
    <w:rsid w:val="00F3526D"/>
    <w:rsid w:val="00F352BE"/>
    <w:rsid w:val="00F353B2"/>
    <w:rsid w:val="00F362FC"/>
    <w:rsid w:val="00F364AD"/>
    <w:rsid w:val="00F36CE2"/>
    <w:rsid w:val="00F372BD"/>
    <w:rsid w:val="00F377A6"/>
    <w:rsid w:val="00F434F7"/>
    <w:rsid w:val="00F449E7"/>
    <w:rsid w:val="00F44E2B"/>
    <w:rsid w:val="00F45AD9"/>
    <w:rsid w:val="00F46154"/>
    <w:rsid w:val="00F46A32"/>
    <w:rsid w:val="00F46FF5"/>
    <w:rsid w:val="00F47864"/>
    <w:rsid w:val="00F47B00"/>
    <w:rsid w:val="00F5048E"/>
    <w:rsid w:val="00F5107E"/>
    <w:rsid w:val="00F52059"/>
    <w:rsid w:val="00F5250C"/>
    <w:rsid w:val="00F52855"/>
    <w:rsid w:val="00F52C03"/>
    <w:rsid w:val="00F53AA0"/>
    <w:rsid w:val="00F53C8B"/>
    <w:rsid w:val="00F5452C"/>
    <w:rsid w:val="00F54C11"/>
    <w:rsid w:val="00F55134"/>
    <w:rsid w:val="00F56114"/>
    <w:rsid w:val="00F56708"/>
    <w:rsid w:val="00F5678D"/>
    <w:rsid w:val="00F56C09"/>
    <w:rsid w:val="00F57423"/>
    <w:rsid w:val="00F57546"/>
    <w:rsid w:val="00F57E8E"/>
    <w:rsid w:val="00F60D79"/>
    <w:rsid w:val="00F61824"/>
    <w:rsid w:val="00F61D6A"/>
    <w:rsid w:val="00F61DB3"/>
    <w:rsid w:val="00F623A0"/>
    <w:rsid w:val="00F62429"/>
    <w:rsid w:val="00F627F4"/>
    <w:rsid w:val="00F635A6"/>
    <w:rsid w:val="00F636FA"/>
    <w:rsid w:val="00F64CEA"/>
    <w:rsid w:val="00F64E36"/>
    <w:rsid w:val="00F6557D"/>
    <w:rsid w:val="00F655F3"/>
    <w:rsid w:val="00F65C39"/>
    <w:rsid w:val="00F65D82"/>
    <w:rsid w:val="00F65DC0"/>
    <w:rsid w:val="00F66581"/>
    <w:rsid w:val="00F668F5"/>
    <w:rsid w:val="00F66A00"/>
    <w:rsid w:val="00F678EF"/>
    <w:rsid w:val="00F7002B"/>
    <w:rsid w:val="00F70287"/>
    <w:rsid w:val="00F70B65"/>
    <w:rsid w:val="00F71350"/>
    <w:rsid w:val="00F7162A"/>
    <w:rsid w:val="00F71BE5"/>
    <w:rsid w:val="00F71E57"/>
    <w:rsid w:val="00F726F9"/>
    <w:rsid w:val="00F72C28"/>
    <w:rsid w:val="00F73E9B"/>
    <w:rsid w:val="00F74516"/>
    <w:rsid w:val="00F74E67"/>
    <w:rsid w:val="00F75708"/>
    <w:rsid w:val="00F7617C"/>
    <w:rsid w:val="00F765FC"/>
    <w:rsid w:val="00F76B06"/>
    <w:rsid w:val="00F76B61"/>
    <w:rsid w:val="00F7716A"/>
    <w:rsid w:val="00F77CCF"/>
    <w:rsid w:val="00F81AA4"/>
    <w:rsid w:val="00F82190"/>
    <w:rsid w:val="00F824B9"/>
    <w:rsid w:val="00F82D0F"/>
    <w:rsid w:val="00F835B9"/>
    <w:rsid w:val="00F83608"/>
    <w:rsid w:val="00F83A4C"/>
    <w:rsid w:val="00F84698"/>
    <w:rsid w:val="00F85326"/>
    <w:rsid w:val="00F86DED"/>
    <w:rsid w:val="00F871B7"/>
    <w:rsid w:val="00F8734C"/>
    <w:rsid w:val="00F87BCE"/>
    <w:rsid w:val="00F87C15"/>
    <w:rsid w:val="00F901AF"/>
    <w:rsid w:val="00F90515"/>
    <w:rsid w:val="00F90DE5"/>
    <w:rsid w:val="00F911C6"/>
    <w:rsid w:val="00F91210"/>
    <w:rsid w:val="00F913D5"/>
    <w:rsid w:val="00F923DE"/>
    <w:rsid w:val="00F9252A"/>
    <w:rsid w:val="00F929A5"/>
    <w:rsid w:val="00F932C0"/>
    <w:rsid w:val="00F93303"/>
    <w:rsid w:val="00F93B88"/>
    <w:rsid w:val="00F951E1"/>
    <w:rsid w:val="00F952E3"/>
    <w:rsid w:val="00F95782"/>
    <w:rsid w:val="00F95AAB"/>
    <w:rsid w:val="00F96D16"/>
    <w:rsid w:val="00F970B7"/>
    <w:rsid w:val="00F97E97"/>
    <w:rsid w:val="00FA021B"/>
    <w:rsid w:val="00FA02C3"/>
    <w:rsid w:val="00FA0894"/>
    <w:rsid w:val="00FA147E"/>
    <w:rsid w:val="00FA1539"/>
    <w:rsid w:val="00FA1A49"/>
    <w:rsid w:val="00FA21C2"/>
    <w:rsid w:val="00FA239A"/>
    <w:rsid w:val="00FA249E"/>
    <w:rsid w:val="00FA25B1"/>
    <w:rsid w:val="00FA3F99"/>
    <w:rsid w:val="00FA4034"/>
    <w:rsid w:val="00FA40C9"/>
    <w:rsid w:val="00FA4DF2"/>
    <w:rsid w:val="00FA4F77"/>
    <w:rsid w:val="00FA5139"/>
    <w:rsid w:val="00FA5A95"/>
    <w:rsid w:val="00FA7699"/>
    <w:rsid w:val="00FB0823"/>
    <w:rsid w:val="00FB0D06"/>
    <w:rsid w:val="00FB1411"/>
    <w:rsid w:val="00FB1729"/>
    <w:rsid w:val="00FB1774"/>
    <w:rsid w:val="00FB216D"/>
    <w:rsid w:val="00FB234A"/>
    <w:rsid w:val="00FB2466"/>
    <w:rsid w:val="00FB2DAD"/>
    <w:rsid w:val="00FB36AB"/>
    <w:rsid w:val="00FB4ABE"/>
    <w:rsid w:val="00FB7B22"/>
    <w:rsid w:val="00FC006D"/>
    <w:rsid w:val="00FC1655"/>
    <w:rsid w:val="00FC170C"/>
    <w:rsid w:val="00FC17DA"/>
    <w:rsid w:val="00FC26FF"/>
    <w:rsid w:val="00FC2A95"/>
    <w:rsid w:val="00FC2D7D"/>
    <w:rsid w:val="00FC3B92"/>
    <w:rsid w:val="00FC3FFC"/>
    <w:rsid w:val="00FC44B5"/>
    <w:rsid w:val="00FC5C8D"/>
    <w:rsid w:val="00FC6428"/>
    <w:rsid w:val="00FC695A"/>
    <w:rsid w:val="00FC6C67"/>
    <w:rsid w:val="00FC701D"/>
    <w:rsid w:val="00FC7060"/>
    <w:rsid w:val="00FC7767"/>
    <w:rsid w:val="00FC7C0C"/>
    <w:rsid w:val="00FC7C28"/>
    <w:rsid w:val="00FC7E53"/>
    <w:rsid w:val="00FD03EA"/>
    <w:rsid w:val="00FD06F5"/>
    <w:rsid w:val="00FD12B7"/>
    <w:rsid w:val="00FD3F60"/>
    <w:rsid w:val="00FD4136"/>
    <w:rsid w:val="00FD4637"/>
    <w:rsid w:val="00FD4886"/>
    <w:rsid w:val="00FD498E"/>
    <w:rsid w:val="00FD539C"/>
    <w:rsid w:val="00FD58FD"/>
    <w:rsid w:val="00FD63DD"/>
    <w:rsid w:val="00FD63FF"/>
    <w:rsid w:val="00FD6CDB"/>
    <w:rsid w:val="00FD78AD"/>
    <w:rsid w:val="00FE08FE"/>
    <w:rsid w:val="00FE09D2"/>
    <w:rsid w:val="00FE0B09"/>
    <w:rsid w:val="00FE0B4E"/>
    <w:rsid w:val="00FE0C60"/>
    <w:rsid w:val="00FE217B"/>
    <w:rsid w:val="00FE22FE"/>
    <w:rsid w:val="00FE27D3"/>
    <w:rsid w:val="00FE2974"/>
    <w:rsid w:val="00FE38BC"/>
    <w:rsid w:val="00FE4231"/>
    <w:rsid w:val="00FE45B5"/>
    <w:rsid w:val="00FE463F"/>
    <w:rsid w:val="00FE49DC"/>
    <w:rsid w:val="00FE5E75"/>
    <w:rsid w:val="00FE6438"/>
    <w:rsid w:val="00FE7580"/>
    <w:rsid w:val="00FE7AAB"/>
    <w:rsid w:val="00FE7BA9"/>
    <w:rsid w:val="00FE7DB6"/>
    <w:rsid w:val="00FF0106"/>
    <w:rsid w:val="00FF0B12"/>
    <w:rsid w:val="00FF0CAC"/>
    <w:rsid w:val="00FF1775"/>
    <w:rsid w:val="00FF293F"/>
    <w:rsid w:val="00FF2CA7"/>
    <w:rsid w:val="00FF3404"/>
    <w:rsid w:val="00FF3A03"/>
    <w:rsid w:val="00FF3E1E"/>
    <w:rsid w:val="00FF5F66"/>
    <w:rsid w:val="00FF5FDF"/>
    <w:rsid w:val="00FF696F"/>
    <w:rsid w:val="00FF73B3"/>
    <w:rsid w:val="00FF7CB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3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
    <w:name w:val="Normal"/>
    <w:qFormat/>
    <w:rsid w:val="00BC5727"/>
    <w:pPr>
      <w:widowControl w:val="0"/>
      <w:ind w:firstLineChars="200" w:firstLine="200"/>
      <w:jc w:val="both"/>
    </w:pPr>
    <w:rPr>
      <w:rFonts w:eastAsia="仿宋_GB2312"/>
      <w:kern w:val="2"/>
      <w:sz w:val="28"/>
      <w:szCs w:val="22"/>
    </w:rPr>
  </w:style>
  <w:style w:type="paragraph" w:styleId="1">
    <w:name w:val="heading 1"/>
    <w:basedOn w:val="a"/>
    <w:next w:val="a"/>
    <w:link w:val="1Char"/>
    <w:autoRedefine/>
    <w:uiPriority w:val="9"/>
    <w:qFormat/>
    <w:rsid w:val="00306B7B"/>
    <w:pPr>
      <w:keepNext/>
      <w:keepLines/>
      <w:adjustRightInd w:val="0"/>
      <w:snapToGrid w:val="0"/>
      <w:spacing w:beforeLines="50" w:afterLines="50"/>
      <w:ind w:firstLineChars="0" w:firstLine="0"/>
      <w:contextualSpacing/>
      <w:jc w:val="center"/>
      <w:outlineLvl w:val="0"/>
    </w:pPr>
    <w:rPr>
      <w:rFonts w:ascii="仿宋_GB2312"/>
      <w:b/>
      <w:bCs/>
      <w:color w:val="000000"/>
      <w:kern w:val="44"/>
      <w:sz w:val="36"/>
      <w:szCs w:val="36"/>
    </w:rPr>
  </w:style>
  <w:style w:type="paragraph" w:styleId="2">
    <w:name w:val="heading 2"/>
    <w:basedOn w:val="a"/>
    <w:next w:val="a"/>
    <w:link w:val="2Char"/>
    <w:autoRedefine/>
    <w:uiPriority w:val="9"/>
    <w:qFormat/>
    <w:rsid w:val="009416F1"/>
    <w:pPr>
      <w:keepNext/>
      <w:keepLines/>
      <w:adjustRightInd w:val="0"/>
      <w:snapToGrid w:val="0"/>
      <w:spacing w:beforeLines="50" w:afterLines="50"/>
      <w:ind w:firstLineChars="0" w:firstLine="0"/>
      <w:jc w:val="center"/>
      <w:outlineLvl w:val="1"/>
    </w:pPr>
    <w:rPr>
      <w:rFonts w:ascii="Cambria" w:hAnsi="Cambria"/>
      <w:b/>
      <w:bCs/>
      <w:color w:val="000000" w:themeColor="text1"/>
      <w:sz w:val="32"/>
      <w:szCs w:val="32"/>
    </w:rPr>
  </w:style>
  <w:style w:type="paragraph" w:styleId="3">
    <w:name w:val="heading 3"/>
    <w:basedOn w:val="a"/>
    <w:next w:val="a"/>
    <w:link w:val="3Char"/>
    <w:autoRedefine/>
    <w:uiPriority w:val="9"/>
    <w:qFormat/>
    <w:rsid w:val="00566C02"/>
    <w:pPr>
      <w:keepNext/>
      <w:keepLines/>
      <w:ind w:firstLineChars="0" w:firstLine="0"/>
      <w:outlineLvl w:val="2"/>
    </w:pPr>
    <w:rPr>
      <w:rFonts w:ascii="仿宋_GB2312"/>
      <w:b/>
      <w:bCs/>
      <w:szCs w:val="28"/>
    </w:rPr>
  </w:style>
  <w:style w:type="paragraph" w:styleId="4">
    <w:name w:val="heading 4"/>
    <w:basedOn w:val="a"/>
    <w:next w:val="a"/>
    <w:link w:val="4Char"/>
    <w:autoRedefine/>
    <w:uiPriority w:val="9"/>
    <w:qFormat/>
    <w:rsid w:val="00007B53"/>
    <w:pPr>
      <w:keepNext/>
      <w:keepLines/>
      <w:ind w:firstLine="562"/>
      <w:outlineLvl w:val="3"/>
    </w:pPr>
    <w:rPr>
      <w:rFonts w:ascii="仿宋_GB2312" w:hAnsi="Cambria"/>
      <w:b/>
      <w:bCs/>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locked/>
    <w:rsid w:val="00306B7B"/>
    <w:rPr>
      <w:rFonts w:ascii="仿宋_GB2312" w:eastAsia="仿宋_GB2312"/>
      <w:b/>
      <w:bCs/>
      <w:color w:val="000000"/>
      <w:kern w:val="44"/>
      <w:sz w:val="36"/>
      <w:szCs w:val="36"/>
    </w:rPr>
  </w:style>
  <w:style w:type="character" w:customStyle="1" w:styleId="2Char">
    <w:name w:val="标题 2 Char"/>
    <w:basedOn w:val="a0"/>
    <w:link w:val="2"/>
    <w:uiPriority w:val="9"/>
    <w:locked/>
    <w:rsid w:val="009416F1"/>
    <w:rPr>
      <w:rFonts w:ascii="Cambria" w:eastAsia="仿宋_GB2312" w:hAnsi="Cambria"/>
      <w:b/>
      <w:bCs/>
      <w:color w:val="000000" w:themeColor="text1"/>
      <w:kern w:val="2"/>
      <w:sz w:val="32"/>
      <w:szCs w:val="32"/>
    </w:rPr>
  </w:style>
  <w:style w:type="character" w:customStyle="1" w:styleId="3Char">
    <w:name w:val="标题 3 Char"/>
    <w:basedOn w:val="a0"/>
    <w:link w:val="3"/>
    <w:uiPriority w:val="9"/>
    <w:locked/>
    <w:rsid w:val="00566C02"/>
    <w:rPr>
      <w:rFonts w:ascii="仿宋_GB2312" w:eastAsia="仿宋_GB2312"/>
      <w:b/>
      <w:bCs/>
      <w:kern w:val="2"/>
      <w:sz w:val="28"/>
      <w:szCs w:val="28"/>
    </w:rPr>
  </w:style>
  <w:style w:type="character" w:customStyle="1" w:styleId="4Char">
    <w:name w:val="标题 4 Char"/>
    <w:basedOn w:val="a0"/>
    <w:link w:val="4"/>
    <w:uiPriority w:val="9"/>
    <w:locked/>
    <w:rsid w:val="00007B53"/>
    <w:rPr>
      <w:rFonts w:ascii="仿宋_GB2312" w:eastAsia="仿宋_GB2312" w:hAnsi="Cambria"/>
      <w:b/>
      <w:bCs/>
      <w:kern w:val="2"/>
      <w:sz w:val="28"/>
      <w:szCs w:val="28"/>
    </w:rPr>
  </w:style>
  <w:style w:type="paragraph" w:styleId="a3">
    <w:name w:val="footer"/>
    <w:basedOn w:val="a"/>
    <w:link w:val="Char"/>
    <w:uiPriority w:val="99"/>
    <w:rsid w:val="00615BC0"/>
    <w:pPr>
      <w:tabs>
        <w:tab w:val="center" w:pos="4153"/>
        <w:tab w:val="right" w:pos="8306"/>
      </w:tabs>
      <w:snapToGrid w:val="0"/>
      <w:jc w:val="left"/>
    </w:pPr>
    <w:rPr>
      <w:sz w:val="18"/>
      <w:szCs w:val="18"/>
    </w:rPr>
  </w:style>
  <w:style w:type="character" w:customStyle="1" w:styleId="Char">
    <w:name w:val="页脚 Char"/>
    <w:basedOn w:val="a0"/>
    <w:link w:val="a3"/>
    <w:uiPriority w:val="99"/>
    <w:locked/>
    <w:rsid w:val="00615BC0"/>
    <w:rPr>
      <w:rFonts w:cs="Times New Roman"/>
      <w:sz w:val="18"/>
      <w:szCs w:val="18"/>
    </w:rPr>
  </w:style>
  <w:style w:type="paragraph" w:styleId="a4">
    <w:name w:val="Document Map"/>
    <w:basedOn w:val="a"/>
    <w:link w:val="Char0"/>
    <w:uiPriority w:val="99"/>
    <w:semiHidden/>
    <w:rsid w:val="008C37ED"/>
    <w:rPr>
      <w:rFonts w:ascii="宋体"/>
      <w:sz w:val="18"/>
      <w:szCs w:val="18"/>
    </w:rPr>
  </w:style>
  <w:style w:type="character" w:customStyle="1" w:styleId="Char0">
    <w:name w:val="文档结构图 Char"/>
    <w:basedOn w:val="a0"/>
    <w:link w:val="a4"/>
    <w:uiPriority w:val="99"/>
    <w:semiHidden/>
    <w:locked/>
    <w:rsid w:val="008C37ED"/>
    <w:rPr>
      <w:rFonts w:ascii="宋体" w:cs="Times New Roman"/>
      <w:kern w:val="2"/>
      <w:sz w:val="18"/>
      <w:szCs w:val="18"/>
    </w:rPr>
  </w:style>
  <w:style w:type="paragraph" w:customStyle="1" w:styleId="Default">
    <w:name w:val="Default"/>
    <w:rsid w:val="00EC781A"/>
    <w:pPr>
      <w:widowControl w:val="0"/>
      <w:autoSpaceDE w:val="0"/>
      <w:autoSpaceDN w:val="0"/>
      <w:adjustRightInd w:val="0"/>
    </w:pPr>
    <w:rPr>
      <w:rFonts w:ascii="KaiTi" w:eastAsia="KaiTi" w:cs="KaiTi"/>
      <w:color w:val="000000"/>
      <w:sz w:val="24"/>
      <w:szCs w:val="24"/>
    </w:rPr>
  </w:style>
  <w:style w:type="paragraph" w:customStyle="1" w:styleId="CharCharChar">
    <w:name w:val="Char Char Char"/>
    <w:basedOn w:val="a"/>
    <w:autoRedefine/>
    <w:uiPriority w:val="99"/>
    <w:rsid w:val="001D3649"/>
    <w:pPr>
      <w:ind w:firstLineChars="0" w:firstLine="0"/>
    </w:pPr>
    <w:rPr>
      <w:rFonts w:ascii="Times New Roman" w:eastAsia="宋体" w:hAnsi="Times New Roman"/>
      <w:sz w:val="21"/>
      <w:szCs w:val="24"/>
    </w:rPr>
  </w:style>
  <w:style w:type="paragraph" w:styleId="a5">
    <w:name w:val="Body Text Indent"/>
    <w:basedOn w:val="a"/>
    <w:link w:val="Char1"/>
    <w:rsid w:val="001D3649"/>
    <w:rPr>
      <w:rFonts w:ascii="Times New Roman" w:eastAsia="宋体" w:hAnsi="Times New Roman"/>
      <w:szCs w:val="24"/>
    </w:rPr>
  </w:style>
  <w:style w:type="character" w:customStyle="1" w:styleId="Char1">
    <w:name w:val="正文文本缩进 Char"/>
    <w:basedOn w:val="a0"/>
    <w:link w:val="a5"/>
    <w:locked/>
    <w:rsid w:val="001D3649"/>
    <w:rPr>
      <w:rFonts w:ascii="Times New Roman" w:hAnsi="Times New Roman" w:cs="Times New Roman"/>
      <w:snapToGrid w:val="0"/>
      <w:kern w:val="2"/>
      <w:sz w:val="24"/>
      <w:szCs w:val="24"/>
    </w:rPr>
  </w:style>
  <w:style w:type="paragraph" w:styleId="a6">
    <w:name w:val="Title"/>
    <w:basedOn w:val="a"/>
    <w:next w:val="a"/>
    <w:link w:val="Char2"/>
    <w:uiPriority w:val="99"/>
    <w:qFormat/>
    <w:rsid w:val="001D3649"/>
    <w:pPr>
      <w:spacing w:before="240" w:after="60"/>
      <w:ind w:firstLineChars="0" w:firstLine="0"/>
      <w:jc w:val="center"/>
      <w:outlineLvl w:val="0"/>
    </w:pPr>
    <w:rPr>
      <w:rFonts w:ascii="Cambria" w:eastAsia="宋体" w:hAnsi="Cambria"/>
      <w:b/>
      <w:bCs/>
      <w:sz w:val="32"/>
      <w:szCs w:val="32"/>
    </w:rPr>
  </w:style>
  <w:style w:type="character" w:customStyle="1" w:styleId="Char2">
    <w:name w:val="标题 Char"/>
    <w:basedOn w:val="a0"/>
    <w:link w:val="a6"/>
    <w:uiPriority w:val="99"/>
    <w:locked/>
    <w:rsid w:val="001D3649"/>
    <w:rPr>
      <w:rFonts w:ascii="Cambria" w:hAnsi="Cambria" w:cs="Times New Roman"/>
      <w:b/>
      <w:bCs/>
      <w:kern w:val="2"/>
      <w:sz w:val="32"/>
      <w:szCs w:val="32"/>
    </w:rPr>
  </w:style>
  <w:style w:type="paragraph" w:customStyle="1" w:styleId="CharChar2CharCharCharChar">
    <w:name w:val="Char Char2 Char Char Char Char"/>
    <w:basedOn w:val="a"/>
    <w:uiPriority w:val="99"/>
    <w:rsid w:val="001D3649"/>
    <w:pPr>
      <w:ind w:firstLineChars="0" w:firstLine="0"/>
    </w:pPr>
    <w:rPr>
      <w:rFonts w:ascii="Times New Roman" w:eastAsia="宋体" w:hAnsi="Times New Roman"/>
      <w:sz w:val="21"/>
      <w:szCs w:val="24"/>
    </w:rPr>
  </w:style>
  <w:style w:type="paragraph" w:styleId="a7">
    <w:name w:val="Normal (Web)"/>
    <w:basedOn w:val="a"/>
    <w:uiPriority w:val="99"/>
    <w:semiHidden/>
    <w:rsid w:val="002C54FC"/>
    <w:pPr>
      <w:widowControl/>
      <w:spacing w:before="100" w:beforeAutospacing="1" w:after="100" w:afterAutospacing="1"/>
      <w:ind w:firstLineChars="0" w:firstLine="0"/>
      <w:jc w:val="left"/>
    </w:pPr>
    <w:rPr>
      <w:rFonts w:ascii="宋体" w:eastAsia="宋体" w:hAnsi="宋体" w:cs="宋体"/>
      <w:kern w:val="0"/>
      <w:sz w:val="24"/>
      <w:szCs w:val="24"/>
    </w:rPr>
  </w:style>
  <w:style w:type="paragraph" w:styleId="a8">
    <w:name w:val="Balloon Text"/>
    <w:basedOn w:val="a"/>
    <w:link w:val="Char3"/>
    <w:uiPriority w:val="99"/>
    <w:semiHidden/>
    <w:rsid w:val="00AA638C"/>
    <w:rPr>
      <w:sz w:val="18"/>
      <w:szCs w:val="18"/>
    </w:rPr>
  </w:style>
  <w:style w:type="character" w:customStyle="1" w:styleId="Char3">
    <w:name w:val="批注框文本 Char"/>
    <w:basedOn w:val="a0"/>
    <w:link w:val="a8"/>
    <w:uiPriority w:val="99"/>
    <w:semiHidden/>
    <w:locked/>
    <w:rsid w:val="00AA638C"/>
    <w:rPr>
      <w:rFonts w:eastAsia="仿宋_GB2312" w:cs="Times New Roman"/>
      <w:kern w:val="2"/>
      <w:sz w:val="18"/>
      <w:szCs w:val="18"/>
    </w:rPr>
  </w:style>
  <w:style w:type="paragraph" w:styleId="10">
    <w:name w:val="toc 1"/>
    <w:basedOn w:val="a"/>
    <w:next w:val="a"/>
    <w:autoRedefine/>
    <w:uiPriority w:val="39"/>
    <w:rsid w:val="006541B3"/>
    <w:pPr>
      <w:spacing w:before="120" w:after="120"/>
      <w:jc w:val="left"/>
    </w:pPr>
    <w:rPr>
      <w:b/>
      <w:bCs/>
      <w:caps/>
      <w:szCs w:val="20"/>
    </w:rPr>
  </w:style>
  <w:style w:type="paragraph" w:styleId="20">
    <w:name w:val="toc 2"/>
    <w:basedOn w:val="a"/>
    <w:next w:val="a"/>
    <w:autoRedefine/>
    <w:uiPriority w:val="39"/>
    <w:rsid w:val="006541B3"/>
    <w:pPr>
      <w:ind w:left="280"/>
      <w:jc w:val="left"/>
    </w:pPr>
    <w:rPr>
      <w:smallCaps/>
      <w:sz w:val="24"/>
      <w:szCs w:val="20"/>
    </w:rPr>
  </w:style>
  <w:style w:type="character" w:styleId="a9">
    <w:name w:val="Hyperlink"/>
    <w:basedOn w:val="a0"/>
    <w:uiPriority w:val="99"/>
    <w:rsid w:val="007834D4"/>
    <w:rPr>
      <w:rFonts w:cs="Times New Roman"/>
      <w:color w:val="0000FF"/>
      <w:u w:val="single"/>
    </w:rPr>
  </w:style>
  <w:style w:type="paragraph" w:styleId="aa">
    <w:name w:val="No Spacing"/>
    <w:qFormat/>
    <w:rsid w:val="00613CE3"/>
    <w:pPr>
      <w:widowControl w:val="0"/>
      <w:ind w:firstLineChars="200" w:firstLine="200"/>
      <w:jc w:val="both"/>
    </w:pPr>
    <w:rPr>
      <w:rFonts w:eastAsia="仿宋_GB2312"/>
      <w:kern w:val="2"/>
      <w:sz w:val="28"/>
      <w:szCs w:val="21"/>
    </w:rPr>
  </w:style>
  <w:style w:type="paragraph" w:customStyle="1" w:styleId="CharCharCharCharCharCharCharCharCharChar1">
    <w:name w:val="Char Char Char Char Char Char Char Char Char Char1"/>
    <w:basedOn w:val="a"/>
    <w:autoRedefine/>
    <w:uiPriority w:val="99"/>
    <w:rsid w:val="00775143"/>
    <w:pPr>
      <w:tabs>
        <w:tab w:val="num" w:pos="425"/>
      </w:tabs>
      <w:ind w:left="425" w:firstLineChars="0" w:hanging="425"/>
    </w:pPr>
    <w:rPr>
      <w:rFonts w:ascii="Arial" w:eastAsia="黑体" w:hAnsi="Arial" w:cs="宋体"/>
      <w:b/>
      <w:bCs/>
      <w:sz w:val="32"/>
      <w:szCs w:val="32"/>
    </w:rPr>
  </w:style>
  <w:style w:type="paragraph" w:styleId="ab">
    <w:name w:val="Date"/>
    <w:basedOn w:val="a"/>
    <w:next w:val="a"/>
    <w:link w:val="Char4"/>
    <w:uiPriority w:val="99"/>
    <w:semiHidden/>
    <w:rsid w:val="003C49CD"/>
    <w:pPr>
      <w:ind w:leftChars="2500" w:left="100"/>
    </w:pPr>
  </w:style>
  <w:style w:type="character" w:customStyle="1" w:styleId="Char4">
    <w:name w:val="日期 Char"/>
    <w:basedOn w:val="a0"/>
    <w:link w:val="ab"/>
    <w:uiPriority w:val="99"/>
    <w:semiHidden/>
    <w:locked/>
    <w:rsid w:val="003C49CD"/>
    <w:rPr>
      <w:rFonts w:eastAsia="仿宋_GB2312" w:cs="Times New Roman"/>
      <w:kern w:val="2"/>
      <w:sz w:val="22"/>
      <w:szCs w:val="22"/>
    </w:rPr>
  </w:style>
  <w:style w:type="paragraph" w:styleId="ac">
    <w:name w:val="Subtitle"/>
    <w:basedOn w:val="a"/>
    <w:next w:val="a"/>
    <w:link w:val="Char5"/>
    <w:uiPriority w:val="99"/>
    <w:qFormat/>
    <w:rsid w:val="004933A0"/>
    <w:pPr>
      <w:spacing w:before="240" w:after="60" w:line="312" w:lineRule="auto"/>
      <w:ind w:firstLineChars="0" w:firstLine="0"/>
      <w:jc w:val="center"/>
      <w:outlineLvl w:val="1"/>
    </w:pPr>
    <w:rPr>
      <w:rFonts w:ascii="Cambria" w:eastAsia="宋体" w:hAnsi="Cambria"/>
      <w:b/>
      <w:bCs/>
      <w:kern w:val="28"/>
      <w:sz w:val="30"/>
      <w:szCs w:val="32"/>
    </w:rPr>
  </w:style>
  <w:style w:type="character" w:customStyle="1" w:styleId="Char5">
    <w:name w:val="副标题 Char"/>
    <w:basedOn w:val="a0"/>
    <w:link w:val="ac"/>
    <w:uiPriority w:val="99"/>
    <w:locked/>
    <w:rsid w:val="00DA6143"/>
    <w:rPr>
      <w:rFonts w:ascii="Cambria" w:hAnsi="Cambria" w:cs="Times New Roman"/>
      <w:b/>
      <w:bCs/>
      <w:kern w:val="28"/>
      <w:sz w:val="32"/>
      <w:szCs w:val="32"/>
    </w:rPr>
  </w:style>
  <w:style w:type="paragraph" w:styleId="ad">
    <w:name w:val="List Paragraph"/>
    <w:basedOn w:val="a"/>
    <w:uiPriority w:val="34"/>
    <w:qFormat/>
    <w:rsid w:val="00AC051F"/>
    <w:pPr>
      <w:ind w:firstLine="420"/>
    </w:pPr>
  </w:style>
  <w:style w:type="paragraph" w:styleId="30">
    <w:name w:val="toc 3"/>
    <w:basedOn w:val="a"/>
    <w:next w:val="a"/>
    <w:autoRedefine/>
    <w:uiPriority w:val="39"/>
    <w:rsid w:val="009E1582"/>
    <w:pPr>
      <w:ind w:left="560"/>
      <w:jc w:val="left"/>
    </w:pPr>
    <w:rPr>
      <w:i/>
      <w:iCs/>
      <w:sz w:val="20"/>
      <w:szCs w:val="20"/>
    </w:rPr>
  </w:style>
  <w:style w:type="paragraph" w:styleId="40">
    <w:name w:val="toc 4"/>
    <w:basedOn w:val="a"/>
    <w:next w:val="a"/>
    <w:autoRedefine/>
    <w:uiPriority w:val="39"/>
    <w:rsid w:val="00C738D4"/>
    <w:pPr>
      <w:ind w:left="840"/>
      <w:jc w:val="left"/>
    </w:pPr>
    <w:rPr>
      <w:sz w:val="18"/>
      <w:szCs w:val="18"/>
    </w:rPr>
  </w:style>
  <w:style w:type="paragraph" w:styleId="5">
    <w:name w:val="toc 5"/>
    <w:basedOn w:val="a"/>
    <w:next w:val="a"/>
    <w:autoRedefine/>
    <w:uiPriority w:val="39"/>
    <w:rsid w:val="00C738D4"/>
    <w:pPr>
      <w:ind w:left="1120"/>
      <w:jc w:val="left"/>
    </w:pPr>
    <w:rPr>
      <w:sz w:val="18"/>
      <w:szCs w:val="18"/>
    </w:rPr>
  </w:style>
  <w:style w:type="paragraph" w:styleId="6">
    <w:name w:val="toc 6"/>
    <w:basedOn w:val="a"/>
    <w:next w:val="a"/>
    <w:autoRedefine/>
    <w:uiPriority w:val="39"/>
    <w:rsid w:val="00C738D4"/>
    <w:pPr>
      <w:ind w:left="1400"/>
      <w:jc w:val="left"/>
    </w:pPr>
    <w:rPr>
      <w:sz w:val="18"/>
      <w:szCs w:val="18"/>
    </w:rPr>
  </w:style>
  <w:style w:type="paragraph" w:styleId="7">
    <w:name w:val="toc 7"/>
    <w:basedOn w:val="a"/>
    <w:next w:val="a"/>
    <w:autoRedefine/>
    <w:uiPriority w:val="39"/>
    <w:rsid w:val="00C738D4"/>
    <w:pPr>
      <w:ind w:left="1680"/>
      <w:jc w:val="left"/>
    </w:pPr>
    <w:rPr>
      <w:sz w:val="18"/>
      <w:szCs w:val="18"/>
    </w:rPr>
  </w:style>
  <w:style w:type="paragraph" w:styleId="8">
    <w:name w:val="toc 8"/>
    <w:basedOn w:val="a"/>
    <w:next w:val="a"/>
    <w:autoRedefine/>
    <w:uiPriority w:val="39"/>
    <w:rsid w:val="00C738D4"/>
    <w:pPr>
      <w:ind w:left="1960"/>
      <w:jc w:val="left"/>
    </w:pPr>
    <w:rPr>
      <w:sz w:val="18"/>
      <w:szCs w:val="18"/>
    </w:rPr>
  </w:style>
  <w:style w:type="paragraph" w:styleId="9">
    <w:name w:val="toc 9"/>
    <w:basedOn w:val="a"/>
    <w:next w:val="a"/>
    <w:autoRedefine/>
    <w:uiPriority w:val="39"/>
    <w:rsid w:val="00C738D4"/>
    <w:pPr>
      <w:ind w:left="2240"/>
      <w:jc w:val="left"/>
    </w:pPr>
    <w:rPr>
      <w:sz w:val="18"/>
      <w:szCs w:val="18"/>
    </w:rPr>
  </w:style>
  <w:style w:type="paragraph" w:styleId="ae">
    <w:name w:val="header"/>
    <w:basedOn w:val="a"/>
    <w:link w:val="Char6"/>
    <w:uiPriority w:val="99"/>
    <w:semiHidden/>
    <w:unhideWhenUsed/>
    <w:rsid w:val="00C17E17"/>
    <w:pPr>
      <w:pBdr>
        <w:bottom w:val="single" w:sz="6" w:space="1" w:color="auto"/>
      </w:pBdr>
      <w:tabs>
        <w:tab w:val="center" w:pos="4153"/>
        <w:tab w:val="right" w:pos="8306"/>
      </w:tabs>
      <w:snapToGrid w:val="0"/>
      <w:ind w:firstLineChars="0" w:firstLine="0"/>
      <w:jc w:val="center"/>
    </w:pPr>
    <w:rPr>
      <w:rFonts w:eastAsia="宋体"/>
      <w:sz w:val="18"/>
      <w:szCs w:val="18"/>
    </w:rPr>
  </w:style>
  <w:style w:type="character" w:customStyle="1" w:styleId="Char6">
    <w:name w:val="页眉 Char"/>
    <w:basedOn w:val="a0"/>
    <w:link w:val="ae"/>
    <w:uiPriority w:val="99"/>
    <w:semiHidden/>
    <w:rsid w:val="00C17E17"/>
    <w:rPr>
      <w:kern w:val="2"/>
      <w:sz w:val="18"/>
      <w:szCs w:val="18"/>
    </w:rPr>
  </w:style>
  <w:style w:type="character" w:styleId="af">
    <w:name w:val="annotation reference"/>
    <w:basedOn w:val="a0"/>
    <w:uiPriority w:val="99"/>
    <w:semiHidden/>
    <w:unhideWhenUsed/>
    <w:rsid w:val="00C17E17"/>
    <w:rPr>
      <w:sz w:val="21"/>
      <w:szCs w:val="21"/>
    </w:rPr>
  </w:style>
  <w:style w:type="paragraph" w:styleId="af0">
    <w:name w:val="annotation text"/>
    <w:basedOn w:val="a"/>
    <w:link w:val="Char7"/>
    <w:uiPriority w:val="99"/>
    <w:semiHidden/>
    <w:unhideWhenUsed/>
    <w:rsid w:val="00C17E17"/>
    <w:pPr>
      <w:ind w:firstLineChars="0" w:firstLine="0"/>
      <w:jc w:val="left"/>
    </w:pPr>
    <w:rPr>
      <w:rFonts w:eastAsia="宋体"/>
      <w:sz w:val="21"/>
    </w:rPr>
  </w:style>
  <w:style w:type="character" w:customStyle="1" w:styleId="Char7">
    <w:name w:val="批注文字 Char"/>
    <w:basedOn w:val="a0"/>
    <w:link w:val="af0"/>
    <w:uiPriority w:val="99"/>
    <w:semiHidden/>
    <w:rsid w:val="00C17E17"/>
    <w:rPr>
      <w:kern w:val="2"/>
      <w:sz w:val="21"/>
      <w:szCs w:val="22"/>
    </w:rPr>
  </w:style>
  <w:style w:type="paragraph" w:customStyle="1" w:styleId="20505">
    <w:name w:val="样式 标题 2 + 段前: 0.5 行 段后: 0.5 行"/>
    <w:basedOn w:val="2"/>
    <w:rsid w:val="00C17E17"/>
    <w:pPr>
      <w:keepNext w:val="0"/>
      <w:keepLines w:val="0"/>
      <w:ind w:left="840" w:firstLineChars="200" w:firstLine="200"/>
      <w:jc w:val="both"/>
    </w:pPr>
    <w:rPr>
      <w:rFonts w:eastAsia="宋体"/>
      <w:szCs w:val="20"/>
    </w:rPr>
  </w:style>
  <w:style w:type="paragraph" w:styleId="af1">
    <w:name w:val="annotation subject"/>
    <w:basedOn w:val="af0"/>
    <w:next w:val="af0"/>
    <w:link w:val="Char8"/>
    <w:uiPriority w:val="99"/>
    <w:semiHidden/>
    <w:unhideWhenUsed/>
    <w:rsid w:val="00C17E17"/>
    <w:rPr>
      <w:b/>
      <w:bCs/>
    </w:rPr>
  </w:style>
  <w:style w:type="character" w:customStyle="1" w:styleId="Char8">
    <w:name w:val="批注主题 Char"/>
    <w:basedOn w:val="Char7"/>
    <w:link w:val="af1"/>
    <w:uiPriority w:val="99"/>
    <w:semiHidden/>
    <w:rsid w:val="00C17E17"/>
    <w:rPr>
      <w:b/>
      <w:bCs/>
    </w:rPr>
  </w:style>
  <w:style w:type="paragraph" w:styleId="af2">
    <w:name w:val="footnote text"/>
    <w:basedOn w:val="a"/>
    <w:link w:val="Char9"/>
    <w:uiPriority w:val="99"/>
    <w:semiHidden/>
    <w:unhideWhenUsed/>
    <w:rsid w:val="00C17E17"/>
    <w:pPr>
      <w:snapToGrid w:val="0"/>
      <w:ind w:firstLineChars="0" w:firstLine="0"/>
      <w:jc w:val="left"/>
    </w:pPr>
    <w:rPr>
      <w:rFonts w:eastAsia="宋体"/>
      <w:sz w:val="18"/>
      <w:szCs w:val="18"/>
    </w:rPr>
  </w:style>
  <w:style w:type="character" w:customStyle="1" w:styleId="Char9">
    <w:name w:val="脚注文本 Char"/>
    <w:basedOn w:val="a0"/>
    <w:link w:val="af2"/>
    <w:uiPriority w:val="99"/>
    <w:semiHidden/>
    <w:rsid w:val="00C17E17"/>
    <w:rPr>
      <w:kern w:val="2"/>
      <w:sz w:val="18"/>
      <w:szCs w:val="18"/>
    </w:rPr>
  </w:style>
  <w:style w:type="character" w:styleId="af3">
    <w:name w:val="footnote reference"/>
    <w:basedOn w:val="a0"/>
    <w:uiPriority w:val="99"/>
    <w:semiHidden/>
    <w:unhideWhenUsed/>
    <w:rsid w:val="00C17E17"/>
    <w:rPr>
      <w:vertAlign w:val="superscript"/>
    </w:rPr>
  </w:style>
  <w:style w:type="paragraph" w:customStyle="1" w:styleId="CharCharCharChar">
    <w:name w:val="Char Char Char Char"/>
    <w:basedOn w:val="a"/>
    <w:rsid w:val="00C17E17"/>
    <w:pPr>
      <w:ind w:firstLineChars="0" w:firstLine="0"/>
    </w:pPr>
    <w:rPr>
      <w:rFonts w:ascii="Times New Roman" w:eastAsia="宋体" w:hAnsi="Times New Roman"/>
      <w:sz w:val="21"/>
      <w:szCs w:val="24"/>
    </w:rPr>
  </w:style>
  <w:style w:type="paragraph" w:styleId="af4">
    <w:name w:val="caption"/>
    <w:aliases w:val=" Char Char Char Char Char Char Char Char Char Char Char Char Char Char Char Char,Char Char Char Char Char Char Char Char Char Char Char Char Char Char Char Char"/>
    <w:basedOn w:val="a"/>
    <w:next w:val="a"/>
    <w:autoRedefine/>
    <w:qFormat/>
    <w:locked/>
    <w:rsid w:val="00C17E17"/>
    <w:pPr>
      <w:adjustRightInd w:val="0"/>
      <w:snapToGrid w:val="0"/>
      <w:spacing w:line="360" w:lineRule="auto"/>
      <w:ind w:firstLineChars="0" w:firstLine="0"/>
      <w:jc w:val="center"/>
    </w:pPr>
    <w:rPr>
      <w:rFonts w:ascii="仿宋_GB2312" w:hAnsi="Times New Roman"/>
      <w:b/>
      <w:kern w:val="0"/>
      <w:sz w:val="24"/>
      <w:szCs w:val="24"/>
    </w:rPr>
  </w:style>
  <w:style w:type="character" w:styleId="af5">
    <w:name w:val="FollowedHyperlink"/>
    <w:basedOn w:val="a0"/>
    <w:uiPriority w:val="99"/>
    <w:semiHidden/>
    <w:unhideWhenUsed/>
    <w:rsid w:val="00C17E17"/>
    <w:rPr>
      <w:color w:val="800080"/>
      <w:u w:val="single"/>
    </w:rPr>
  </w:style>
  <w:style w:type="paragraph" w:customStyle="1" w:styleId="font5">
    <w:name w:val="font5"/>
    <w:basedOn w:val="a"/>
    <w:rsid w:val="00C17E17"/>
    <w:pPr>
      <w:widowControl/>
      <w:spacing w:before="100" w:beforeAutospacing="1" w:after="100" w:afterAutospacing="1"/>
      <w:ind w:firstLineChars="0" w:firstLine="0"/>
      <w:jc w:val="left"/>
    </w:pPr>
    <w:rPr>
      <w:rFonts w:ascii="宋体" w:eastAsia="宋体" w:hAnsi="宋体" w:cs="宋体"/>
      <w:kern w:val="0"/>
      <w:sz w:val="18"/>
      <w:szCs w:val="18"/>
    </w:rPr>
  </w:style>
  <w:style w:type="paragraph" w:customStyle="1" w:styleId="font6">
    <w:name w:val="font6"/>
    <w:basedOn w:val="a"/>
    <w:rsid w:val="00C17E17"/>
    <w:pPr>
      <w:widowControl/>
      <w:spacing w:before="100" w:beforeAutospacing="1" w:after="100" w:afterAutospacing="1"/>
      <w:ind w:firstLineChars="0" w:firstLine="0"/>
      <w:jc w:val="left"/>
    </w:pPr>
    <w:rPr>
      <w:rFonts w:ascii="宋体" w:eastAsia="宋体" w:hAnsi="宋体" w:cs="宋体"/>
      <w:kern w:val="0"/>
      <w:sz w:val="18"/>
      <w:szCs w:val="18"/>
    </w:rPr>
  </w:style>
  <w:style w:type="paragraph" w:customStyle="1" w:styleId="xl65">
    <w:name w:val="xl65"/>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0"/>
      <w:szCs w:val="20"/>
    </w:rPr>
  </w:style>
  <w:style w:type="paragraph" w:customStyle="1" w:styleId="xl66">
    <w:name w:val="xl66"/>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Times New Roman" w:eastAsia="宋体" w:hAnsi="Times New Roman"/>
      <w:kern w:val="0"/>
      <w:sz w:val="20"/>
      <w:szCs w:val="20"/>
    </w:rPr>
  </w:style>
  <w:style w:type="paragraph" w:customStyle="1" w:styleId="xl67">
    <w:name w:val="xl67"/>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68">
    <w:name w:val="xl68"/>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Times New Roman" w:eastAsia="宋体" w:hAnsi="Times New Roman"/>
      <w:kern w:val="0"/>
      <w:sz w:val="18"/>
      <w:szCs w:val="18"/>
    </w:rPr>
  </w:style>
  <w:style w:type="paragraph" w:customStyle="1" w:styleId="xl69">
    <w:name w:val="xl69"/>
    <w:basedOn w:val="a"/>
    <w:rsid w:val="00C17E17"/>
    <w:pPr>
      <w:widowControl/>
      <w:pBdr>
        <w:top w:val="single" w:sz="4" w:space="0" w:color="auto"/>
        <w:left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0"/>
      <w:szCs w:val="20"/>
    </w:rPr>
  </w:style>
  <w:style w:type="paragraph" w:customStyle="1" w:styleId="xl70">
    <w:name w:val="xl70"/>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71">
    <w:name w:val="xl71"/>
    <w:basedOn w:val="a"/>
    <w:rsid w:val="00C17E17"/>
    <w:pPr>
      <w:widowControl/>
      <w:pBdr>
        <w:left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0"/>
      <w:szCs w:val="20"/>
    </w:rPr>
  </w:style>
  <w:style w:type="paragraph" w:customStyle="1" w:styleId="xl72">
    <w:name w:val="xl72"/>
    <w:basedOn w:val="a"/>
    <w:rsid w:val="00C17E17"/>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0"/>
      <w:szCs w:val="20"/>
    </w:rPr>
  </w:style>
  <w:style w:type="paragraph" w:customStyle="1" w:styleId="font7">
    <w:name w:val="font7"/>
    <w:basedOn w:val="a"/>
    <w:rsid w:val="00C17E17"/>
    <w:pPr>
      <w:widowControl/>
      <w:spacing w:before="100" w:beforeAutospacing="1" w:after="100" w:afterAutospacing="1"/>
      <w:ind w:firstLineChars="0" w:firstLine="0"/>
      <w:jc w:val="left"/>
    </w:pPr>
    <w:rPr>
      <w:rFonts w:ascii="宋体" w:eastAsia="宋体" w:hAnsi="宋体" w:cs="宋体"/>
      <w:kern w:val="0"/>
      <w:sz w:val="18"/>
      <w:szCs w:val="18"/>
    </w:rPr>
  </w:style>
  <w:style w:type="paragraph" w:customStyle="1" w:styleId="font8">
    <w:name w:val="font8"/>
    <w:basedOn w:val="a"/>
    <w:rsid w:val="00C17E17"/>
    <w:pPr>
      <w:widowControl/>
      <w:spacing w:before="100" w:beforeAutospacing="1" w:after="100" w:afterAutospacing="1"/>
      <w:ind w:firstLineChars="0" w:firstLine="0"/>
      <w:jc w:val="left"/>
    </w:pPr>
    <w:rPr>
      <w:rFonts w:ascii="宋体" w:eastAsia="宋体" w:hAnsi="宋体" w:cs="宋体"/>
      <w:kern w:val="0"/>
      <w:sz w:val="18"/>
      <w:szCs w:val="18"/>
    </w:rPr>
  </w:style>
  <w:style w:type="paragraph" w:customStyle="1" w:styleId="xl78">
    <w:name w:val="xl78"/>
    <w:basedOn w:val="a"/>
    <w:rsid w:val="00C17E17"/>
    <w:pPr>
      <w:widowControl/>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79">
    <w:name w:val="xl79"/>
    <w:basedOn w:val="a"/>
    <w:rsid w:val="00C17E17"/>
    <w:pPr>
      <w:widowControl/>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80">
    <w:name w:val="xl80"/>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81">
    <w:name w:val="xl81"/>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kern w:val="0"/>
      <w:sz w:val="24"/>
      <w:szCs w:val="24"/>
    </w:rPr>
  </w:style>
  <w:style w:type="paragraph" w:customStyle="1" w:styleId="xl82">
    <w:name w:val="xl82"/>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kern w:val="0"/>
      <w:sz w:val="24"/>
      <w:szCs w:val="24"/>
    </w:rPr>
  </w:style>
  <w:style w:type="paragraph" w:customStyle="1" w:styleId="xl83">
    <w:name w:val="xl83"/>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84">
    <w:name w:val="xl84"/>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kern w:val="0"/>
      <w:sz w:val="24"/>
      <w:szCs w:val="24"/>
    </w:rPr>
  </w:style>
  <w:style w:type="paragraph" w:customStyle="1" w:styleId="xl85">
    <w:name w:val="xl85"/>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kern w:val="0"/>
      <w:sz w:val="24"/>
      <w:szCs w:val="24"/>
    </w:rPr>
  </w:style>
  <w:style w:type="paragraph" w:customStyle="1" w:styleId="xl86">
    <w:name w:val="xl86"/>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color w:val="FF0000"/>
      <w:kern w:val="0"/>
      <w:sz w:val="20"/>
      <w:szCs w:val="20"/>
    </w:rPr>
  </w:style>
  <w:style w:type="paragraph" w:customStyle="1" w:styleId="xl87">
    <w:name w:val="xl87"/>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kern w:val="0"/>
      <w:sz w:val="24"/>
      <w:szCs w:val="24"/>
    </w:rPr>
  </w:style>
  <w:style w:type="paragraph" w:customStyle="1" w:styleId="xl88">
    <w:name w:val="xl88"/>
    <w:basedOn w:val="a"/>
    <w:rsid w:val="00C17E17"/>
    <w:pPr>
      <w:widowControl/>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89">
    <w:name w:val="xl89"/>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color w:val="FF0000"/>
      <w:kern w:val="0"/>
      <w:sz w:val="24"/>
      <w:szCs w:val="24"/>
    </w:rPr>
  </w:style>
  <w:style w:type="paragraph" w:customStyle="1" w:styleId="xl90">
    <w:name w:val="xl90"/>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color w:val="FF0000"/>
      <w:kern w:val="0"/>
      <w:sz w:val="24"/>
      <w:szCs w:val="24"/>
    </w:rPr>
  </w:style>
  <w:style w:type="paragraph" w:customStyle="1" w:styleId="xl91">
    <w:name w:val="xl91"/>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92">
    <w:name w:val="xl92"/>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93">
    <w:name w:val="xl93"/>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color w:val="FF0000"/>
      <w:kern w:val="0"/>
      <w:sz w:val="24"/>
      <w:szCs w:val="24"/>
    </w:rPr>
  </w:style>
  <w:style w:type="paragraph" w:customStyle="1" w:styleId="xl94">
    <w:name w:val="xl94"/>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color w:val="FF0000"/>
      <w:kern w:val="0"/>
      <w:sz w:val="24"/>
      <w:szCs w:val="24"/>
    </w:rPr>
  </w:style>
  <w:style w:type="paragraph" w:customStyle="1" w:styleId="xl95">
    <w:name w:val="xl95"/>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color w:val="FF0000"/>
      <w:kern w:val="0"/>
      <w:sz w:val="24"/>
      <w:szCs w:val="24"/>
    </w:rPr>
  </w:style>
  <w:style w:type="paragraph" w:customStyle="1" w:styleId="xl96">
    <w:name w:val="xl96"/>
    <w:basedOn w:val="a"/>
    <w:rsid w:val="00C17E17"/>
    <w:pPr>
      <w:widowControl/>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97">
    <w:name w:val="xl97"/>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kern w:val="0"/>
      <w:sz w:val="24"/>
      <w:szCs w:val="24"/>
    </w:rPr>
  </w:style>
  <w:style w:type="paragraph" w:customStyle="1" w:styleId="xl98">
    <w:name w:val="xl98"/>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kern w:val="0"/>
      <w:sz w:val="24"/>
      <w:szCs w:val="24"/>
    </w:rPr>
  </w:style>
  <w:style w:type="paragraph" w:customStyle="1" w:styleId="xl99">
    <w:name w:val="xl99"/>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color w:val="FF0000"/>
      <w:kern w:val="0"/>
      <w:sz w:val="24"/>
      <w:szCs w:val="24"/>
    </w:rPr>
  </w:style>
  <w:style w:type="paragraph" w:customStyle="1" w:styleId="xl100">
    <w:name w:val="xl100"/>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color w:val="FF0000"/>
      <w:kern w:val="0"/>
      <w:sz w:val="24"/>
      <w:szCs w:val="24"/>
    </w:rPr>
  </w:style>
  <w:style w:type="paragraph" w:customStyle="1" w:styleId="xl101">
    <w:name w:val="xl101"/>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color w:val="FF0000"/>
      <w:kern w:val="0"/>
      <w:sz w:val="24"/>
      <w:szCs w:val="24"/>
    </w:rPr>
  </w:style>
  <w:style w:type="paragraph" w:customStyle="1" w:styleId="xl102">
    <w:name w:val="xl102"/>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color w:val="FF0000"/>
      <w:kern w:val="0"/>
      <w:sz w:val="24"/>
      <w:szCs w:val="24"/>
    </w:rPr>
  </w:style>
  <w:style w:type="paragraph" w:customStyle="1" w:styleId="xl103">
    <w:name w:val="xl103"/>
    <w:basedOn w:val="a"/>
    <w:rsid w:val="00C17E17"/>
    <w:pPr>
      <w:widowControl/>
      <w:pBdr>
        <w:top w:val="single" w:sz="4" w:space="0" w:color="auto"/>
        <w:left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04">
    <w:name w:val="xl104"/>
    <w:basedOn w:val="a"/>
    <w:rsid w:val="00C17E17"/>
    <w:pPr>
      <w:widowControl/>
      <w:pBdr>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05">
    <w:name w:val="xl105"/>
    <w:basedOn w:val="a"/>
    <w:rsid w:val="00C17E17"/>
    <w:pPr>
      <w:widowControl/>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06">
    <w:name w:val="xl106"/>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07">
    <w:name w:val="xl107"/>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kern w:val="0"/>
      <w:sz w:val="24"/>
      <w:szCs w:val="24"/>
    </w:rPr>
  </w:style>
  <w:style w:type="paragraph" w:customStyle="1" w:styleId="xl108">
    <w:name w:val="xl108"/>
    <w:basedOn w:val="a"/>
    <w:rsid w:val="00C17E17"/>
    <w:pPr>
      <w:widowControl/>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09">
    <w:name w:val="xl109"/>
    <w:basedOn w:val="a"/>
    <w:rsid w:val="00C17E17"/>
    <w:pPr>
      <w:widowControl/>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10">
    <w:name w:val="xl110"/>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方正仿宋_GBK" w:eastAsia="方正仿宋_GBK" w:hAnsi="宋体" w:cs="宋体"/>
      <w:color w:val="FF0000"/>
      <w:kern w:val="0"/>
      <w:sz w:val="24"/>
      <w:szCs w:val="24"/>
    </w:rPr>
  </w:style>
  <w:style w:type="paragraph" w:customStyle="1" w:styleId="xl111">
    <w:name w:val="xl111"/>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仿宋_GB2312" w:hAnsi="宋体" w:cs="宋体"/>
      <w:kern w:val="0"/>
      <w:sz w:val="24"/>
      <w:szCs w:val="24"/>
    </w:rPr>
  </w:style>
  <w:style w:type="paragraph" w:customStyle="1" w:styleId="xl112">
    <w:name w:val="xl112"/>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13">
    <w:name w:val="xl113"/>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color w:val="FF0000"/>
      <w:kern w:val="0"/>
      <w:sz w:val="24"/>
      <w:szCs w:val="24"/>
    </w:rPr>
  </w:style>
  <w:style w:type="paragraph" w:customStyle="1" w:styleId="xl114">
    <w:name w:val="xl114"/>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left"/>
      <w:textAlignment w:val="bottom"/>
    </w:pPr>
    <w:rPr>
      <w:rFonts w:ascii="仿宋_GB2312" w:hAnsi="宋体" w:cs="宋体"/>
      <w:kern w:val="0"/>
      <w:sz w:val="24"/>
      <w:szCs w:val="24"/>
    </w:rPr>
  </w:style>
  <w:style w:type="paragraph" w:customStyle="1" w:styleId="xl115">
    <w:name w:val="xl115"/>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仿宋_GB2312" w:hAnsi="宋体" w:cs="宋体"/>
      <w:color w:val="FF0000"/>
      <w:kern w:val="0"/>
      <w:sz w:val="24"/>
      <w:szCs w:val="24"/>
    </w:rPr>
  </w:style>
  <w:style w:type="paragraph" w:customStyle="1" w:styleId="xl116">
    <w:name w:val="xl116"/>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17">
    <w:name w:val="xl117"/>
    <w:basedOn w:val="a"/>
    <w:rsid w:val="00C17E17"/>
    <w:pPr>
      <w:widowControl/>
      <w:pBdr>
        <w:top w:val="single" w:sz="4" w:space="0" w:color="auto"/>
        <w:left w:val="single" w:sz="4" w:space="0" w:color="auto"/>
        <w:bottom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18">
    <w:name w:val="xl118"/>
    <w:basedOn w:val="a"/>
    <w:rsid w:val="00C17E17"/>
    <w:pPr>
      <w:widowControl/>
      <w:pBdr>
        <w:top w:val="single" w:sz="4" w:space="0" w:color="auto"/>
        <w:bottom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119">
    <w:name w:val="xl119"/>
    <w:basedOn w:val="a"/>
    <w:rsid w:val="00C17E17"/>
    <w:pPr>
      <w:widowControl/>
      <w:pBdr>
        <w:top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kern w:val="0"/>
      <w:sz w:val="24"/>
      <w:szCs w:val="24"/>
    </w:rPr>
  </w:style>
  <w:style w:type="paragraph" w:customStyle="1" w:styleId="xl76">
    <w:name w:val="xl76"/>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color w:val="FF0000"/>
      <w:kern w:val="0"/>
      <w:sz w:val="24"/>
      <w:szCs w:val="24"/>
    </w:rPr>
  </w:style>
  <w:style w:type="paragraph" w:customStyle="1" w:styleId="xl77">
    <w:name w:val="xl77"/>
    <w:basedOn w:val="a"/>
    <w:rsid w:val="00C17E17"/>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Chars="0" w:firstLine="0"/>
      <w:jc w:val="center"/>
    </w:pPr>
    <w:rPr>
      <w:rFonts w:ascii="宋体" w:eastAsia="宋体" w:hAnsi="宋体" w:cs="宋体"/>
      <w:color w:val="FF0000"/>
      <w:kern w:val="0"/>
      <w:sz w:val="24"/>
      <w:szCs w:val="24"/>
    </w:rPr>
  </w:style>
  <w:style w:type="table" w:styleId="af6">
    <w:name w:val="Table Grid"/>
    <w:basedOn w:val="a1"/>
    <w:uiPriority w:val="59"/>
    <w:locked/>
    <w:rsid w:val="00C17E17"/>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Char0">
    <w:name w:val="正文1 Char"/>
    <w:link w:val="11"/>
    <w:rsid w:val="00C17E17"/>
    <w:rPr>
      <w:rFonts w:ascii="仿宋_GB2312" w:eastAsia="仿宋_GB2312" w:hAnsi="仿宋_GB2312" w:cs="宋体"/>
      <w:color w:val="000000"/>
      <w:kern w:val="2"/>
      <w:sz w:val="28"/>
      <w:szCs w:val="21"/>
      <w:lang w:val="en-GB"/>
    </w:rPr>
  </w:style>
  <w:style w:type="paragraph" w:customStyle="1" w:styleId="11">
    <w:name w:val="正文1"/>
    <w:basedOn w:val="a"/>
    <w:link w:val="1Char0"/>
    <w:rsid w:val="00C17E17"/>
    <w:pPr>
      <w:widowControl/>
      <w:suppressAutoHyphens/>
      <w:adjustRightInd w:val="0"/>
      <w:snapToGrid w:val="0"/>
      <w:spacing w:line="360" w:lineRule="auto"/>
      <w:ind w:firstLine="560"/>
      <w:textAlignment w:val="baseline"/>
    </w:pPr>
    <w:rPr>
      <w:rFonts w:ascii="仿宋_GB2312" w:hAnsi="仿宋_GB2312" w:cs="宋体"/>
      <w:color w:val="000000"/>
      <w:szCs w:val="21"/>
      <w:lang w:val="en-GB"/>
    </w:rPr>
  </w:style>
  <w:style w:type="paragraph" w:customStyle="1" w:styleId="af7">
    <w:name w:val="规划正文"/>
    <w:basedOn w:val="a"/>
    <w:rsid w:val="002920F7"/>
    <w:pPr>
      <w:spacing w:beforeLines="50" w:afterLines="50" w:line="360" w:lineRule="auto"/>
      <w:ind w:firstLine="880"/>
    </w:pPr>
    <w:rPr>
      <w:rFonts w:ascii="仿宋_GB2312" w:hAnsi="仿宋_GB2312"/>
      <w:szCs w:val="30"/>
    </w:rPr>
  </w:style>
  <w:style w:type="paragraph" w:customStyle="1" w:styleId="af8">
    <w:name w:val="正文样式"/>
    <w:basedOn w:val="af7"/>
    <w:link w:val="af9"/>
    <w:qFormat/>
    <w:rsid w:val="00566C02"/>
    <w:pPr>
      <w:spacing w:beforeLines="0" w:afterLines="0"/>
      <w:ind w:firstLine="200"/>
    </w:pPr>
    <w:rPr>
      <w:rFonts w:cs="仿宋_GB2312"/>
      <w:szCs w:val="28"/>
    </w:rPr>
  </w:style>
  <w:style w:type="character" w:customStyle="1" w:styleId="af9">
    <w:name w:val="正文样式 字符"/>
    <w:basedOn w:val="a0"/>
    <w:link w:val="af8"/>
    <w:rsid w:val="00566C02"/>
    <w:rPr>
      <w:rFonts w:ascii="仿宋_GB2312" w:eastAsia="仿宋_GB2312" w:hAnsi="仿宋_GB2312" w:cs="仿宋_GB2312"/>
      <w:kern w:val="2"/>
      <w:sz w:val="28"/>
      <w:szCs w:val="28"/>
    </w:rPr>
  </w:style>
</w:styles>
</file>

<file path=word/webSettings.xml><?xml version="1.0" encoding="utf-8"?>
<w:webSettings xmlns:r="http://schemas.openxmlformats.org/officeDocument/2006/relationships" xmlns:w="http://schemas.openxmlformats.org/wordprocessingml/2006/main">
  <w:divs>
    <w:div w:id="4939450">
      <w:bodyDiv w:val="1"/>
      <w:marLeft w:val="0"/>
      <w:marRight w:val="0"/>
      <w:marTop w:val="0"/>
      <w:marBottom w:val="0"/>
      <w:divBdr>
        <w:top w:val="none" w:sz="0" w:space="0" w:color="auto"/>
        <w:left w:val="none" w:sz="0" w:space="0" w:color="auto"/>
        <w:bottom w:val="none" w:sz="0" w:space="0" w:color="auto"/>
        <w:right w:val="none" w:sz="0" w:space="0" w:color="auto"/>
      </w:divBdr>
    </w:div>
    <w:div w:id="5601448">
      <w:bodyDiv w:val="1"/>
      <w:marLeft w:val="0"/>
      <w:marRight w:val="0"/>
      <w:marTop w:val="0"/>
      <w:marBottom w:val="0"/>
      <w:divBdr>
        <w:top w:val="none" w:sz="0" w:space="0" w:color="auto"/>
        <w:left w:val="none" w:sz="0" w:space="0" w:color="auto"/>
        <w:bottom w:val="none" w:sz="0" w:space="0" w:color="auto"/>
        <w:right w:val="none" w:sz="0" w:space="0" w:color="auto"/>
      </w:divBdr>
    </w:div>
    <w:div w:id="9571995">
      <w:bodyDiv w:val="1"/>
      <w:marLeft w:val="0"/>
      <w:marRight w:val="0"/>
      <w:marTop w:val="0"/>
      <w:marBottom w:val="0"/>
      <w:divBdr>
        <w:top w:val="none" w:sz="0" w:space="0" w:color="auto"/>
        <w:left w:val="none" w:sz="0" w:space="0" w:color="auto"/>
        <w:bottom w:val="none" w:sz="0" w:space="0" w:color="auto"/>
        <w:right w:val="none" w:sz="0" w:space="0" w:color="auto"/>
      </w:divBdr>
    </w:div>
    <w:div w:id="9652193">
      <w:bodyDiv w:val="1"/>
      <w:marLeft w:val="0"/>
      <w:marRight w:val="0"/>
      <w:marTop w:val="0"/>
      <w:marBottom w:val="0"/>
      <w:divBdr>
        <w:top w:val="none" w:sz="0" w:space="0" w:color="auto"/>
        <w:left w:val="none" w:sz="0" w:space="0" w:color="auto"/>
        <w:bottom w:val="none" w:sz="0" w:space="0" w:color="auto"/>
        <w:right w:val="none" w:sz="0" w:space="0" w:color="auto"/>
      </w:divBdr>
    </w:div>
    <w:div w:id="9765535">
      <w:bodyDiv w:val="1"/>
      <w:marLeft w:val="0"/>
      <w:marRight w:val="0"/>
      <w:marTop w:val="0"/>
      <w:marBottom w:val="0"/>
      <w:divBdr>
        <w:top w:val="none" w:sz="0" w:space="0" w:color="auto"/>
        <w:left w:val="none" w:sz="0" w:space="0" w:color="auto"/>
        <w:bottom w:val="none" w:sz="0" w:space="0" w:color="auto"/>
        <w:right w:val="none" w:sz="0" w:space="0" w:color="auto"/>
      </w:divBdr>
    </w:div>
    <w:div w:id="11809626">
      <w:bodyDiv w:val="1"/>
      <w:marLeft w:val="0"/>
      <w:marRight w:val="0"/>
      <w:marTop w:val="0"/>
      <w:marBottom w:val="0"/>
      <w:divBdr>
        <w:top w:val="none" w:sz="0" w:space="0" w:color="auto"/>
        <w:left w:val="none" w:sz="0" w:space="0" w:color="auto"/>
        <w:bottom w:val="none" w:sz="0" w:space="0" w:color="auto"/>
        <w:right w:val="none" w:sz="0" w:space="0" w:color="auto"/>
      </w:divBdr>
    </w:div>
    <w:div w:id="11999559">
      <w:bodyDiv w:val="1"/>
      <w:marLeft w:val="0"/>
      <w:marRight w:val="0"/>
      <w:marTop w:val="0"/>
      <w:marBottom w:val="0"/>
      <w:divBdr>
        <w:top w:val="none" w:sz="0" w:space="0" w:color="auto"/>
        <w:left w:val="none" w:sz="0" w:space="0" w:color="auto"/>
        <w:bottom w:val="none" w:sz="0" w:space="0" w:color="auto"/>
        <w:right w:val="none" w:sz="0" w:space="0" w:color="auto"/>
      </w:divBdr>
    </w:div>
    <w:div w:id="28191554">
      <w:bodyDiv w:val="1"/>
      <w:marLeft w:val="0"/>
      <w:marRight w:val="0"/>
      <w:marTop w:val="0"/>
      <w:marBottom w:val="0"/>
      <w:divBdr>
        <w:top w:val="none" w:sz="0" w:space="0" w:color="auto"/>
        <w:left w:val="none" w:sz="0" w:space="0" w:color="auto"/>
        <w:bottom w:val="none" w:sz="0" w:space="0" w:color="auto"/>
        <w:right w:val="none" w:sz="0" w:space="0" w:color="auto"/>
      </w:divBdr>
    </w:div>
    <w:div w:id="30228909">
      <w:bodyDiv w:val="1"/>
      <w:marLeft w:val="0"/>
      <w:marRight w:val="0"/>
      <w:marTop w:val="0"/>
      <w:marBottom w:val="0"/>
      <w:divBdr>
        <w:top w:val="none" w:sz="0" w:space="0" w:color="auto"/>
        <w:left w:val="none" w:sz="0" w:space="0" w:color="auto"/>
        <w:bottom w:val="none" w:sz="0" w:space="0" w:color="auto"/>
        <w:right w:val="none" w:sz="0" w:space="0" w:color="auto"/>
      </w:divBdr>
    </w:div>
    <w:div w:id="31616340">
      <w:bodyDiv w:val="1"/>
      <w:marLeft w:val="0"/>
      <w:marRight w:val="0"/>
      <w:marTop w:val="0"/>
      <w:marBottom w:val="0"/>
      <w:divBdr>
        <w:top w:val="none" w:sz="0" w:space="0" w:color="auto"/>
        <w:left w:val="none" w:sz="0" w:space="0" w:color="auto"/>
        <w:bottom w:val="none" w:sz="0" w:space="0" w:color="auto"/>
        <w:right w:val="none" w:sz="0" w:space="0" w:color="auto"/>
      </w:divBdr>
    </w:div>
    <w:div w:id="36392330">
      <w:bodyDiv w:val="1"/>
      <w:marLeft w:val="0"/>
      <w:marRight w:val="0"/>
      <w:marTop w:val="0"/>
      <w:marBottom w:val="0"/>
      <w:divBdr>
        <w:top w:val="none" w:sz="0" w:space="0" w:color="auto"/>
        <w:left w:val="none" w:sz="0" w:space="0" w:color="auto"/>
        <w:bottom w:val="none" w:sz="0" w:space="0" w:color="auto"/>
        <w:right w:val="none" w:sz="0" w:space="0" w:color="auto"/>
      </w:divBdr>
    </w:div>
    <w:div w:id="38628344">
      <w:bodyDiv w:val="1"/>
      <w:marLeft w:val="0"/>
      <w:marRight w:val="0"/>
      <w:marTop w:val="0"/>
      <w:marBottom w:val="0"/>
      <w:divBdr>
        <w:top w:val="none" w:sz="0" w:space="0" w:color="auto"/>
        <w:left w:val="none" w:sz="0" w:space="0" w:color="auto"/>
        <w:bottom w:val="none" w:sz="0" w:space="0" w:color="auto"/>
        <w:right w:val="none" w:sz="0" w:space="0" w:color="auto"/>
      </w:divBdr>
    </w:div>
    <w:div w:id="49959299">
      <w:bodyDiv w:val="1"/>
      <w:marLeft w:val="0"/>
      <w:marRight w:val="0"/>
      <w:marTop w:val="0"/>
      <w:marBottom w:val="0"/>
      <w:divBdr>
        <w:top w:val="none" w:sz="0" w:space="0" w:color="auto"/>
        <w:left w:val="none" w:sz="0" w:space="0" w:color="auto"/>
        <w:bottom w:val="none" w:sz="0" w:space="0" w:color="auto"/>
        <w:right w:val="none" w:sz="0" w:space="0" w:color="auto"/>
      </w:divBdr>
    </w:div>
    <w:div w:id="56057949">
      <w:bodyDiv w:val="1"/>
      <w:marLeft w:val="0"/>
      <w:marRight w:val="0"/>
      <w:marTop w:val="0"/>
      <w:marBottom w:val="0"/>
      <w:divBdr>
        <w:top w:val="none" w:sz="0" w:space="0" w:color="auto"/>
        <w:left w:val="none" w:sz="0" w:space="0" w:color="auto"/>
        <w:bottom w:val="none" w:sz="0" w:space="0" w:color="auto"/>
        <w:right w:val="none" w:sz="0" w:space="0" w:color="auto"/>
      </w:divBdr>
    </w:div>
    <w:div w:id="63525783">
      <w:bodyDiv w:val="1"/>
      <w:marLeft w:val="0"/>
      <w:marRight w:val="0"/>
      <w:marTop w:val="0"/>
      <w:marBottom w:val="0"/>
      <w:divBdr>
        <w:top w:val="none" w:sz="0" w:space="0" w:color="auto"/>
        <w:left w:val="none" w:sz="0" w:space="0" w:color="auto"/>
        <w:bottom w:val="none" w:sz="0" w:space="0" w:color="auto"/>
        <w:right w:val="none" w:sz="0" w:space="0" w:color="auto"/>
      </w:divBdr>
    </w:div>
    <w:div w:id="71977468">
      <w:bodyDiv w:val="1"/>
      <w:marLeft w:val="0"/>
      <w:marRight w:val="0"/>
      <w:marTop w:val="0"/>
      <w:marBottom w:val="0"/>
      <w:divBdr>
        <w:top w:val="none" w:sz="0" w:space="0" w:color="auto"/>
        <w:left w:val="none" w:sz="0" w:space="0" w:color="auto"/>
        <w:bottom w:val="none" w:sz="0" w:space="0" w:color="auto"/>
        <w:right w:val="none" w:sz="0" w:space="0" w:color="auto"/>
      </w:divBdr>
    </w:div>
    <w:div w:id="76441462">
      <w:bodyDiv w:val="1"/>
      <w:marLeft w:val="0"/>
      <w:marRight w:val="0"/>
      <w:marTop w:val="0"/>
      <w:marBottom w:val="0"/>
      <w:divBdr>
        <w:top w:val="none" w:sz="0" w:space="0" w:color="auto"/>
        <w:left w:val="none" w:sz="0" w:space="0" w:color="auto"/>
        <w:bottom w:val="none" w:sz="0" w:space="0" w:color="auto"/>
        <w:right w:val="none" w:sz="0" w:space="0" w:color="auto"/>
      </w:divBdr>
    </w:div>
    <w:div w:id="77095328">
      <w:bodyDiv w:val="1"/>
      <w:marLeft w:val="0"/>
      <w:marRight w:val="0"/>
      <w:marTop w:val="0"/>
      <w:marBottom w:val="0"/>
      <w:divBdr>
        <w:top w:val="none" w:sz="0" w:space="0" w:color="auto"/>
        <w:left w:val="none" w:sz="0" w:space="0" w:color="auto"/>
        <w:bottom w:val="none" w:sz="0" w:space="0" w:color="auto"/>
        <w:right w:val="none" w:sz="0" w:space="0" w:color="auto"/>
      </w:divBdr>
    </w:div>
    <w:div w:id="83384597">
      <w:bodyDiv w:val="1"/>
      <w:marLeft w:val="0"/>
      <w:marRight w:val="0"/>
      <w:marTop w:val="0"/>
      <w:marBottom w:val="0"/>
      <w:divBdr>
        <w:top w:val="none" w:sz="0" w:space="0" w:color="auto"/>
        <w:left w:val="none" w:sz="0" w:space="0" w:color="auto"/>
        <w:bottom w:val="none" w:sz="0" w:space="0" w:color="auto"/>
        <w:right w:val="none" w:sz="0" w:space="0" w:color="auto"/>
      </w:divBdr>
    </w:div>
    <w:div w:id="86079101">
      <w:bodyDiv w:val="1"/>
      <w:marLeft w:val="0"/>
      <w:marRight w:val="0"/>
      <w:marTop w:val="0"/>
      <w:marBottom w:val="0"/>
      <w:divBdr>
        <w:top w:val="none" w:sz="0" w:space="0" w:color="auto"/>
        <w:left w:val="none" w:sz="0" w:space="0" w:color="auto"/>
        <w:bottom w:val="none" w:sz="0" w:space="0" w:color="auto"/>
        <w:right w:val="none" w:sz="0" w:space="0" w:color="auto"/>
      </w:divBdr>
    </w:div>
    <w:div w:id="99109849">
      <w:bodyDiv w:val="1"/>
      <w:marLeft w:val="0"/>
      <w:marRight w:val="0"/>
      <w:marTop w:val="0"/>
      <w:marBottom w:val="0"/>
      <w:divBdr>
        <w:top w:val="none" w:sz="0" w:space="0" w:color="auto"/>
        <w:left w:val="none" w:sz="0" w:space="0" w:color="auto"/>
        <w:bottom w:val="none" w:sz="0" w:space="0" w:color="auto"/>
        <w:right w:val="none" w:sz="0" w:space="0" w:color="auto"/>
      </w:divBdr>
    </w:div>
    <w:div w:id="100078777">
      <w:bodyDiv w:val="1"/>
      <w:marLeft w:val="0"/>
      <w:marRight w:val="0"/>
      <w:marTop w:val="0"/>
      <w:marBottom w:val="0"/>
      <w:divBdr>
        <w:top w:val="none" w:sz="0" w:space="0" w:color="auto"/>
        <w:left w:val="none" w:sz="0" w:space="0" w:color="auto"/>
        <w:bottom w:val="none" w:sz="0" w:space="0" w:color="auto"/>
        <w:right w:val="none" w:sz="0" w:space="0" w:color="auto"/>
      </w:divBdr>
    </w:div>
    <w:div w:id="101413193">
      <w:bodyDiv w:val="1"/>
      <w:marLeft w:val="0"/>
      <w:marRight w:val="0"/>
      <w:marTop w:val="0"/>
      <w:marBottom w:val="0"/>
      <w:divBdr>
        <w:top w:val="none" w:sz="0" w:space="0" w:color="auto"/>
        <w:left w:val="none" w:sz="0" w:space="0" w:color="auto"/>
        <w:bottom w:val="none" w:sz="0" w:space="0" w:color="auto"/>
        <w:right w:val="none" w:sz="0" w:space="0" w:color="auto"/>
      </w:divBdr>
    </w:div>
    <w:div w:id="106386699">
      <w:bodyDiv w:val="1"/>
      <w:marLeft w:val="0"/>
      <w:marRight w:val="0"/>
      <w:marTop w:val="0"/>
      <w:marBottom w:val="0"/>
      <w:divBdr>
        <w:top w:val="none" w:sz="0" w:space="0" w:color="auto"/>
        <w:left w:val="none" w:sz="0" w:space="0" w:color="auto"/>
        <w:bottom w:val="none" w:sz="0" w:space="0" w:color="auto"/>
        <w:right w:val="none" w:sz="0" w:space="0" w:color="auto"/>
      </w:divBdr>
    </w:div>
    <w:div w:id="109320820">
      <w:bodyDiv w:val="1"/>
      <w:marLeft w:val="0"/>
      <w:marRight w:val="0"/>
      <w:marTop w:val="0"/>
      <w:marBottom w:val="0"/>
      <w:divBdr>
        <w:top w:val="none" w:sz="0" w:space="0" w:color="auto"/>
        <w:left w:val="none" w:sz="0" w:space="0" w:color="auto"/>
        <w:bottom w:val="none" w:sz="0" w:space="0" w:color="auto"/>
        <w:right w:val="none" w:sz="0" w:space="0" w:color="auto"/>
      </w:divBdr>
    </w:div>
    <w:div w:id="111093096">
      <w:bodyDiv w:val="1"/>
      <w:marLeft w:val="0"/>
      <w:marRight w:val="0"/>
      <w:marTop w:val="0"/>
      <w:marBottom w:val="0"/>
      <w:divBdr>
        <w:top w:val="none" w:sz="0" w:space="0" w:color="auto"/>
        <w:left w:val="none" w:sz="0" w:space="0" w:color="auto"/>
        <w:bottom w:val="none" w:sz="0" w:space="0" w:color="auto"/>
        <w:right w:val="none" w:sz="0" w:space="0" w:color="auto"/>
      </w:divBdr>
    </w:div>
    <w:div w:id="111637336">
      <w:bodyDiv w:val="1"/>
      <w:marLeft w:val="0"/>
      <w:marRight w:val="0"/>
      <w:marTop w:val="0"/>
      <w:marBottom w:val="0"/>
      <w:divBdr>
        <w:top w:val="none" w:sz="0" w:space="0" w:color="auto"/>
        <w:left w:val="none" w:sz="0" w:space="0" w:color="auto"/>
        <w:bottom w:val="none" w:sz="0" w:space="0" w:color="auto"/>
        <w:right w:val="none" w:sz="0" w:space="0" w:color="auto"/>
      </w:divBdr>
    </w:div>
    <w:div w:id="123895306">
      <w:bodyDiv w:val="1"/>
      <w:marLeft w:val="0"/>
      <w:marRight w:val="0"/>
      <w:marTop w:val="0"/>
      <w:marBottom w:val="0"/>
      <w:divBdr>
        <w:top w:val="none" w:sz="0" w:space="0" w:color="auto"/>
        <w:left w:val="none" w:sz="0" w:space="0" w:color="auto"/>
        <w:bottom w:val="none" w:sz="0" w:space="0" w:color="auto"/>
        <w:right w:val="none" w:sz="0" w:space="0" w:color="auto"/>
      </w:divBdr>
    </w:div>
    <w:div w:id="127476166">
      <w:bodyDiv w:val="1"/>
      <w:marLeft w:val="0"/>
      <w:marRight w:val="0"/>
      <w:marTop w:val="0"/>
      <w:marBottom w:val="0"/>
      <w:divBdr>
        <w:top w:val="none" w:sz="0" w:space="0" w:color="auto"/>
        <w:left w:val="none" w:sz="0" w:space="0" w:color="auto"/>
        <w:bottom w:val="none" w:sz="0" w:space="0" w:color="auto"/>
        <w:right w:val="none" w:sz="0" w:space="0" w:color="auto"/>
      </w:divBdr>
    </w:div>
    <w:div w:id="130179337">
      <w:bodyDiv w:val="1"/>
      <w:marLeft w:val="0"/>
      <w:marRight w:val="0"/>
      <w:marTop w:val="0"/>
      <w:marBottom w:val="0"/>
      <w:divBdr>
        <w:top w:val="none" w:sz="0" w:space="0" w:color="auto"/>
        <w:left w:val="none" w:sz="0" w:space="0" w:color="auto"/>
        <w:bottom w:val="none" w:sz="0" w:space="0" w:color="auto"/>
        <w:right w:val="none" w:sz="0" w:space="0" w:color="auto"/>
      </w:divBdr>
    </w:div>
    <w:div w:id="130678854">
      <w:bodyDiv w:val="1"/>
      <w:marLeft w:val="0"/>
      <w:marRight w:val="0"/>
      <w:marTop w:val="0"/>
      <w:marBottom w:val="0"/>
      <w:divBdr>
        <w:top w:val="none" w:sz="0" w:space="0" w:color="auto"/>
        <w:left w:val="none" w:sz="0" w:space="0" w:color="auto"/>
        <w:bottom w:val="none" w:sz="0" w:space="0" w:color="auto"/>
        <w:right w:val="none" w:sz="0" w:space="0" w:color="auto"/>
      </w:divBdr>
    </w:div>
    <w:div w:id="130758050">
      <w:bodyDiv w:val="1"/>
      <w:marLeft w:val="0"/>
      <w:marRight w:val="0"/>
      <w:marTop w:val="0"/>
      <w:marBottom w:val="0"/>
      <w:divBdr>
        <w:top w:val="none" w:sz="0" w:space="0" w:color="auto"/>
        <w:left w:val="none" w:sz="0" w:space="0" w:color="auto"/>
        <w:bottom w:val="none" w:sz="0" w:space="0" w:color="auto"/>
        <w:right w:val="none" w:sz="0" w:space="0" w:color="auto"/>
      </w:divBdr>
    </w:div>
    <w:div w:id="139928417">
      <w:bodyDiv w:val="1"/>
      <w:marLeft w:val="0"/>
      <w:marRight w:val="0"/>
      <w:marTop w:val="0"/>
      <w:marBottom w:val="0"/>
      <w:divBdr>
        <w:top w:val="none" w:sz="0" w:space="0" w:color="auto"/>
        <w:left w:val="none" w:sz="0" w:space="0" w:color="auto"/>
        <w:bottom w:val="none" w:sz="0" w:space="0" w:color="auto"/>
        <w:right w:val="none" w:sz="0" w:space="0" w:color="auto"/>
      </w:divBdr>
    </w:div>
    <w:div w:id="153567392">
      <w:bodyDiv w:val="1"/>
      <w:marLeft w:val="0"/>
      <w:marRight w:val="0"/>
      <w:marTop w:val="0"/>
      <w:marBottom w:val="0"/>
      <w:divBdr>
        <w:top w:val="none" w:sz="0" w:space="0" w:color="auto"/>
        <w:left w:val="none" w:sz="0" w:space="0" w:color="auto"/>
        <w:bottom w:val="none" w:sz="0" w:space="0" w:color="auto"/>
        <w:right w:val="none" w:sz="0" w:space="0" w:color="auto"/>
      </w:divBdr>
    </w:div>
    <w:div w:id="158926124">
      <w:bodyDiv w:val="1"/>
      <w:marLeft w:val="0"/>
      <w:marRight w:val="0"/>
      <w:marTop w:val="0"/>
      <w:marBottom w:val="0"/>
      <w:divBdr>
        <w:top w:val="none" w:sz="0" w:space="0" w:color="auto"/>
        <w:left w:val="none" w:sz="0" w:space="0" w:color="auto"/>
        <w:bottom w:val="none" w:sz="0" w:space="0" w:color="auto"/>
        <w:right w:val="none" w:sz="0" w:space="0" w:color="auto"/>
      </w:divBdr>
    </w:div>
    <w:div w:id="163711261">
      <w:bodyDiv w:val="1"/>
      <w:marLeft w:val="0"/>
      <w:marRight w:val="0"/>
      <w:marTop w:val="0"/>
      <w:marBottom w:val="0"/>
      <w:divBdr>
        <w:top w:val="none" w:sz="0" w:space="0" w:color="auto"/>
        <w:left w:val="none" w:sz="0" w:space="0" w:color="auto"/>
        <w:bottom w:val="none" w:sz="0" w:space="0" w:color="auto"/>
        <w:right w:val="none" w:sz="0" w:space="0" w:color="auto"/>
      </w:divBdr>
    </w:div>
    <w:div w:id="181818710">
      <w:bodyDiv w:val="1"/>
      <w:marLeft w:val="0"/>
      <w:marRight w:val="0"/>
      <w:marTop w:val="0"/>
      <w:marBottom w:val="0"/>
      <w:divBdr>
        <w:top w:val="none" w:sz="0" w:space="0" w:color="auto"/>
        <w:left w:val="none" w:sz="0" w:space="0" w:color="auto"/>
        <w:bottom w:val="none" w:sz="0" w:space="0" w:color="auto"/>
        <w:right w:val="none" w:sz="0" w:space="0" w:color="auto"/>
      </w:divBdr>
    </w:div>
    <w:div w:id="194319856">
      <w:bodyDiv w:val="1"/>
      <w:marLeft w:val="0"/>
      <w:marRight w:val="0"/>
      <w:marTop w:val="0"/>
      <w:marBottom w:val="0"/>
      <w:divBdr>
        <w:top w:val="none" w:sz="0" w:space="0" w:color="auto"/>
        <w:left w:val="none" w:sz="0" w:space="0" w:color="auto"/>
        <w:bottom w:val="none" w:sz="0" w:space="0" w:color="auto"/>
        <w:right w:val="none" w:sz="0" w:space="0" w:color="auto"/>
      </w:divBdr>
    </w:div>
    <w:div w:id="213661703">
      <w:bodyDiv w:val="1"/>
      <w:marLeft w:val="0"/>
      <w:marRight w:val="0"/>
      <w:marTop w:val="0"/>
      <w:marBottom w:val="0"/>
      <w:divBdr>
        <w:top w:val="none" w:sz="0" w:space="0" w:color="auto"/>
        <w:left w:val="none" w:sz="0" w:space="0" w:color="auto"/>
        <w:bottom w:val="none" w:sz="0" w:space="0" w:color="auto"/>
        <w:right w:val="none" w:sz="0" w:space="0" w:color="auto"/>
      </w:divBdr>
    </w:div>
    <w:div w:id="215509169">
      <w:bodyDiv w:val="1"/>
      <w:marLeft w:val="0"/>
      <w:marRight w:val="0"/>
      <w:marTop w:val="0"/>
      <w:marBottom w:val="0"/>
      <w:divBdr>
        <w:top w:val="none" w:sz="0" w:space="0" w:color="auto"/>
        <w:left w:val="none" w:sz="0" w:space="0" w:color="auto"/>
        <w:bottom w:val="none" w:sz="0" w:space="0" w:color="auto"/>
        <w:right w:val="none" w:sz="0" w:space="0" w:color="auto"/>
      </w:divBdr>
    </w:div>
    <w:div w:id="221909988">
      <w:bodyDiv w:val="1"/>
      <w:marLeft w:val="0"/>
      <w:marRight w:val="0"/>
      <w:marTop w:val="0"/>
      <w:marBottom w:val="0"/>
      <w:divBdr>
        <w:top w:val="none" w:sz="0" w:space="0" w:color="auto"/>
        <w:left w:val="none" w:sz="0" w:space="0" w:color="auto"/>
        <w:bottom w:val="none" w:sz="0" w:space="0" w:color="auto"/>
        <w:right w:val="none" w:sz="0" w:space="0" w:color="auto"/>
      </w:divBdr>
    </w:div>
    <w:div w:id="233400074">
      <w:bodyDiv w:val="1"/>
      <w:marLeft w:val="0"/>
      <w:marRight w:val="0"/>
      <w:marTop w:val="0"/>
      <w:marBottom w:val="0"/>
      <w:divBdr>
        <w:top w:val="none" w:sz="0" w:space="0" w:color="auto"/>
        <w:left w:val="none" w:sz="0" w:space="0" w:color="auto"/>
        <w:bottom w:val="none" w:sz="0" w:space="0" w:color="auto"/>
        <w:right w:val="none" w:sz="0" w:space="0" w:color="auto"/>
      </w:divBdr>
    </w:div>
    <w:div w:id="234977572">
      <w:bodyDiv w:val="1"/>
      <w:marLeft w:val="0"/>
      <w:marRight w:val="0"/>
      <w:marTop w:val="0"/>
      <w:marBottom w:val="0"/>
      <w:divBdr>
        <w:top w:val="none" w:sz="0" w:space="0" w:color="auto"/>
        <w:left w:val="none" w:sz="0" w:space="0" w:color="auto"/>
        <w:bottom w:val="none" w:sz="0" w:space="0" w:color="auto"/>
        <w:right w:val="none" w:sz="0" w:space="0" w:color="auto"/>
      </w:divBdr>
    </w:div>
    <w:div w:id="235945206">
      <w:bodyDiv w:val="1"/>
      <w:marLeft w:val="0"/>
      <w:marRight w:val="0"/>
      <w:marTop w:val="0"/>
      <w:marBottom w:val="0"/>
      <w:divBdr>
        <w:top w:val="none" w:sz="0" w:space="0" w:color="auto"/>
        <w:left w:val="none" w:sz="0" w:space="0" w:color="auto"/>
        <w:bottom w:val="none" w:sz="0" w:space="0" w:color="auto"/>
        <w:right w:val="none" w:sz="0" w:space="0" w:color="auto"/>
      </w:divBdr>
    </w:div>
    <w:div w:id="241109592">
      <w:bodyDiv w:val="1"/>
      <w:marLeft w:val="0"/>
      <w:marRight w:val="0"/>
      <w:marTop w:val="0"/>
      <w:marBottom w:val="0"/>
      <w:divBdr>
        <w:top w:val="none" w:sz="0" w:space="0" w:color="auto"/>
        <w:left w:val="none" w:sz="0" w:space="0" w:color="auto"/>
        <w:bottom w:val="none" w:sz="0" w:space="0" w:color="auto"/>
        <w:right w:val="none" w:sz="0" w:space="0" w:color="auto"/>
      </w:divBdr>
    </w:div>
    <w:div w:id="249969119">
      <w:bodyDiv w:val="1"/>
      <w:marLeft w:val="0"/>
      <w:marRight w:val="0"/>
      <w:marTop w:val="0"/>
      <w:marBottom w:val="0"/>
      <w:divBdr>
        <w:top w:val="none" w:sz="0" w:space="0" w:color="auto"/>
        <w:left w:val="none" w:sz="0" w:space="0" w:color="auto"/>
        <w:bottom w:val="none" w:sz="0" w:space="0" w:color="auto"/>
        <w:right w:val="none" w:sz="0" w:space="0" w:color="auto"/>
      </w:divBdr>
    </w:div>
    <w:div w:id="269238495">
      <w:bodyDiv w:val="1"/>
      <w:marLeft w:val="0"/>
      <w:marRight w:val="0"/>
      <w:marTop w:val="0"/>
      <w:marBottom w:val="0"/>
      <w:divBdr>
        <w:top w:val="none" w:sz="0" w:space="0" w:color="auto"/>
        <w:left w:val="none" w:sz="0" w:space="0" w:color="auto"/>
        <w:bottom w:val="none" w:sz="0" w:space="0" w:color="auto"/>
        <w:right w:val="none" w:sz="0" w:space="0" w:color="auto"/>
      </w:divBdr>
    </w:div>
    <w:div w:id="273947276">
      <w:bodyDiv w:val="1"/>
      <w:marLeft w:val="0"/>
      <w:marRight w:val="0"/>
      <w:marTop w:val="0"/>
      <w:marBottom w:val="0"/>
      <w:divBdr>
        <w:top w:val="none" w:sz="0" w:space="0" w:color="auto"/>
        <w:left w:val="none" w:sz="0" w:space="0" w:color="auto"/>
        <w:bottom w:val="none" w:sz="0" w:space="0" w:color="auto"/>
        <w:right w:val="none" w:sz="0" w:space="0" w:color="auto"/>
      </w:divBdr>
    </w:div>
    <w:div w:id="274869277">
      <w:bodyDiv w:val="1"/>
      <w:marLeft w:val="0"/>
      <w:marRight w:val="0"/>
      <w:marTop w:val="0"/>
      <w:marBottom w:val="0"/>
      <w:divBdr>
        <w:top w:val="none" w:sz="0" w:space="0" w:color="auto"/>
        <w:left w:val="none" w:sz="0" w:space="0" w:color="auto"/>
        <w:bottom w:val="none" w:sz="0" w:space="0" w:color="auto"/>
        <w:right w:val="none" w:sz="0" w:space="0" w:color="auto"/>
      </w:divBdr>
    </w:div>
    <w:div w:id="289826446">
      <w:bodyDiv w:val="1"/>
      <w:marLeft w:val="0"/>
      <w:marRight w:val="0"/>
      <w:marTop w:val="0"/>
      <w:marBottom w:val="0"/>
      <w:divBdr>
        <w:top w:val="none" w:sz="0" w:space="0" w:color="auto"/>
        <w:left w:val="none" w:sz="0" w:space="0" w:color="auto"/>
        <w:bottom w:val="none" w:sz="0" w:space="0" w:color="auto"/>
        <w:right w:val="none" w:sz="0" w:space="0" w:color="auto"/>
      </w:divBdr>
    </w:div>
    <w:div w:id="292517078">
      <w:bodyDiv w:val="1"/>
      <w:marLeft w:val="0"/>
      <w:marRight w:val="0"/>
      <w:marTop w:val="0"/>
      <w:marBottom w:val="0"/>
      <w:divBdr>
        <w:top w:val="none" w:sz="0" w:space="0" w:color="auto"/>
        <w:left w:val="none" w:sz="0" w:space="0" w:color="auto"/>
        <w:bottom w:val="none" w:sz="0" w:space="0" w:color="auto"/>
        <w:right w:val="none" w:sz="0" w:space="0" w:color="auto"/>
      </w:divBdr>
    </w:div>
    <w:div w:id="300158238">
      <w:bodyDiv w:val="1"/>
      <w:marLeft w:val="0"/>
      <w:marRight w:val="0"/>
      <w:marTop w:val="0"/>
      <w:marBottom w:val="0"/>
      <w:divBdr>
        <w:top w:val="none" w:sz="0" w:space="0" w:color="auto"/>
        <w:left w:val="none" w:sz="0" w:space="0" w:color="auto"/>
        <w:bottom w:val="none" w:sz="0" w:space="0" w:color="auto"/>
        <w:right w:val="none" w:sz="0" w:space="0" w:color="auto"/>
      </w:divBdr>
    </w:div>
    <w:div w:id="311258744">
      <w:bodyDiv w:val="1"/>
      <w:marLeft w:val="0"/>
      <w:marRight w:val="0"/>
      <w:marTop w:val="0"/>
      <w:marBottom w:val="0"/>
      <w:divBdr>
        <w:top w:val="none" w:sz="0" w:space="0" w:color="auto"/>
        <w:left w:val="none" w:sz="0" w:space="0" w:color="auto"/>
        <w:bottom w:val="none" w:sz="0" w:space="0" w:color="auto"/>
        <w:right w:val="none" w:sz="0" w:space="0" w:color="auto"/>
      </w:divBdr>
    </w:div>
    <w:div w:id="311372706">
      <w:bodyDiv w:val="1"/>
      <w:marLeft w:val="0"/>
      <w:marRight w:val="0"/>
      <w:marTop w:val="0"/>
      <w:marBottom w:val="0"/>
      <w:divBdr>
        <w:top w:val="none" w:sz="0" w:space="0" w:color="auto"/>
        <w:left w:val="none" w:sz="0" w:space="0" w:color="auto"/>
        <w:bottom w:val="none" w:sz="0" w:space="0" w:color="auto"/>
        <w:right w:val="none" w:sz="0" w:space="0" w:color="auto"/>
      </w:divBdr>
    </w:div>
    <w:div w:id="313533425">
      <w:bodyDiv w:val="1"/>
      <w:marLeft w:val="0"/>
      <w:marRight w:val="0"/>
      <w:marTop w:val="0"/>
      <w:marBottom w:val="0"/>
      <w:divBdr>
        <w:top w:val="none" w:sz="0" w:space="0" w:color="auto"/>
        <w:left w:val="none" w:sz="0" w:space="0" w:color="auto"/>
        <w:bottom w:val="none" w:sz="0" w:space="0" w:color="auto"/>
        <w:right w:val="none" w:sz="0" w:space="0" w:color="auto"/>
      </w:divBdr>
    </w:div>
    <w:div w:id="316420684">
      <w:bodyDiv w:val="1"/>
      <w:marLeft w:val="0"/>
      <w:marRight w:val="0"/>
      <w:marTop w:val="0"/>
      <w:marBottom w:val="0"/>
      <w:divBdr>
        <w:top w:val="none" w:sz="0" w:space="0" w:color="auto"/>
        <w:left w:val="none" w:sz="0" w:space="0" w:color="auto"/>
        <w:bottom w:val="none" w:sz="0" w:space="0" w:color="auto"/>
        <w:right w:val="none" w:sz="0" w:space="0" w:color="auto"/>
      </w:divBdr>
    </w:div>
    <w:div w:id="318771176">
      <w:bodyDiv w:val="1"/>
      <w:marLeft w:val="0"/>
      <w:marRight w:val="0"/>
      <w:marTop w:val="0"/>
      <w:marBottom w:val="0"/>
      <w:divBdr>
        <w:top w:val="none" w:sz="0" w:space="0" w:color="auto"/>
        <w:left w:val="none" w:sz="0" w:space="0" w:color="auto"/>
        <w:bottom w:val="none" w:sz="0" w:space="0" w:color="auto"/>
        <w:right w:val="none" w:sz="0" w:space="0" w:color="auto"/>
      </w:divBdr>
    </w:div>
    <w:div w:id="341052999">
      <w:bodyDiv w:val="1"/>
      <w:marLeft w:val="0"/>
      <w:marRight w:val="0"/>
      <w:marTop w:val="0"/>
      <w:marBottom w:val="0"/>
      <w:divBdr>
        <w:top w:val="none" w:sz="0" w:space="0" w:color="auto"/>
        <w:left w:val="none" w:sz="0" w:space="0" w:color="auto"/>
        <w:bottom w:val="none" w:sz="0" w:space="0" w:color="auto"/>
        <w:right w:val="none" w:sz="0" w:space="0" w:color="auto"/>
      </w:divBdr>
    </w:div>
    <w:div w:id="344676650">
      <w:bodyDiv w:val="1"/>
      <w:marLeft w:val="0"/>
      <w:marRight w:val="0"/>
      <w:marTop w:val="0"/>
      <w:marBottom w:val="0"/>
      <w:divBdr>
        <w:top w:val="none" w:sz="0" w:space="0" w:color="auto"/>
        <w:left w:val="none" w:sz="0" w:space="0" w:color="auto"/>
        <w:bottom w:val="none" w:sz="0" w:space="0" w:color="auto"/>
        <w:right w:val="none" w:sz="0" w:space="0" w:color="auto"/>
      </w:divBdr>
    </w:div>
    <w:div w:id="349643538">
      <w:bodyDiv w:val="1"/>
      <w:marLeft w:val="0"/>
      <w:marRight w:val="0"/>
      <w:marTop w:val="0"/>
      <w:marBottom w:val="0"/>
      <w:divBdr>
        <w:top w:val="none" w:sz="0" w:space="0" w:color="auto"/>
        <w:left w:val="none" w:sz="0" w:space="0" w:color="auto"/>
        <w:bottom w:val="none" w:sz="0" w:space="0" w:color="auto"/>
        <w:right w:val="none" w:sz="0" w:space="0" w:color="auto"/>
      </w:divBdr>
    </w:div>
    <w:div w:id="351959475">
      <w:bodyDiv w:val="1"/>
      <w:marLeft w:val="0"/>
      <w:marRight w:val="0"/>
      <w:marTop w:val="0"/>
      <w:marBottom w:val="0"/>
      <w:divBdr>
        <w:top w:val="none" w:sz="0" w:space="0" w:color="auto"/>
        <w:left w:val="none" w:sz="0" w:space="0" w:color="auto"/>
        <w:bottom w:val="none" w:sz="0" w:space="0" w:color="auto"/>
        <w:right w:val="none" w:sz="0" w:space="0" w:color="auto"/>
      </w:divBdr>
    </w:div>
    <w:div w:id="352659161">
      <w:marLeft w:val="0"/>
      <w:marRight w:val="0"/>
      <w:marTop w:val="0"/>
      <w:marBottom w:val="0"/>
      <w:divBdr>
        <w:top w:val="none" w:sz="0" w:space="0" w:color="auto"/>
        <w:left w:val="none" w:sz="0" w:space="0" w:color="auto"/>
        <w:bottom w:val="none" w:sz="0" w:space="0" w:color="auto"/>
        <w:right w:val="none" w:sz="0" w:space="0" w:color="auto"/>
      </w:divBdr>
    </w:div>
    <w:div w:id="352659163">
      <w:marLeft w:val="0"/>
      <w:marRight w:val="0"/>
      <w:marTop w:val="0"/>
      <w:marBottom w:val="0"/>
      <w:divBdr>
        <w:top w:val="none" w:sz="0" w:space="0" w:color="auto"/>
        <w:left w:val="none" w:sz="0" w:space="0" w:color="auto"/>
        <w:bottom w:val="none" w:sz="0" w:space="0" w:color="auto"/>
        <w:right w:val="none" w:sz="0" w:space="0" w:color="auto"/>
      </w:divBdr>
    </w:div>
    <w:div w:id="352659165">
      <w:marLeft w:val="0"/>
      <w:marRight w:val="0"/>
      <w:marTop w:val="0"/>
      <w:marBottom w:val="0"/>
      <w:divBdr>
        <w:top w:val="none" w:sz="0" w:space="0" w:color="auto"/>
        <w:left w:val="none" w:sz="0" w:space="0" w:color="auto"/>
        <w:bottom w:val="none" w:sz="0" w:space="0" w:color="auto"/>
        <w:right w:val="none" w:sz="0" w:space="0" w:color="auto"/>
      </w:divBdr>
    </w:div>
    <w:div w:id="352659166">
      <w:marLeft w:val="0"/>
      <w:marRight w:val="0"/>
      <w:marTop w:val="0"/>
      <w:marBottom w:val="0"/>
      <w:divBdr>
        <w:top w:val="none" w:sz="0" w:space="0" w:color="auto"/>
        <w:left w:val="none" w:sz="0" w:space="0" w:color="auto"/>
        <w:bottom w:val="none" w:sz="0" w:space="0" w:color="auto"/>
        <w:right w:val="none" w:sz="0" w:space="0" w:color="auto"/>
      </w:divBdr>
    </w:div>
    <w:div w:id="352659167">
      <w:marLeft w:val="0"/>
      <w:marRight w:val="0"/>
      <w:marTop w:val="0"/>
      <w:marBottom w:val="0"/>
      <w:divBdr>
        <w:top w:val="none" w:sz="0" w:space="0" w:color="auto"/>
        <w:left w:val="none" w:sz="0" w:space="0" w:color="auto"/>
        <w:bottom w:val="none" w:sz="0" w:space="0" w:color="auto"/>
        <w:right w:val="none" w:sz="0" w:space="0" w:color="auto"/>
      </w:divBdr>
    </w:div>
    <w:div w:id="352659168">
      <w:marLeft w:val="0"/>
      <w:marRight w:val="0"/>
      <w:marTop w:val="0"/>
      <w:marBottom w:val="0"/>
      <w:divBdr>
        <w:top w:val="none" w:sz="0" w:space="0" w:color="auto"/>
        <w:left w:val="none" w:sz="0" w:space="0" w:color="auto"/>
        <w:bottom w:val="none" w:sz="0" w:space="0" w:color="auto"/>
        <w:right w:val="none" w:sz="0" w:space="0" w:color="auto"/>
      </w:divBdr>
    </w:div>
    <w:div w:id="352659169">
      <w:marLeft w:val="0"/>
      <w:marRight w:val="0"/>
      <w:marTop w:val="0"/>
      <w:marBottom w:val="0"/>
      <w:divBdr>
        <w:top w:val="none" w:sz="0" w:space="0" w:color="auto"/>
        <w:left w:val="none" w:sz="0" w:space="0" w:color="auto"/>
        <w:bottom w:val="none" w:sz="0" w:space="0" w:color="auto"/>
        <w:right w:val="none" w:sz="0" w:space="0" w:color="auto"/>
      </w:divBdr>
    </w:div>
    <w:div w:id="352659170">
      <w:marLeft w:val="0"/>
      <w:marRight w:val="0"/>
      <w:marTop w:val="0"/>
      <w:marBottom w:val="0"/>
      <w:divBdr>
        <w:top w:val="none" w:sz="0" w:space="0" w:color="auto"/>
        <w:left w:val="none" w:sz="0" w:space="0" w:color="auto"/>
        <w:bottom w:val="none" w:sz="0" w:space="0" w:color="auto"/>
        <w:right w:val="none" w:sz="0" w:space="0" w:color="auto"/>
      </w:divBdr>
    </w:div>
    <w:div w:id="352659171">
      <w:marLeft w:val="0"/>
      <w:marRight w:val="0"/>
      <w:marTop w:val="0"/>
      <w:marBottom w:val="0"/>
      <w:divBdr>
        <w:top w:val="none" w:sz="0" w:space="0" w:color="auto"/>
        <w:left w:val="none" w:sz="0" w:space="0" w:color="auto"/>
        <w:bottom w:val="none" w:sz="0" w:space="0" w:color="auto"/>
        <w:right w:val="none" w:sz="0" w:space="0" w:color="auto"/>
      </w:divBdr>
    </w:div>
    <w:div w:id="352659172">
      <w:marLeft w:val="0"/>
      <w:marRight w:val="0"/>
      <w:marTop w:val="0"/>
      <w:marBottom w:val="0"/>
      <w:divBdr>
        <w:top w:val="none" w:sz="0" w:space="0" w:color="auto"/>
        <w:left w:val="none" w:sz="0" w:space="0" w:color="auto"/>
        <w:bottom w:val="none" w:sz="0" w:space="0" w:color="auto"/>
        <w:right w:val="none" w:sz="0" w:space="0" w:color="auto"/>
      </w:divBdr>
    </w:div>
    <w:div w:id="352659175">
      <w:marLeft w:val="0"/>
      <w:marRight w:val="0"/>
      <w:marTop w:val="0"/>
      <w:marBottom w:val="0"/>
      <w:divBdr>
        <w:top w:val="none" w:sz="0" w:space="0" w:color="auto"/>
        <w:left w:val="none" w:sz="0" w:space="0" w:color="auto"/>
        <w:bottom w:val="none" w:sz="0" w:space="0" w:color="auto"/>
        <w:right w:val="none" w:sz="0" w:space="0" w:color="auto"/>
      </w:divBdr>
    </w:div>
    <w:div w:id="352659176">
      <w:marLeft w:val="0"/>
      <w:marRight w:val="0"/>
      <w:marTop w:val="0"/>
      <w:marBottom w:val="0"/>
      <w:divBdr>
        <w:top w:val="none" w:sz="0" w:space="0" w:color="auto"/>
        <w:left w:val="none" w:sz="0" w:space="0" w:color="auto"/>
        <w:bottom w:val="none" w:sz="0" w:space="0" w:color="auto"/>
        <w:right w:val="none" w:sz="0" w:space="0" w:color="auto"/>
      </w:divBdr>
    </w:div>
    <w:div w:id="352659177">
      <w:marLeft w:val="0"/>
      <w:marRight w:val="0"/>
      <w:marTop w:val="0"/>
      <w:marBottom w:val="0"/>
      <w:divBdr>
        <w:top w:val="none" w:sz="0" w:space="0" w:color="auto"/>
        <w:left w:val="none" w:sz="0" w:space="0" w:color="auto"/>
        <w:bottom w:val="none" w:sz="0" w:space="0" w:color="auto"/>
        <w:right w:val="none" w:sz="0" w:space="0" w:color="auto"/>
      </w:divBdr>
    </w:div>
    <w:div w:id="352659178">
      <w:marLeft w:val="0"/>
      <w:marRight w:val="0"/>
      <w:marTop w:val="0"/>
      <w:marBottom w:val="0"/>
      <w:divBdr>
        <w:top w:val="none" w:sz="0" w:space="0" w:color="auto"/>
        <w:left w:val="none" w:sz="0" w:space="0" w:color="auto"/>
        <w:bottom w:val="none" w:sz="0" w:space="0" w:color="auto"/>
        <w:right w:val="none" w:sz="0" w:space="0" w:color="auto"/>
      </w:divBdr>
    </w:div>
    <w:div w:id="352659179">
      <w:marLeft w:val="0"/>
      <w:marRight w:val="0"/>
      <w:marTop w:val="0"/>
      <w:marBottom w:val="0"/>
      <w:divBdr>
        <w:top w:val="none" w:sz="0" w:space="0" w:color="auto"/>
        <w:left w:val="none" w:sz="0" w:space="0" w:color="auto"/>
        <w:bottom w:val="none" w:sz="0" w:space="0" w:color="auto"/>
        <w:right w:val="none" w:sz="0" w:space="0" w:color="auto"/>
      </w:divBdr>
    </w:div>
    <w:div w:id="352659180">
      <w:marLeft w:val="0"/>
      <w:marRight w:val="0"/>
      <w:marTop w:val="0"/>
      <w:marBottom w:val="0"/>
      <w:divBdr>
        <w:top w:val="none" w:sz="0" w:space="0" w:color="auto"/>
        <w:left w:val="none" w:sz="0" w:space="0" w:color="auto"/>
        <w:bottom w:val="none" w:sz="0" w:space="0" w:color="auto"/>
        <w:right w:val="none" w:sz="0" w:space="0" w:color="auto"/>
      </w:divBdr>
    </w:div>
    <w:div w:id="352659181">
      <w:marLeft w:val="0"/>
      <w:marRight w:val="0"/>
      <w:marTop w:val="0"/>
      <w:marBottom w:val="0"/>
      <w:divBdr>
        <w:top w:val="none" w:sz="0" w:space="0" w:color="auto"/>
        <w:left w:val="none" w:sz="0" w:space="0" w:color="auto"/>
        <w:bottom w:val="none" w:sz="0" w:space="0" w:color="auto"/>
        <w:right w:val="none" w:sz="0" w:space="0" w:color="auto"/>
      </w:divBdr>
    </w:div>
    <w:div w:id="352659182">
      <w:marLeft w:val="0"/>
      <w:marRight w:val="0"/>
      <w:marTop w:val="0"/>
      <w:marBottom w:val="0"/>
      <w:divBdr>
        <w:top w:val="none" w:sz="0" w:space="0" w:color="auto"/>
        <w:left w:val="none" w:sz="0" w:space="0" w:color="auto"/>
        <w:bottom w:val="none" w:sz="0" w:space="0" w:color="auto"/>
        <w:right w:val="none" w:sz="0" w:space="0" w:color="auto"/>
      </w:divBdr>
    </w:div>
    <w:div w:id="352659183">
      <w:marLeft w:val="0"/>
      <w:marRight w:val="0"/>
      <w:marTop w:val="0"/>
      <w:marBottom w:val="0"/>
      <w:divBdr>
        <w:top w:val="none" w:sz="0" w:space="0" w:color="auto"/>
        <w:left w:val="none" w:sz="0" w:space="0" w:color="auto"/>
        <w:bottom w:val="none" w:sz="0" w:space="0" w:color="auto"/>
        <w:right w:val="none" w:sz="0" w:space="0" w:color="auto"/>
      </w:divBdr>
    </w:div>
    <w:div w:id="352659184">
      <w:marLeft w:val="0"/>
      <w:marRight w:val="0"/>
      <w:marTop w:val="0"/>
      <w:marBottom w:val="0"/>
      <w:divBdr>
        <w:top w:val="none" w:sz="0" w:space="0" w:color="auto"/>
        <w:left w:val="none" w:sz="0" w:space="0" w:color="auto"/>
        <w:bottom w:val="none" w:sz="0" w:space="0" w:color="auto"/>
        <w:right w:val="none" w:sz="0" w:space="0" w:color="auto"/>
      </w:divBdr>
    </w:div>
    <w:div w:id="352659185">
      <w:marLeft w:val="0"/>
      <w:marRight w:val="0"/>
      <w:marTop w:val="0"/>
      <w:marBottom w:val="0"/>
      <w:divBdr>
        <w:top w:val="none" w:sz="0" w:space="0" w:color="auto"/>
        <w:left w:val="none" w:sz="0" w:space="0" w:color="auto"/>
        <w:bottom w:val="none" w:sz="0" w:space="0" w:color="auto"/>
        <w:right w:val="none" w:sz="0" w:space="0" w:color="auto"/>
      </w:divBdr>
      <w:divsChild>
        <w:div w:id="352659399">
          <w:marLeft w:val="0"/>
          <w:marRight w:val="0"/>
          <w:marTop w:val="0"/>
          <w:marBottom w:val="0"/>
          <w:divBdr>
            <w:top w:val="none" w:sz="0" w:space="0" w:color="auto"/>
            <w:left w:val="none" w:sz="0" w:space="0" w:color="auto"/>
            <w:bottom w:val="none" w:sz="0" w:space="0" w:color="auto"/>
            <w:right w:val="none" w:sz="0" w:space="0" w:color="auto"/>
          </w:divBdr>
          <w:divsChild>
            <w:div w:id="352659232">
              <w:marLeft w:val="0"/>
              <w:marRight w:val="0"/>
              <w:marTop w:val="0"/>
              <w:marBottom w:val="0"/>
              <w:divBdr>
                <w:top w:val="none" w:sz="0" w:space="0" w:color="auto"/>
                <w:left w:val="none" w:sz="0" w:space="0" w:color="auto"/>
                <w:bottom w:val="none" w:sz="0" w:space="0" w:color="auto"/>
                <w:right w:val="none" w:sz="0" w:space="0" w:color="auto"/>
              </w:divBdr>
              <w:divsChild>
                <w:div w:id="352659276">
                  <w:marLeft w:val="0"/>
                  <w:marRight w:val="0"/>
                  <w:marTop w:val="0"/>
                  <w:marBottom w:val="0"/>
                  <w:divBdr>
                    <w:top w:val="none" w:sz="0" w:space="0" w:color="auto"/>
                    <w:left w:val="none" w:sz="0" w:space="0" w:color="auto"/>
                    <w:bottom w:val="none" w:sz="0" w:space="0" w:color="auto"/>
                    <w:right w:val="none" w:sz="0" w:space="0" w:color="auto"/>
                  </w:divBdr>
                  <w:divsChild>
                    <w:div w:id="352659484">
                      <w:marLeft w:val="0"/>
                      <w:marRight w:val="0"/>
                      <w:marTop w:val="0"/>
                      <w:marBottom w:val="0"/>
                      <w:divBdr>
                        <w:top w:val="none" w:sz="0" w:space="0" w:color="auto"/>
                        <w:left w:val="none" w:sz="0" w:space="0" w:color="auto"/>
                        <w:bottom w:val="none" w:sz="0" w:space="0" w:color="auto"/>
                        <w:right w:val="none" w:sz="0" w:space="0" w:color="auto"/>
                      </w:divBdr>
                      <w:divsChild>
                        <w:div w:id="352659397">
                          <w:marLeft w:val="0"/>
                          <w:marRight w:val="0"/>
                          <w:marTop w:val="0"/>
                          <w:marBottom w:val="0"/>
                          <w:divBdr>
                            <w:top w:val="none" w:sz="0" w:space="0" w:color="auto"/>
                            <w:left w:val="none" w:sz="0" w:space="0" w:color="auto"/>
                            <w:bottom w:val="none" w:sz="0" w:space="0" w:color="auto"/>
                            <w:right w:val="none" w:sz="0" w:space="0" w:color="auto"/>
                          </w:divBdr>
                          <w:divsChild>
                            <w:div w:id="352659368">
                              <w:marLeft w:val="0"/>
                              <w:marRight w:val="0"/>
                              <w:marTop w:val="0"/>
                              <w:marBottom w:val="0"/>
                              <w:divBdr>
                                <w:top w:val="none" w:sz="0" w:space="0" w:color="auto"/>
                                <w:left w:val="none" w:sz="0" w:space="0" w:color="auto"/>
                                <w:bottom w:val="none" w:sz="0" w:space="0" w:color="auto"/>
                                <w:right w:val="none" w:sz="0" w:space="0" w:color="auto"/>
                              </w:divBdr>
                              <w:divsChild>
                                <w:div w:id="352659303">
                                  <w:marLeft w:val="0"/>
                                  <w:marRight w:val="0"/>
                                  <w:marTop w:val="0"/>
                                  <w:marBottom w:val="0"/>
                                  <w:divBdr>
                                    <w:top w:val="none" w:sz="0" w:space="0" w:color="auto"/>
                                    <w:left w:val="none" w:sz="0" w:space="0" w:color="auto"/>
                                    <w:bottom w:val="none" w:sz="0" w:space="0" w:color="auto"/>
                                    <w:right w:val="none" w:sz="0" w:space="0" w:color="auto"/>
                                  </w:divBdr>
                                  <w:divsChild>
                                    <w:div w:id="3526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659186">
      <w:marLeft w:val="0"/>
      <w:marRight w:val="0"/>
      <w:marTop w:val="0"/>
      <w:marBottom w:val="0"/>
      <w:divBdr>
        <w:top w:val="none" w:sz="0" w:space="0" w:color="auto"/>
        <w:left w:val="none" w:sz="0" w:space="0" w:color="auto"/>
        <w:bottom w:val="none" w:sz="0" w:space="0" w:color="auto"/>
        <w:right w:val="none" w:sz="0" w:space="0" w:color="auto"/>
      </w:divBdr>
    </w:div>
    <w:div w:id="352659187">
      <w:marLeft w:val="0"/>
      <w:marRight w:val="0"/>
      <w:marTop w:val="0"/>
      <w:marBottom w:val="0"/>
      <w:divBdr>
        <w:top w:val="none" w:sz="0" w:space="0" w:color="auto"/>
        <w:left w:val="none" w:sz="0" w:space="0" w:color="auto"/>
        <w:bottom w:val="none" w:sz="0" w:space="0" w:color="auto"/>
        <w:right w:val="none" w:sz="0" w:space="0" w:color="auto"/>
      </w:divBdr>
    </w:div>
    <w:div w:id="352659189">
      <w:marLeft w:val="0"/>
      <w:marRight w:val="0"/>
      <w:marTop w:val="0"/>
      <w:marBottom w:val="0"/>
      <w:divBdr>
        <w:top w:val="none" w:sz="0" w:space="0" w:color="auto"/>
        <w:left w:val="none" w:sz="0" w:space="0" w:color="auto"/>
        <w:bottom w:val="none" w:sz="0" w:space="0" w:color="auto"/>
        <w:right w:val="none" w:sz="0" w:space="0" w:color="auto"/>
      </w:divBdr>
    </w:div>
    <w:div w:id="352659190">
      <w:marLeft w:val="0"/>
      <w:marRight w:val="0"/>
      <w:marTop w:val="0"/>
      <w:marBottom w:val="0"/>
      <w:divBdr>
        <w:top w:val="none" w:sz="0" w:space="0" w:color="auto"/>
        <w:left w:val="none" w:sz="0" w:space="0" w:color="auto"/>
        <w:bottom w:val="none" w:sz="0" w:space="0" w:color="auto"/>
        <w:right w:val="none" w:sz="0" w:space="0" w:color="auto"/>
      </w:divBdr>
    </w:div>
    <w:div w:id="352659191">
      <w:marLeft w:val="0"/>
      <w:marRight w:val="0"/>
      <w:marTop w:val="0"/>
      <w:marBottom w:val="0"/>
      <w:divBdr>
        <w:top w:val="none" w:sz="0" w:space="0" w:color="auto"/>
        <w:left w:val="none" w:sz="0" w:space="0" w:color="auto"/>
        <w:bottom w:val="none" w:sz="0" w:space="0" w:color="auto"/>
        <w:right w:val="none" w:sz="0" w:space="0" w:color="auto"/>
      </w:divBdr>
    </w:div>
    <w:div w:id="352659192">
      <w:marLeft w:val="0"/>
      <w:marRight w:val="0"/>
      <w:marTop w:val="0"/>
      <w:marBottom w:val="0"/>
      <w:divBdr>
        <w:top w:val="none" w:sz="0" w:space="0" w:color="auto"/>
        <w:left w:val="none" w:sz="0" w:space="0" w:color="auto"/>
        <w:bottom w:val="none" w:sz="0" w:space="0" w:color="auto"/>
        <w:right w:val="none" w:sz="0" w:space="0" w:color="auto"/>
      </w:divBdr>
    </w:div>
    <w:div w:id="352659193">
      <w:marLeft w:val="0"/>
      <w:marRight w:val="0"/>
      <w:marTop w:val="0"/>
      <w:marBottom w:val="0"/>
      <w:divBdr>
        <w:top w:val="none" w:sz="0" w:space="0" w:color="auto"/>
        <w:left w:val="none" w:sz="0" w:space="0" w:color="auto"/>
        <w:bottom w:val="none" w:sz="0" w:space="0" w:color="auto"/>
        <w:right w:val="none" w:sz="0" w:space="0" w:color="auto"/>
      </w:divBdr>
    </w:div>
    <w:div w:id="352659194">
      <w:marLeft w:val="0"/>
      <w:marRight w:val="0"/>
      <w:marTop w:val="0"/>
      <w:marBottom w:val="0"/>
      <w:divBdr>
        <w:top w:val="none" w:sz="0" w:space="0" w:color="auto"/>
        <w:left w:val="none" w:sz="0" w:space="0" w:color="auto"/>
        <w:bottom w:val="none" w:sz="0" w:space="0" w:color="auto"/>
        <w:right w:val="none" w:sz="0" w:space="0" w:color="auto"/>
      </w:divBdr>
    </w:div>
    <w:div w:id="352659195">
      <w:marLeft w:val="0"/>
      <w:marRight w:val="0"/>
      <w:marTop w:val="0"/>
      <w:marBottom w:val="0"/>
      <w:divBdr>
        <w:top w:val="none" w:sz="0" w:space="0" w:color="auto"/>
        <w:left w:val="none" w:sz="0" w:space="0" w:color="auto"/>
        <w:bottom w:val="none" w:sz="0" w:space="0" w:color="auto"/>
        <w:right w:val="none" w:sz="0" w:space="0" w:color="auto"/>
      </w:divBdr>
    </w:div>
    <w:div w:id="352659196">
      <w:marLeft w:val="0"/>
      <w:marRight w:val="0"/>
      <w:marTop w:val="0"/>
      <w:marBottom w:val="0"/>
      <w:divBdr>
        <w:top w:val="none" w:sz="0" w:space="0" w:color="auto"/>
        <w:left w:val="none" w:sz="0" w:space="0" w:color="auto"/>
        <w:bottom w:val="none" w:sz="0" w:space="0" w:color="auto"/>
        <w:right w:val="none" w:sz="0" w:space="0" w:color="auto"/>
      </w:divBdr>
    </w:div>
    <w:div w:id="352659198">
      <w:marLeft w:val="0"/>
      <w:marRight w:val="0"/>
      <w:marTop w:val="0"/>
      <w:marBottom w:val="0"/>
      <w:divBdr>
        <w:top w:val="none" w:sz="0" w:space="0" w:color="auto"/>
        <w:left w:val="none" w:sz="0" w:space="0" w:color="auto"/>
        <w:bottom w:val="none" w:sz="0" w:space="0" w:color="auto"/>
        <w:right w:val="none" w:sz="0" w:space="0" w:color="auto"/>
      </w:divBdr>
    </w:div>
    <w:div w:id="352659199">
      <w:marLeft w:val="0"/>
      <w:marRight w:val="0"/>
      <w:marTop w:val="0"/>
      <w:marBottom w:val="0"/>
      <w:divBdr>
        <w:top w:val="none" w:sz="0" w:space="0" w:color="auto"/>
        <w:left w:val="none" w:sz="0" w:space="0" w:color="auto"/>
        <w:bottom w:val="none" w:sz="0" w:space="0" w:color="auto"/>
        <w:right w:val="none" w:sz="0" w:space="0" w:color="auto"/>
      </w:divBdr>
    </w:div>
    <w:div w:id="352659200">
      <w:marLeft w:val="0"/>
      <w:marRight w:val="0"/>
      <w:marTop w:val="0"/>
      <w:marBottom w:val="0"/>
      <w:divBdr>
        <w:top w:val="none" w:sz="0" w:space="0" w:color="auto"/>
        <w:left w:val="none" w:sz="0" w:space="0" w:color="auto"/>
        <w:bottom w:val="none" w:sz="0" w:space="0" w:color="auto"/>
        <w:right w:val="none" w:sz="0" w:space="0" w:color="auto"/>
      </w:divBdr>
    </w:div>
    <w:div w:id="352659201">
      <w:marLeft w:val="0"/>
      <w:marRight w:val="0"/>
      <w:marTop w:val="0"/>
      <w:marBottom w:val="0"/>
      <w:divBdr>
        <w:top w:val="none" w:sz="0" w:space="0" w:color="auto"/>
        <w:left w:val="none" w:sz="0" w:space="0" w:color="auto"/>
        <w:bottom w:val="none" w:sz="0" w:space="0" w:color="auto"/>
        <w:right w:val="none" w:sz="0" w:space="0" w:color="auto"/>
      </w:divBdr>
    </w:div>
    <w:div w:id="352659202">
      <w:marLeft w:val="0"/>
      <w:marRight w:val="0"/>
      <w:marTop w:val="0"/>
      <w:marBottom w:val="0"/>
      <w:divBdr>
        <w:top w:val="none" w:sz="0" w:space="0" w:color="auto"/>
        <w:left w:val="none" w:sz="0" w:space="0" w:color="auto"/>
        <w:bottom w:val="none" w:sz="0" w:space="0" w:color="auto"/>
        <w:right w:val="none" w:sz="0" w:space="0" w:color="auto"/>
      </w:divBdr>
    </w:div>
    <w:div w:id="352659203">
      <w:marLeft w:val="0"/>
      <w:marRight w:val="0"/>
      <w:marTop w:val="0"/>
      <w:marBottom w:val="0"/>
      <w:divBdr>
        <w:top w:val="none" w:sz="0" w:space="0" w:color="auto"/>
        <w:left w:val="none" w:sz="0" w:space="0" w:color="auto"/>
        <w:bottom w:val="none" w:sz="0" w:space="0" w:color="auto"/>
        <w:right w:val="none" w:sz="0" w:space="0" w:color="auto"/>
      </w:divBdr>
    </w:div>
    <w:div w:id="352659204">
      <w:marLeft w:val="0"/>
      <w:marRight w:val="0"/>
      <w:marTop w:val="0"/>
      <w:marBottom w:val="0"/>
      <w:divBdr>
        <w:top w:val="none" w:sz="0" w:space="0" w:color="auto"/>
        <w:left w:val="none" w:sz="0" w:space="0" w:color="auto"/>
        <w:bottom w:val="none" w:sz="0" w:space="0" w:color="auto"/>
        <w:right w:val="none" w:sz="0" w:space="0" w:color="auto"/>
      </w:divBdr>
    </w:div>
    <w:div w:id="352659205">
      <w:marLeft w:val="0"/>
      <w:marRight w:val="0"/>
      <w:marTop w:val="0"/>
      <w:marBottom w:val="0"/>
      <w:divBdr>
        <w:top w:val="none" w:sz="0" w:space="0" w:color="auto"/>
        <w:left w:val="none" w:sz="0" w:space="0" w:color="auto"/>
        <w:bottom w:val="none" w:sz="0" w:space="0" w:color="auto"/>
        <w:right w:val="none" w:sz="0" w:space="0" w:color="auto"/>
      </w:divBdr>
    </w:div>
    <w:div w:id="352659206">
      <w:marLeft w:val="0"/>
      <w:marRight w:val="0"/>
      <w:marTop w:val="0"/>
      <w:marBottom w:val="0"/>
      <w:divBdr>
        <w:top w:val="none" w:sz="0" w:space="0" w:color="auto"/>
        <w:left w:val="none" w:sz="0" w:space="0" w:color="auto"/>
        <w:bottom w:val="none" w:sz="0" w:space="0" w:color="auto"/>
        <w:right w:val="none" w:sz="0" w:space="0" w:color="auto"/>
      </w:divBdr>
    </w:div>
    <w:div w:id="352659208">
      <w:marLeft w:val="0"/>
      <w:marRight w:val="0"/>
      <w:marTop w:val="0"/>
      <w:marBottom w:val="0"/>
      <w:divBdr>
        <w:top w:val="none" w:sz="0" w:space="0" w:color="auto"/>
        <w:left w:val="none" w:sz="0" w:space="0" w:color="auto"/>
        <w:bottom w:val="none" w:sz="0" w:space="0" w:color="auto"/>
        <w:right w:val="none" w:sz="0" w:space="0" w:color="auto"/>
      </w:divBdr>
    </w:div>
    <w:div w:id="352659209">
      <w:marLeft w:val="0"/>
      <w:marRight w:val="0"/>
      <w:marTop w:val="0"/>
      <w:marBottom w:val="0"/>
      <w:divBdr>
        <w:top w:val="none" w:sz="0" w:space="0" w:color="auto"/>
        <w:left w:val="none" w:sz="0" w:space="0" w:color="auto"/>
        <w:bottom w:val="none" w:sz="0" w:space="0" w:color="auto"/>
        <w:right w:val="none" w:sz="0" w:space="0" w:color="auto"/>
      </w:divBdr>
    </w:div>
    <w:div w:id="352659210">
      <w:marLeft w:val="0"/>
      <w:marRight w:val="0"/>
      <w:marTop w:val="0"/>
      <w:marBottom w:val="0"/>
      <w:divBdr>
        <w:top w:val="none" w:sz="0" w:space="0" w:color="auto"/>
        <w:left w:val="none" w:sz="0" w:space="0" w:color="auto"/>
        <w:bottom w:val="none" w:sz="0" w:space="0" w:color="auto"/>
        <w:right w:val="none" w:sz="0" w:space="0" w:color="auto"/>
      </w:divBdr>
    </w:div>
    <w:div w:id="352659211">
      <w:marLeft w:val="0"/>
      <w:marRight w:val="0"/>
      <w:marTop w:val="0"/>
      <w:marBottom w:val="0"/>
      <w:divBdr>
        <w:top w:val="none" w:sz="0" w:space="0" w:color="auto"/>
        <w:left w:val="none" w:sz="0" w:space="0" w:color="auto"/>
        <w:bottom w:val="none" w:sz="0" w:space="0" w:color="auto"/>
        <w:right w:val="none" w:sz="0" w:space="0" w:color="auto"/>
      </w:divBdr>
    </w:div>
    <w:div w:id="352659212">
      <w:marLeft w:val="0"/>
      <w:marRight w:val="0"/>
      <w:marTop w:val="0"/>
      <w:marBottom w:val="0"/>
      <w:divBdr>
        <w:top w:val="none" w:sz="0" w:space="0" w:color="auto"/>
        <w:left w:val="none" w:sz="0" w:space="0" w:color="auto"/>
        <w:bottom w:val="none" w:sz="0" w:space="0" w:color="auto"/>
        <w:right w:val="none" w:sz="0" w:space="0" w:color="auto"/>
      </w:divBdr>
    </w:div>
    <w:div w:id="352659213">
      <w:marLeft w:val="0"/>
      <w:marRight w:val="0"/>
      <w:marTop w:val="0"/>
      <w:marBottom w:val="0"/>
      <w:divBdr>
        <w:top w:val="none" w:sz="0" w:space="0" w:color="auto"/>
        <w:left w:val="none" w:sz="0" w:space="0" w:color="auto"/>
        <w:bottom w:val="none" w:sz="0" w:space="0" w:color="auto"/>
        <w:right w:val="none" w:sz="0" w:space="0" w:color="auto"/>
      </w:divBdr>
    </w:div>
    <w:div w:id="352659214">
      <w:marLeft w:val="0"/>
      <w:marRight w:val="0"/>
      <w:marTop w:val="0"/>
      <w:marBottom w:val="0"/>
      <w:divBdr>
        <w:top w:val="none" w:sz="0" w:space="0" w:color="auto"/>
        <w:left w:val="none" w:sz="0" w:space="0" w:color="auto"/>
        <w:bottom w:val="none" w:sz="0" w:space="0" w:color="auto"/>
        <w:right w:val="none" w:sz="0" w:space="0" w:color="auto"/>
      </w:divBdr>
    </w:div>
    <w:div w:id="352659216">
      <w:marLeft w:val="0"/>
      <w:marRight w:val="0"/>
      <w:marTop w:val="0"/>
      <w:marBottom w:val="0"/>
      <w:divBdr>
        <w:top w:val="none" w:sz="0" w:space="0" w:color="auto"/>
        <w:left w:val="none" w:sz="0" w:space="0" w:color="auto"/>
        <w:bottom w:val="none" w:sz="0" w:space="0" w:color="auto"/>
        <w:right w:val="none" w:sz="0" w:space="0" w:color="auto"/>
      </w:divBdr>
    </w:div>
    <w:div w:id="352659217">
      <w:marLeft w:val="0"/>
      <w:marRight w:val="0"/>
      <w:marTop w:val="0"/>
      <w:marBottom w:val="0"/>
      <w:divBdr>
        <w:top w:val="none" w:sz="0" w:space="0" w:color="auto"/>
        <w:left w:val="none" w:sz="0" w:space="0" w:color="auto"/>
        <w:bottom w:val="none" w:sz="0" w:space="0" w:color="auto"/>
        <w:right w:val="none" w:sz="0" w:space="0" w:color="auto"/>
      </w:divBdr>
    </w:div>
    <w:div w:id="352659218">
      <w:marLeft w:val="0"/>
      <w:marRight w:val="0"/>
      <w:marTop w:val="0"/>
      <w:marBottom w:val="0"/>
      <w:divBdr>
        <w:top w:val="none" w:sz="0" w:space="0" w:color="auto"/>
        <w:left w:val="none" w:sz="0" w:space="0" w:color="auto"/>
        <w:bottom w:val="none" w:sz="0" w:space="0" w:color="auto"/>
        <w:right w:val="none" w:sz="0" w:space="0" w:color="auto"/>
      </w:divBdr>
    </w:div>
    <w:div w:id="352659219">
      <w:marLeft w:val="0"/>
      <w:marRight w:val="0"/>
      <w:marTop w:val="0"/>
      <w:marBottom w:val="0"/>
      <w:divBdr>
        <w:top w:val="none" w:sz="0" w:space="0" w:color="auto"/>
        <w:left w:val="none" w:sz="0" w:space="0" w:color="auto"/>
        <w:bottom w:val="none" w:sz="0" w:space="0" w:color="auto"/>
        <w:right w:val="none" w:sz="0" w:space="0" w:color="auto"/>
      </w:divBdr>
    </w:div>
    <w:div w:id="352659220">
      <w:marLeft w:val="0"/>
      <w:marRight w:val="0"/>
      <w:marTop w:val="0"/>
      <w:marBottom w:val="0"/>
      <w:divBdr>
        <w:top w:val="none" w:sz="0" w:space="0" w:color="auto"/>
        <w:left w:val="none" w:sz="0" w:space="0" w:color="auto"/>
        <w:bottom w:val="none" w:sz="0" w:space="0" w:color="auto"/>
        <w:right w:val="none" w:sz="0" w:space="0" w:color="auto"/>
      </w:divBdr>
    </w:div>
    <w:div w:id="352659221">
      <w:marLeft w:val="0"/>
      <w:marRight w:val="0"/>
      <w:marTop w:val="0"/>
      <w:marBottom w:val="0"/>
      <w:divBdr>
        <w:top w:val="none" w:sz="0" w:space="0" w:color="auto"/>
        <w:left w:val="none" w:sz="0" w:space="0" w:color="auto"/>
        <w:bottom w:val="none" w:sz="0" w:space="0" w:color="auto"/>
        <w:right w:val="none" w:sz="0" w:space="0" w:color="auto"/>
      </w:divBdr>
    </w:div>
    <w:div w:id="352659222">
      <w:marLeft w:val="0"/>
      <w:marRight w:val="0"/>
      <w:marTop w:val="0"/>
      <w:marBottom w:val="0"/>
      <w:divBdr>
        <w:top w:val="none" w:sz="0" w:space="0" w:color="auto"/>
        <w:left w:val="none" w:sz="0" w:space="0" w:color="auto"/>
        <w:bottom w:val="none" w:sz="0" w:space="0" w:color="auto"/>
        <w:right w:val="none" w:sz="0" w:space="0" w:color="auto"/>
      </w:divBdr>
    </w:div>
    <w:div w:id="352659223">
      <w:marLeft w:val="0"/>
      <w:marRight w:val="0"/>
      <w:marTop w:val="0"/>
      <w:marBottom w:val="0"/>
      <w:divBdr>
        <w:top w:val="none" w:sz="0" w:space="0" w:color="auto"/>
        <w:left w:val="none" w:sz="0" w:space="0" w:color="auto"/>
        <w:bottom w:val="none" w:sz="0" w:space="0" w:color="auto"/>
        <w:right w:val="none" w:sz="0" w:space="0" w:color="auto"/>
      </w:divBdr>
    </w:div>
    <w:div w:id="352659224">
      <w:marLeft w:val="0"/>
      <w:marRight w:val="0"/>
      <w:marTop w:val="0"/>
      <w:marBottom w:val="0"/>
      <w:divBdr>
        <w:top w:val="none" w:sz="0" w:space="0" w:color="auto"/>
        <w:left w:val="none" w:sz="0" w:space="0" w:color="auto"/>
        <w:bottom w:val="none" w:sz="0" w:space="0" w:color="auto"/>
        <w:right w:val="none" w:sz="0" w:space="0" w:color="auto"/>
      </w:divBdr>
    </w:div>
    <w:div w:id="352659225">
      <w:marLeft w:val="0"/>
      <w:marRight w:val="0"/>
      <w:marTop w:val="0"/>
      <w:marBottom w:val="0"/>
      <w:divBdr>
        <w:top w:val="none" w:sz="0" w:space="0" w:color="auto"/>
        <w:left w:val="none" w:sz="0" w:space="0" w:color="auto"/>
        <w:bottom w:val="none" w:sz="0" w:space="0" w:color="auto"/>
        <w:right w:val="none" w:sz="0" w:space="0" w:color="auto"/>
      </w:divBdr>
    </w:div>
    <w:div w:id="352659226">
      <w:marLeft w:val="0"/>
      <w:marRight w:val="0"/>
      <w:marTop w:val="0"/>
      <w:marBottom w:val="0"/>
      <w:divBdr>
        <w:top w:val="none" w:sz="0" w:space="0" w:color="auto"/>
        <w:left w:val="none" w:sz="0" w:space="0" w:color="auto"/>
        <w:bottom w:val="none" w:sz="0" w:space="0" w:color="auto"/>
        <w:right w:val="none" w:sz="0" w:space="0" w:color="auto"/>
      </w:divBdr>
    </w:div>
    <w:div w:id="352659227">
      <w:marLeft w:val="0"/>
      <w:marRight w:val="0"/>
      <w:marTop w:val="0"/>
      <w:marBottom w:val="0"/>
      <w:divBdr>
        <w:top w:val="none" w:sz="0" w:space="0" w:color="auto"/>
        <w:left w:val="none" w:sz="0" w:space="0" w:color="auto"/>
        <w:bottom w:val="none" w:sz="0" w:space="0" w:color="auto"/>
        <w:right w:val="none" w:sz="0" w:space="0" w:color="auto"/>
      </w:divBdr>
    </w:div>
    <w:div w:id="352659228">
      <w:marLeft w:val="0"/>
      <w:marRight w:val="0"/>
      <w:marTop w:val="0"/>
      <w:marBottom w:val="0"/>
      <w:divBdr>
        <w:top w:val="none" w:sz="0" w:space="0" w:color="auto"/>
        <w:left w:val="none" w:sz="0" w:space="0" w:color="auto"/>
        <w:bottom w:val="none" w:sz="0" w:space="0" w:color="auto"/>
        <w:right w:val="none" w:sz="0" w:space="0" w:color="auto"/>
      </w:divBdr>
    </w:div>
    <w:div w:id="352659229">
      <w:marLeft w:val="0"/>
      <w:marRight w:val="0"/>
      <w:marTop w:val="0"/>
      <w:marBottom w:val="0"/>
      <w:divBdr>
        <w:top w:val="none" w:sz="0" w:space="0" w:color="auto"/>
        <w:left w:val="none" w:sz="0" w:space="0" w:color="auto"/>
        <w:bottom w:val="none" w:sz="0" w:space="0" w:color="auto"/>
        <w:right w:val="none" w:sz="0" w:space="0" w:color="auto"/>
      </w:divBdr>
    </w:div>
    <w:div w:id="352659230">
      <w:marLeft w:val="0"/>
      <w:marRight w:val="0"/>
      <w:marTop w:val="0"/>
      <w:marBottom w:val="0"/>
      <w:divBdr>
        <w:top w:val="none" w:sz="0" w:space="0" w:color="auto"/>
        <w:left w:val="none" w:sz="0" w:space="0" w:color="auto"/>
        <w:bottom w:val="none" w:sz="0" w:space="0" w:color="auto"/>
        <w:right w:val="none" w:sz="0" w:space="0" w:color="auto"/>
      </w:divBdr>
    </w:div>
    <w:div w:id="352659231">
      <w:marLeft w:val="0"/>
      <w:marRight w:val="0"/>
      <w:marTop w:val="0"/>
      <w:marBottom w:val="0"/>
      <w:divBdr>
        <w:top w:val="none" w:sz="0" w:space="0" w:color="auto"/>
        <w:left w:val="none" w:sz="0" w:space="0" w:color="auto"/>
        <w:bottom w:val="none" w:sz="0" w:space="0" w:color="auto"/>
        <w:right w:val="none" w:sz="0" w:space="0" w:color="auto"/>
      </w:divBdr>
    </w:div>
    <w:div w:id="352659234">
      <w:marLeft w:val="0"/>
      <w:marRight w:val="0"/>
      <w:marTop w:val="0"/>
      <w:marBottom w:val="0"/>
      <w:divBdr>
        <w:top w:val="none" w:sz="0" w:space="0" w:color="auto"/>
        <w:left w:val="none" w:sz="0" w:space="0" w:color="auto"/>
        <w:bottom w:val="none" w:sz="0" w:space="0" w:color="auto"/>
        <w:right w:val="none" w:sz="0" w:space="0" w:color="auto"/>
      </w:divBdr>
    </w:div>
    <w:div w:id="352659235">
      <w:marLeft w:val="0"/>
      <w:marRight w:val="0"/>
      <w:marTop w:val="0"/>
      <w:marBottom w:val="0"/>
      <w:divBdr>
        <w:top w:val="none" w:sz="0" w:space="0" w:color="auto"/>
        <w:left w:val="none" w:sz="0" w:space="0" w:color="auto"/>
        <w:bottom w:val="none" w:sz="0" w:space="0" w:color="auto"/>
        <w:right w:val="none" w:sz="0" w:space="0" w:color="auto"/>
      </w:divBdr>
    </w:div>
    <w:div w:id="352659236">
      <w:marLeft w:val="0"/>
      <w:marRight w:val="0"/>
      <w:marTop w:val="0"/>
      <w:marBottom w:val="0"/>
      <w:divBdr>
        <w:top w:val="none" w:sz="0" w:space="0" w:color="auto"/>
        <w:left w:val="none" w:sz="0" w:space="0" w:color="auto"/>
        <w:bottom w:val="none" w:sz="0" w:space="0" w:color="auto"/>
        <w:right w:val="none" w:sz="0" w:space="0" w:color="auto"/>
      </w:divBdr>
    </w:div>
    <w:div w:id="352659237">
      <w:marLeft w:val="0"/>
      <w:marRight w:val="0"/>
      <w:marTop w:val="0"/>
      <w:marBottom w:val="0"/>
      <w:divBdr>
        <w:top w:val="none" w:sz="0" w:space="0" w:color="auto"/>
        <w:left w:val="none" w:sz="0" w:space="0" w:color="auto"/>
        <w:bottom w:val="none" w:sz="0" w:space="0" w:color="auto"/>
        <w:right w:val="none" w:sz="0" w:space="0" w:color="auto"/>
      </w:divBdr>
    </w:div>
    <w:div w:id="352659238">
      <w:marLeft w:val="0"/>
      <w:marRight w:val="0"/>
      <w:marTop w:val="0"/>
      <w:marBottom w:val="0"/>
      <w:divBdr>
        <w:top w:val="none" w:sz="0" w:space="0" w:color="auto"/>
        <w:left w:val="none" w:sz="0" w:space="0" w:color="auto"/>
        <w:bottom w:val="none" w:sz="0" w:space="0" w:color="auto"/>
        <w:right w:val="none" w:sz="0" w:space="0" w:color="auto"/>
      </w:divBdr>
    </w:div>
    <w:div w:id="352659239">
      <w:marLeft w:val="0"/>
      <w:marRight w:val="0"/>
      <w:marTop w:val="0"/>
      <w:marBottom w:val="0"/>
      <w:divBdr>
        <w:top w:val="none" w:sz="0" w:space="0" w:color="auto"/>
        <w:left w:val="none" w:sz="0" w:space="0" w:color="auto"/>
        <w:bottom w:val="none" w:sz="0" w:space="0" w:color="auto"/>
        <w:right w:val="none" w:sz="0" w:space="0" w:color="auto"/>
      </w:divBdr>
    </w:div>
    <w:div w:id="352659240">
      <w:marLeft w:val="0"/>
      <w:marRight w:val="0"/>
      <w:marTop w:val="0"/>
      <w:marBottom w:val="0"/>
      <w:divBdr>
        <w:top w:val="none" w:sz="0" w:space="0" w:color="auto"/>
        <w:left w:val="none" w:sz="0" w:space="0" w:color="auto"/>
        <w:bottom w:val="none" w:sz="0" w:space="0" w:color="auto"/>
        <w:right w:val="none" w:sz="0" w:space="0" w:color="auto"/>
      </w:divBdr>
    </w:div>
    <w:div w:id="352659241">
      <w:marLeft w:val="0"/>
      <w:marRight w:val="0"/>
      <w:marTop w:val="0"/>
      <w:marBottom w:val="0"/>
      <w:divBdr>
        <w:top w:val="none" w:sz="0" w:space="0" w:color="auto"/>
        <w:left w:val="none" w:sz="0" w:space="0" w:color="auto"/>
        <w:bottom w:val="none" w:sz="0" w:space="0" w:color="auto"/>
        <w:right w:val="none" w:sz="0" w:space="0" w:color="auto"/>
      </w:divBdr>
    </w:div>
    <w:div w:id="352659242">
      <w:marLeft w:val="0"/>
      <w:marRight w:val="0"/>
      <w:marTop w:val="0"/>
      <w:marBottom w:val="0"/>
      <w:divBdr>
        <w:top w:val="none" w:sz="0" w:space="0" w:color="auto"/>
        <w:left w:val="none" w:sz="0" w:space="0" w:color="auto"/>
        <w:bottom w:val="none" w:sz="0" w:space="0" w:color="auto"/>
        <w:right w:val="none" w:sz="0" w:space="0" w:color="auto"/>
      </w:divBdr>
    </w:div>
    <w:div w:id="352659243">
      <w:marLeft w:val="0"/>
      <w:marRight w:val="0"/>
      <w:marTop w:val="0"/>
      <w:marBottom w:val="0"/>
      <w:divBdr>
        <w:top w:val="none" w:sz="0" w:space="0" w:color="auto"/>
        <w:left w:val="none" w:sz="0" w:space="0" w:color="auto"/>
        <w:bottom w:val="none" w:sz="0" w:space="0" w:color="auto"/>
        <w:right w:val="none" w:sz="0" w:space="0" w:color="auto"/>
      </w:divBdr>
    </w:div>
    <w:div w:id="352659244">
      <w:marLeft w:val="0"/>
      <w:marRight w:val="0"/>
      <w:marTop w:val="0"/>
      <w:marBottom w:val="0"/>
      <w:divBdr>
        <w:top w:val="none" w:sz="0" w:space="0" w:color="auto"/>
        <w:left w:val="none" w:sz="0" w:space="0" w:color="auto"/>
        <w:bottom w:val="none" w:sz="0" w:space="0" w:color="auto"/>
        <w:right w:val="none" w:sz="0" w:space="0" w:color="auto"/>
      </w:divBdr>
    </w:div>
    <w:div w:id="352659245">
      <w:marLeft w:val="0"/>
      <w:marRight w:val="0"/>
      <w:marTop w:val="0"/>
      <w:marBottom w:val="0"/>
      <w:divBdr>
        <w:top w:val="none" w:sz="0" w:space="0" w:color="auto"/>
        <w:left w:val="none" w:sz="0" w:space="0" w:color="auto"/>
        <w:bottom w:val="none" w:sz="0" w:space="0" w:color="auto"/>
        <w:right w:val="none" w:sz="0" w:space="0" w:color="auto"/>
      </w:divBdr>
    </w:div>
    <w:div w:id="352659246">
      <w:marLeft w:val="0"/>
      <w:marRight w:val="0"/>
      <w:marTop w:val="0"/>
      <w:marBottom w:val="0"/>
      <w:divBdr>
        <w:top w:val="none" w:sz="0" w:space="0" w:color="auto"/>
        <w:left w:val="none" w:sz="0" w:space="0" w:color="auto"/>
        <w:bottom w:val="none" w:sz="0" w:space="0" w:color="auto"/>
        <w:right w:val="none" w:sz="0" w:space="0" w:color="auto"/>
      </w:divBdr>
    </w:div>
    <w:div w:id="352659248">
      <w:marLeft w:val="0"/>
      <w:marRight w:val="0"/>
      <w:marTop w:val="0"/>
      <w:marBottom w:val="0"/>
      <w:divBdr>
        <w:top w:val="none" w:sz="0" w:space="0" w:color="auto"/>
        <w:left w:val="none" w:sz="0" w:space="0" w:color="auto"/>
        <w:bottom w:val="none" w:sz="0" w:space="0" w:color="auto"/>
        <w:right w:val="none" w:sz="0" w:space="0" w:color="auto"/>
      </w:divBdr>
    </w:div>
    <w:div w:id="352659249">
      <w:marLeft w:val="0"/>
      <w:marRight w:val="0"/>
      <w:marTop w:val="0"/>
      <w:marBottom w:val="0"/>
      <w:divBdr>
        <w:top w:val="none" w:sz="0" w:space="0" w:color="auto"/>
        <w:left w:val="none" w:sz="0" w:space="0" w:color="auto"/>
        <w:bottom w:val="none" w:sz="0" w:space="0" w:color="auto"/>
        <w:right w:val="none" w:sz="0" w:space="0" w:color="auto"/>
      </w:divBdr>
    </w:div>
    <w:div w:id="352659251">
      <w:marLeft w:val="0"/>
      <w:marRight w:val="0"/>
      <w:marTop w:val="0"/>
      <w:marBottom w:val="0"/>
      <w:divBdr>
        <w:top w:val="none" w:sz="0" w:space="0" w:color="auto"/>
        <w:left w:val="none" w:sz="0" w:space="0" w:color="auto"/>
        <w:bottom w:val="none" w:sz="0" w:space="0" w:color="auto"/>
        <w:right w:val="none" w:sz="0" w:space="0" w:color="auto"/>
      </w:divBdr>
    </w:div>
    <w:div w:id="352659252">
      <w:marLeft w:val="0"/>
      <w:marRight w:val="0"/>
      <w:marTop w:val="0"/>
      <w:marBottom w:val="0"/>
      <w:divBdr>
        <w:top w:val="none" w:sz="0" w:space="0" w:color="auto"/>
        <w:left w:val="none" w:sz="0" w:space="0" w:color="auto"/>
        <w:bottom w:val="none" w:sz="0" w:space="0" w:color="auto"/>
        <w:right w:val="none" w:sz="0" w:space="0" w:color="auto"/>
      </w:divBdr>
    </w:div>
    <w:div w:id="352659253">
      <w:marLeft w:val="0"/>
      <w:marRight w:val="0"/>
      <w:marTop w:val="0"/>
      <w:marBottom w:val="0"/>
      <w:divBdr>
        <w:top w:val="none" w:sz="0" w:space="0" w:color="auto"/>
        <w:left w:val="none" w:sz="0" w:space="0" w:color="auto"/>
        <w:bottom w:val="none" w:sz="0" w:space="0" w:color="auto"/>
        <w:right w:val="none" w:sz="0" w:space="0" w:color="auto"/>
      </w:divBdr>
    </w:div>
    <w:div w:id="352659254">
      <w:marLeft w:val="0"/>
      <w:marRight w:val="0"/>
      <w:marTop w:val="0"/>
      <w:marBottom w:val="0"/>
      <w:divBdr>
        <w:top w:val="none" w:sz="0" w:space="0" w:color="auto"/>
        <w:left w:val="none" w:sz="0" w:space="0" w:color="auto"/>
        <w:bottom w:val="none" w:sz="0" w:space="0" w:color="auto"/>
        <w:right w:val="none" w:sz="0" w:space="0" w:color="auto"/>
      </w:divBdr>
    </w:div>
    <w:div w:id="352659255">
      <w:marLeft w:val="0"/>
      <w:marRight w:val="0"/>
      <w:marTop w:val="0"/>
      <w:marBottom w:val="0"/>
      <w:divBdr>
        <w:top w:val="none" w:sz="0" w:space="0" w:color="auto"/>
        <w:left w:val="none" w:sz="0" w:space="0" w:color="auto"/>
        <w:bottom w:val="none" w:sz="0" w:space="0" w:color="auto"/>
        <w:right w:val="none" w:sz="0" w:space="0" w:color="auto"/>
      </w:divBdr>
    </w:div>
    <w:div w:id="352659256">
      <w:marLeft w:val="0"/>
      <w:marRight w:val="0"/>
      <w:marTop w:val="0"/>
      <w:marBottom w:val="0"/>
      <w:divBdr>
        <w:top w:val="none" w:sz="0" w:space="0" w:color="auto"/>
        <w:left w:val="none" w:sz="0" w:space="0" w:color="auto"/>
        <w:bottom w:val="none" w:sz="0" w:space="0" w:color="auto"/>
        <w:right w:val="none" w:sz="0" w:space="0" w:color="auto"/>
      </w:divBdr>
    </w:div>
    <w:div w:id="352659257">
      <w:marLeft w:val="0"/>
      <w:marRight w:val="0"/>
      <w:marTop w:val="0"/>
      <w:marBottom w:val="0"/>
      <w:divBdr>
        <w:top w:val="none" w:sz="0" w:space="0" w:color="auto"/>
        <w:left w:val="none" w:sz="0" w:space="0" w:color="auto"/>
        <w:bottom w:val="none" w:sz="0" w:space="0" w:color="auto"/>
        <w:right w:val="none" w:sz="0" w:space="0" w:color="auto"/>
      </w:divBdr>
    </w:div>
    <w:div w:id="352659258">
      <w:marLeft w:val="0"/>
      <w:marRight w:val="0"/>
      <w:marTop w:val="0"/>
      <w:marBottom w:val="0"/>
      <w:divBdr>
        <w:top w:val="none" w:sz="0" w:space="0" w:color="auto"/>
        <w:left w:val="none" w:sz="0" w:space="0" w:color="auto"/>
        <w:bottom w:val="none" w:sz="0" w:space="0" w:color="auto"/>
        <w:right w:val="none" w:sz="0" w:space="0" w:color="auto"/>
      </w:divBdr>
      <w:divsChild>
        <w:div w:id="352659393">
          <w:marLeft w:val="0"/>
          <w:marRight w:val="0"/>
          <w:marTop w:val="0"/>
          <w:marBottom w:val="0"/>
          <w:divBdr>
            <w:top w:val="none" w:sz="0" w:space="0" w:color="auto"/>
            <w:left w:val="none" w:sz="0" w:space="0" w:color="auto"/>
            <w:bottom w:val="none" w:sz="0" w:space="0" w:color="auto"/>
            <w:right w:val="none" w:sz="0" w:space="0" w:color="auto"/>
          </w:divBdr>
        </w:div>
      </w:divsChild>
    </w:div>
    <w:div w:id="352659259">
      <w:marLeft w:val="0"/>
      <w:marRight w:val="0"/>
      <w:marTop w:val="0"/>
      <w:marBottom w:val="0"/>
      <w:divBdr>
        <w:top w:val="none" w:sz="0" w:space="0" w:color="auto"/>
        <w:left w:val="none" w:sz="0" w:space="0" w:color="auto"/>
        <w:bottom w:val="none" w:sz="0" w:space="0" w:color="auto"/>
        <w:right w:val="none" w:sz="0" w:space="0" w:color="auto"/>
      </w:divBdr>
    </w:div>
    <w:div w:id="352659260">
      <w:marLeft w:val="0"/>
      <w:marRight w:val="0"/>
      <w:marTop w:val="0"/>
      <w:marBottom w:val="0"/>
      <w:divBdr>
        <w:top w:val="none" w:sz="0" w:space="0" w:color="auto"/>
        <w:left w:val="none" w:sz="0" w:space="0" w:color="auto"/>
        <w:bottom w:val="none" w:sz="0" w:space="0" w:color="auto"/>
        <w:right w:val="none" w:sz="0" w:space="0" w:color="auto"/>
      </w:divBdr>
    </w:div>
    <w:div w:id="352659261">
      <w:marLeft w:val="0"/>
      <w:marRight w:val="0"/>
      <w:marTop w:val="0"/>
      <w:marBottom w:val="0"/>
      <w:divBdr>
        <w:top w:val="none" w:sz="0" w:space="0" w:color="auto"/>
        <w:left w:val="none" w:sz="0" w:space="0" w:color="auto"/>
        <w:bottom w:val="none" w:sz="0" w:space="0" w:color="auto"/>
        <w:right w:val="none" w:sz="0" w:space="0" w:color="auto"/>
      </w:divBdr>
    </w:div>
    <w:div w:id="352659262">
      <w:marLeft w:val="0"/>
      <w:marRight w:val="0"/>
      <w:marTop w:val="0"/>
      <w:marBottom w:val="0"/>
      <w:divBdr>
        <w:top w:val="none" w:sz="0" w:space="0" w:color="auto"/>
        <w:left w:val="none" w:sz="0" w:space="0" w:color="auto"/>
        <w:bottom w:val="none" w:sz="0" w:space="0" w:color="auto"/>
        <w:right w:val="none" w:sz="0" w:space="0" w:color="auto"/>
      </w:divBdr>
    </w:div>
    <w:div w:id="352659263">
      <w:marLeft w:val="0"/>
      <w:marRight w:val="0"/>
      <w:marTop w:val="0"/>
      <w:marBottom w:val="0"/>
      <w:divBdr>
        <w:top w:val="none" w:sz="0" w:space="0" w:color="auto"/>
        <w:left w:val="none" w:sz="0" w:space="0" w:color="auto"/>
        <w:bottom w:val="none" w:sz="0" w:space="0" w:color="auto"/>
        <w:right w:val="none" w:sz="0" w:space="0" w:color="auto"/>
      </w:divBdr>
    </w:div>
    <w:div w:id="352659264">
      <w:marLeft w:val="0"/>
      <w:marRight w:val="0"/>
      <w:marTop w:val="0"/>
      <w:marBottom w:val="0"/>
      <w:divBdr>
        <w:top w:val="none" w:sz="0" w:space="0" w:color="auto"/>
        <w:left w:val="none" w:sz="0" w:space="0" w:color="auto"/>
        <w:bottom w:val="none" w:sz="0" w:space="0" w:color="auto"/>
        <w:right w:val="none" w:sz="0" w:space="0" w:color="auto"/>
      </w:divBdr>
    </w:div>
    <w:div w:id="352659265">
      <w:marLeft w:val="0"/>
      <w:marRight w:val="0"/>
      <w:marTop w:val="0"/>
      <w:marBottom w:val="0"/>
      <w:divBdr>
        <w:top w:val="none" w:sz="0" w:space="0" w:color="auto"/>
        <w:left w:val="none" w:sz="0" w:space="0" w:color="auto"/>
        <w:bottom w:val="none" w:sz="0" w:space="0" w:color="auto"/>
        <w:right w:val="none" w:sz="0" w:space="0" w:color="auto"/>
      </w:divBdr>
    </w:div>
    <w:div w:id="352659266">
      <w:marLeft w:val="0"/>
      <w:marRight w:val="0"/>
      <w:marTop w:val="0"/>
      <w:marBottom w:val="0"/>
      <w:divBdr>
        <w:top w:val="none" w:sz="0" w:space="0" w:color="auto"/>
        <w:left w:val="none" w:sz="0" w:space="0" w:color="auto"/>
        <w:bottom w:val="none" w:sz="0" w:space="0" w:color="auto"/>
        <w:right w:val="none" w:sz="0" w:space="0" w:color="auto"/>
      </w:divBdr>
    </w:div>
    <w:div w:id="352659269">
      <w:marLeft w:val="0"/>
      <w:marRight w:val="0"/>
      <w:marTop w:val="0"/>
      <w:marBottom w:val="0"/>
      <w:divBdr>
        <w:top w:val="none" w:sz="0" w:space="0" w:color="auto"/>
        <w:left w:val="none" w:sz="0" w:space="0" w:color="auto"/>
        <w:bottom w:val="none" w:sz="0" w:space="0" w:color="auto"/>
        <w:right w:val="none" w:sz="0" w:space="0" w:color="auto"/>
      </w:divBdr>
    </w:div>
    <w:div w:id="352659270">
      <w:marLeft w:val="0"/>
      <w:marRight w:val="0"/>
      <w:marTop w:val="0"/>
      <w:marBottom w:val="0"/>
      <w:divBdr>
        <w:top w:val="none" w:sz="0" w:space="0" w:color="auto"/>
        <w:left w:val="none" w:sz="0" w:space="0" w:color="auto"/>
        <w:bottom w:val="none" w:sz="0" w:space="0" w:color="auto"/>
        <w:right w:val="none" w:sz="0" w:space="0" w:color="auto"/>
      </w:divBdr>
    </w:div>
    <w:div w:id="352659272">
      <w:marLeft w:val="0"/>
      <w:marRight w:val="0"/>
      <w:marTop w:val="0"/>
      <w:marBottom w:val="0"/>
      <w:divBdr>
        <w:top w:val="none" w:sz="0" w:space="0" w:color="auto"/>
        <w:left w:val="none" w:sz="0" w:space="0" w:color="auto"/>
        <w:bottom w:val="none" w:sz="0" w:space="0" w:color="auto"/>
        <w:right w:val="none" w:sz="0" w:space="0" w:color="auto"/>
      </w:divBdr>
    </w:div>
    <w:div w:id="352659273">
      <w:marLeft w:val="0"/>
      <w:marRight w:val="0"/>
      <w:marTop w:val="0"/>
      <w:marBottom w:val="0"/>
      <w:divBdr>
        <w:top w:val="none" w:sz="0" w:space="0" w:color="auto"/>
        <w:left w:val="none" w:sz="0" w:space="0" w:color="auto"/>
        <w:bottom w:val="none" w:sz="0" w:space="0" w:color="auto"/>
        <w:right w:val="none" w:sz="0" w:space="0" w:color="auto"/>
      </w:divBdr>
    </w:div>
    <w:div w:id="352659274">
      <w:marLeft w:val="0"/>
      <w:marRight w:val="0"/>
      <w:marTop w:val="0"/>
      <w:marBottom w:val="0"/>
      <w:divBdr>
        <w:top w:val="none" w:sz="0" w:space="0" w:color="auto"/>
        <w:left w:val="none" w:sz="0" w:space="0" w:color="auto"/>
        <w:bottom w:val="none" w:sz="0" w:space="0" w:color="auto"/>
        <w:right w:val="none" w:sz="0" w:space="0" w:color="auto"/>
      </w:divBdr>
    </w:div>
    <w:div w:id="352659275">
      <w:marLeft w:val="0"/>
      <w:marRight w:val="0"/>
      <w:marTop w:val="0"/>
      <w:marBottom w:val="0"/>
      <w:divBdr>
        <w:top w:val="none" w:sz="0" w:space="0" w:color="auto"/>
        <w:left w:val="none" w:sz="0" w:space="0" w:color="auto"/>
        <w:bottom w:val="none" w:sz="0" w:space="0" w:color="auto"/>
        <w:right w:val="none" w:sz="0" w:space="0" w:color="auto"/>
      </w:divBdr>
      <w:divsChild>
        <w:div w:id="352659479">
          <w:marLeft w:val="0"/>
          <w:marRight w:val="0"/>
          <w:marTop w:val="100"/>
          <w:marBottom w:val="100"/>
          <w:divBdr>
            <w:top w:val="single" w:sz="4" w:space="0" w:color="BEE2EE"/>
            <w:left w:val="single" w:sz="4" w:space="0" w:color="BEE2EE"/>
            <w:bottom w:val="single" w:sz="4" w:space="0" w:color="BEE2EE"/>
            <w:right w:val="single" w:sz="4" w:space="0" w:color="BEE2EE"/>
          </w:divBdr>
          <w:divsChild>
            <w:div w:id="352659215">
              <w:marLeft w:val="0"/>
              <w:marRight w:val="0"/>
              <w:marTop w:val="0"/>
              <w:marBottom w:val="0"/>
              <w:divBdr>
                <w:top w:val="none" w:sz="0" w:space="0" w:color="auto"/>
                <w:left w:val="none" w:sz="0" w:space="0" w:color="auto"/>
                <w:bottom w:val="none" w:sz="0" w:space="0" w:color="auto"/>
                <w:right w:val="none" w:sz="0" w:space="0" w:color="auto"/>
              </w:divBdr>
              <w:divsChild>
                <w:div w:id="35265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59277">
      <w:marLeft w:val="0"/>
      <w:marRight w:val="0"/>
      <w:marTop w:val="0"/>
      <w:marBottom w:val="0"/>
      <w:divBdr>
        <w:top w:val="none" w:sz="0" w:space="0" w:color="auto"/>
        <w:left w:val="none" w:sz="0" w:space="0" w:color="auto"/>
        <w:bottom w:val="none" w:sz="0" w:space="0" w:color="auto"/>
        <w:right w:val="none" w:sz="0" w:space="0" w:color="auto"/>
      </w:divBdr>
    </w:div>
    <w:div w:id="352659278">
      <w:marLeft w:val="0"/>
      <w:marRight w:val="0"/>
      <w:marTop w:val="0"/>
      <w:marBottom w:val="0"/>
      <w:divBdr>
        <w:top w:val="none" w:sz="0" w:space="0" w:color="auto"/>
        <w:left w:val="none" w:sz="0" w:space="0" w:color="auto"/>
        <w:bottom w:val="none" w:sz="0" w:space="0" w:color="auto"/>
        <w:right w:val="none" w:sz="0" w:space="0" w:color="auto"/>
      </w:divBdr>
    </w:div>
    <w:div w:id="352659279">
      <w:marLeft w:val="0"/>
      <w:marRight w:val="0"/>
      <w:marTop w:val="0"/>
      <w:marBottom w:val="0"/>
      <w:divBdr>
        <w:top w:val="none" w:sz="0" w:space="0" w:color="auto"/>
        <w:left w:val="none" w:sz="0" w:space="0" w:color="auto"/>
        <w:bottom w:val="none" w:sz="0" w:space="0" w:color="auto"/>
        <w:right w:val="none" w:sz="0" w:space="0" w:color="auto"/>
      </w:divBdr>
    </w:div>
    <w:div w:id="352659280">
      <w:marLeft w:val="0"/>
      <w:marRight w:val="0"/>
      <w:marTop w:val="0"/>
      <w:marBottom w:val="0"/>
      <w:divBdr>
        <w:top w:val="none" w:sz="0" w:space="0" w:color="auto"/>
        <w:left w:val="none" w:sz="0" w:space="0" w:color="auto"/>
        <w:bottom w:val="none" w:sz="0" w:space="0" w:color="auto"/>
        <w:right w:val="none" w:sz="0" w:space="0" w:color="auto"/>
      </w:divBdr>
    </w:div>
    <w:div w:id="352659281">
      <w:marLeft w:val="0"/>
      <w:marRight w:val="0"/>
      <w:marTop w:val="0"/>
      <w:marBottom w:val="0"/>
      <w:divBdr>
        <w:top w:val="none" w:sz="0" w:space="0" w:color="auto"/>
        <w:left w:val="none" w:sz="0" w:space="0" w:color="auto"/>
        <w:bottom w:val="none" w:sz="0" w:space="0" w:color="auto"/>
        <w:right w:val="none" w:sz="0" w:space="0" w:color="auto"/>
      </w:divBdr>
    </w:div>
    <w:div w:id="352659283">
      <w:marLeft w:val="0"/>
      <w:marRight w:val="0"/>
      <w:marTop w:val="0"/>
      <w:marBottom w:val="0"/>
      <w:divBdr>
        <w:top w:val="none" w:sz="0" w:space="0" w:color="auto"/>
        <w:left w:val="none" w:sz="0" w:space="0" w:color="auto"/>
        <w:bottom w:val="none" w:sz="0" w:space="0" w:color="auto"/>
        <w:right w:val="none" w:sz="0" w:space="0" w:color="auto"/>
      </w:divBdr>
    </w:div>
    <w:div w:id="352659284">
      <w:marLeft w:val="0"/>
      <w:marRight w:val="0"/>
      <w:marTop w:val="0"/>
      <w:marBottom w:val="0"/>
      <w:divBdr>
        <w:top w:val="none" w:sz="0" w:space="0" w:color="auto"/>
        <w:left w:val="none" w:sz="0" w:space="0" w:color="auto"/>
        <w:bottom w:val="none" w:sz="0" w:space="0" w:color="auto"/>
        <w:right w:val="none" w:sz="0" w:space="0" w:color="auto"/>
      </w:divBdr>
    </w:div>
    <w:div w:id="352659285">
      <w:marLeft w:val="0"/>
      <w:marRight w:val="0"/>
      <w:marTop w:val="0"/>
      <w:marBottom w:val="0"/>
      <w:divBdr>
        <w:top w:val="none" w:sz="0" w:space="0" w:color="auto"/>
        <w:left w:val="none" w:sz="0" w:space="0" w:color="auto"/>
        <w:bottom w:val="none" w:sz="0" w:space="0" w:color="auto"/>
        <w:right w:val="none" w:sz="0" w:space="0" w:color="auto"/>
      </w:divBdr>
    </w:div>
    <w:div w:id="352659286">
      <w:marLeft w:val="0"/>
      <w:marRight w:val="0"/>
      <w:marTop w:val="0"/>
      <w:marBottom w:val="0"/>
      <w:divBdr>
        <w:top w:val="none" w:sz="0" w:space="0" w:color="auto"/>
        <w:left w:val="none" w:sz="0" w:space="0" w:color="auto"/>
        <w:bottom w:val="none" w:sz="0" w:space="0" w:color="auto"/>
        <w:right w:val="none" w:sz="0" w:space="0" w:color="auto"/>
      </w:divBdr>
    </w:div>
    <w:div w:id="352659288">
      <w:marLeft w:val="0"/>
      <w:marRight w:val="0"/>
      <w:marTop w:val="0"/>
      <w:marBottom w:val="0"/>
      <w:divBdr>
        <w:top w:val="none" w:sz="0" w:space="0" w:color="auto"/>
        <w:left w:val="none" w:sz="0" w:space="0" w:color="auto"/>
        <w:bottom w:val="none" w:sz="0" w:space="0" w:color="auto"/>
        <w:right w:val="none" w:sz="0" w:space="0" w:color="auto"/>
      </w:divBdr>
    </w:div>
    <w:div w:id="352659289">
      <w:marLeft w:val="0"/>
      <w:marRight w:val="0"/>
      <w:marTop w:val="0"/>
      <w:marBottom w:val="0"/>
      <w:divBdr>
        <w:top w:val="none" w:sz="0" w:space="0" w:color="auto"/>
        <w:left w:val="none" w:sz="0" w:space="0" w:color="auto"/>
        <w:bottom w:val="none" w:sz="0" w:space="0" w:color="auto"/>
        <w:right w:val="none" w:sz="0" w:space="0" w:color="auto"/>
      </w:divBdr>
    </w:div>
    <w:div w:id="352659290">
      <w:marLeft w:val="0"/>
      <w:marRight w:val="0"/>
      <w:marTop w:val="0"/>
      <w:marBottom w:val="0"/>
      <w:divBdr>
        <w:top w:val="none" w:sz="0" w:space="0" w:color="auto"/>
        <w:left w:val="none" w:sz="0" w:space="0" w:color="auto"/>
        <w:bottom w:val="none" w:sz="0" w:space="0" w:color="auto"/>
        <w:right w:val="none" w:sz="0" w:space="0" w:color="auto"/>
      </w:divBdr>
    </w:div>
    <w:div w:id="352659291">
      <w:marLeft w:val="0"/>
      <w:marRight w:val="0"/>
      <w:marTop w:val="0"/>
      <w:marBottom w:val="0"/>
      <w:divBdr>
        <w:top w:val="none" w:sz="0" w:space="0" w:color="auto"/>
        <w:left w:val="none" w:sz="0" w:space="0" w:color="auto"/>
        <w:bottom w:val="none" w:sz="0" w:space="0" w:color="auto"/>
        <w:right w:val="none" w:sz="0" w:space="0" w:color="auto"/>
      </w:divBdr>
    </w:div>
    <w:div w:id="352659292">
      <w:marLeft w:val="0"/>
      <w:marRight w:val="0"/>
      <w:marTop w:val="0"/>
      <w:marBottom w:val="0"/>
      <w:divBdr>
        <w:top w:val="none" w:sz="0" w:space="0" w:color="auto"/>
        <w:left w:val="none" w:sz="0" w:space="0" w:color="auto"/>
        <w:bottom w:val="none" w:sz="0" w:space="0" w:color="auto"/>
        <w:right w:val="none" w:sz="0" w:space="0" w:color="auto"/>
      </w:divBdr>
    </w:div>
    <w:div w:id="352659293">
      <w:marLeft w:val="0"/>
      <w:marRight w:val="0"/>
      <w:marTop w:val="0"/>
      <w:marBottom w:val="0"/>
      <w:divBdr>
        <w:top w:val="none" w:sz="0" w:space="0" w:color="auto"/>
        <w:left w:val="none" w:sz="0" w:space="0" w:color="auto"/>
        <w:bottom w:val="none" w:sz="0" w:space="0" w:color="auto"/>
        <w:right w:val="none" w:sz="0" w:space="0" w:color="auto"/>
      </w:divBdr>
    </w:div>
    <w:div w:id="352659295">
      <w:marLeft w:val="0"/>
      <w:marRight w:val="0"/>
      <w:marTop w:val="0"/>
      <w:marBottom w:val="0"/>
      <w:divBdr>
        <w:top w:val="none" w:sz="0" w:space="0" w:color="auto"/>
        <w:left w:val="none" w:sz="0" w:space="0" w:color="auto"/>
        <w:bottom w:val="none" w:sz="0" w:space="0" w:color="auto"/>
        <w:right w:val="none" w:sz="0" w:space="0" w:color="auto"/>
      </w:divBdr>
    </w:div>
    <w:div w:id="352659296">
      <w:marLeft w:val="0"/>
      <w:marRight w:val="0"/>
      <w:marTop w:val="0"/>
      <w:marBottom w:val="0"/>
      <w:divBdr>
        <w:top w:val="none" w:sz="0" w:space="0" w:color="auto"/>
        <w:left w:val="none" w:sz="0" w:space="0" w:color="auto"/>
        <w:bottom w:val="none" w:sz="0" w:space="0" w:color="auto"/>
        <w:right w:val="none" w:sz="0" w:space="0" w:color="auto"/>
      </w:divBdr>
    </w:div>
    <w:div w:id="352659297">
      <w:marLeft w:val="0"/>
      <w:marRight w:val="0"/>
      <w:marTop w:val="0"/>
      <w:marBottom w:val="0"/>
      <w:divBdr>
        <w:top w:val="none" w:sz="0" w:space="0" w:color="auto"/>
        <w:left w:val="none" w:sz="0" w:space="0" w:color="auto"/>
        <w:bottom w:val="none" w:sz="0" w:space="0" w:color="auto"/>
        <w:right w:val="none" w:sz="0" w:space="0" w:color="auto"/>
      </w:divBdr>
    </w:div>
    <w:div w:id="352659299">
      <w:marLeft w:val="0"/>
      <w:marRight w:val="0"/>
      <w:marTop w:val="0"/>
      <w:marBottom w:val="0"/>
      <w:divBdr>
        <w:top w:val="none" w:sz="0" w:space="0" w:color="auto"/>
        <w:left w:val="none" w:sz="0" w:space="0" w:color="auto"/>
        <w:bottom w:val="none" w:sz="0" w:space="0" w:color="auto"/>
        <w:right w:val="none" w:sz="0" w:space="0" w:color="auto"/>
      </w:divBdr>
    </w:div>
    <w:div w:id="352659300">
      <w:marLeft w:val="0"/>
      <w:marRight w:val="0"/>
      <w:marTop w:val="0"/>
      <w:marBottom w:val="0"/>
      <w:divBdr>
        <w:top w:val="none" w:sz="0" w:space="0" w:color="auto"/>
        <w:left w:val="none" w:sz="0" w:space="0" w:color="auto"/>
        <w:bottom w:val="none" w:sz="0" w:space="0" w:color="auto"/>
        <w:right w:val="none" w:sz="0" w:space="0" w:color="auto"/>
      </w:divBdr>
    </w:div>
    <w:div w:id="352659301">
      <w:marLeft w:val="0"/>
      <w:marRight w:val="0"/>
      <w:marTop w:val="0"/>
      <w:marBottom w:val="0"/>
      <w:divBdr>
        <w:top w:val="none" w:sz="0" w:space="0" w:color="auto"/>
        <w:left w:val="none" w:sz="0" w:space="0" w:color="auto"/>
        <w:bottom w:val="none" w:sz="0" w:space="0" w:color="auto"/>
        <w:right w:val="none" w:sz="0" w:space="0" w:color="auto"/>
      </w:divBdr>
    </w:div>
    <w:div w:id="352659302">
      <w:marLeft w:val="0"/>
      <w:marRight w:val="0"/>
      <w:marTop w:val="0"/>
      <w:marBottom w:val="0"/>
      <w:divBdr>
        <w:top w:val="none" w:sz="0" w:space="0" w:color="auto"/>
        <w:left w:val="none" w:sz="0" w:space="0" w:color="auto"/>
        <w:bottom w:val="none" w:sz="0" w:space="0" w:color="auto"/>
        <w:right w:val="none" w:sz="0" w:space="0" w:color="auto"/>
      </w:divBdr>
    </w:div>
    <w:div w:id="352659304">
      <w:marLeft w:val="0"/>
      <w:marRight w:val="0"/>
      <w:marTop w:val="0"/>
      <w:marBottom w:val="0"/>
      <w:divBdr>
        <w:top w:val="none" w:sz="0" w:space="0" w:color="auto"/>
        <w:left w:val="none" w:sz="0" w:space="0" w:color="auto"/>
        <w:bottom w:val="none" w:sz="0" w:space="0" w:color="auto"/>
        <w:right w:val="none" w:sz="0" w:space="0" w:color="auto"/>
      </w:divBdr>
    </w:div>
    <w:div w:id="352659305">
      <w:marLeft w:val="0"/>
      <w:marRight w:val="0"/>
      <w:marTop w:val="0"/>
      <w:marBottom w:val="0"/>
      <w:divBdr>
        <w:top w:val="none" w:sz="0" w:space="0" w:color="auto"/>
        <w:left w:val="none" w:sz="0" w:space="0" w:color="auto"/>
        <w:bottom w:val="none" w:sz="0" w:space="0" w:color="auto"/>
        <w:right w:val="none" w:sz="0" w:space="0" w:color="auto"/>
      </w:divBdr>
    </w:div>
    <w:div w:id="352659306">
      <w:marLeft w:val="0"/>
      <w:marRight w:val="0"/>
      <w:marTop w:val="0"/>
      <w:marBottom w:val="0"/>
      <w:divBdr>
        <w:top w:val="none" w:sz="0" w:space="0" w:color="auto"/>
        <w:left w:val="none" w:sz="0" w:space="0" w:color="auto"/>
        <w:bottom w:val="none" w:sz="0" w:space="0" w:color="auto"/>
        <w:right w:val="none" w:sz="0" w:space="0" w:color="auto"/>
      </w:divBdr>
    </w:div>
    <w:div w:id="352659307">
      <w:marLeft w:val="0"/>
      <w:marRight w:val="0"/>
      <w:marTop w:val="0"/>
      <w:marBottom w:val="0"/>
      <w:divBdr>
        <w:top w:val="none" w:sz="0" w:space="0" w:color="auto"/>
        <w:left w:val="none" w:sz="0" w:space="0" w:color="auto"/>
        <w:bottom w:val="none" w:sz="0" w:space="0" w:color="auto"/>
        <w:right w:val="none" w:sz="0" w:space="0" w:color="auto"/>
      </w:divBdr>
    </w:div>
    <w:div w:id="352659308">
      <w:marLeft w:val="0"/>
      <w:marRight w:val="0"/>
      <w:marTop w:val="0"/>
      <w:marBottom w:val="0"/>
      <w:divBdr>
        <w:top w:val="none" w:sz="0" w:space="0" w:color="auto"/>
        <w:left w:val="none" w:sz="0" w:space="0" w:color="auto"/>
        <w:bottom w:val="none" w:sz="0" w:space="0" w:color="auto"/>
        <w:right w:val="none" w:sz="0" w:space="0" w:color="auto"/>
      </w:divBdr>
    </w:div>
    <w:div w:id="352659309">
      <w:marLeft w:val="0"/>
      <w:marRight w:val="0"/>
      <w:marTop w:val="0"/>
      <w:marBottom w:val="0"/>
      <w:divBdr>
        <w:top w:val="none" w:sz="0" w:space="0" w:color="auto"/>
        <w:left w:val="none" w:sz="0" w:space="0" w:color="auto"/>
        <w:bottom w:val="none" w:sz="0" w:space="0" w:color="auto"/>
        <w:right w:val="none" w:sz="0" w:space="0" w:color="auto"/>
      </w:divBdr>
    </w:div>
    <w:div w:id="352659311">
      <w:marLeft w:val="0"/>
      <w:marRight w:val="0"/>
      <w:marTop w:val="0"/>
      <w:marBottom w:val="0"/>
      <w:divBdr>
        <w:top w:val="none" w:sz="0" w:space="0" w:color="auto"/>
        <w:left w:val="none" w:sz="0" w:space="0" w:color="auto"/>
        <w:bottom w:val="none" w:sz="0" w:space="0" w:color="auto"/>
        <w:right w:val="none" w:sz="0" w:space="0" w:color="auto"/>
      </w:divBdr>
    </w:div>
    <w:div w:id="352659312">
      <w:marLeft w:val="0"/>
      <w:marRight w:val="0"/>
      <w:marTop w:val="0"/>
      <w:marBottom w:val="0"/>
      <w:divBdr>
        <w:top w:val="none" w:sz="0" w:space="0" w:color="auto"/>
        <w:left w:val="none" w:sz="0" w:space="0" w:color="auto"/>
        <w:bottom w:val="none" w:sz="0" w:space="0" w:color="auto"/>
        <w:right w:val="none" w:sz="0" w:space="0" w:color="auto"/>
      </w:divBdr>
    </w:div>
    <w:div w:id="352659313">
      <w:marLeft w:val="0"/>
      <w:marRight w:val="0"/>
      <w:marTop w:val="0"/>
      <w:marBottom w:val="0"/>
      <w:divBdr>
        <w:top w:val="none" w:sz="0" w:space="0" w:color="auto"/>
        <w:left w:val="none" w:sz="0" w:space="0" w:color="auto"/>
        <w:bottom w:val="none" w:sz="0" w:space="0" w:color="auto"/>
        <w:right w:val="none" w:sz="0" w:space="0" w:color="auto"/>
      </w:divBdr>
    </w:div>
    <w:div w:id="352659314">
      <w:marLeft w:val="0"/>
      <w:marRight w:val="0"/>
      <w:marTop w:val="0"/>
      <w:marBottom w:val="0"/>
      <w:divBdr>
        <w:top w:val="none" w:sz="0" w:space="0" w:color="auto"/>
        <w:left w:val="none" w:sz="0" w:space="0" w:color="auto"/>
        <w:bottom w:val="none" w:sz="0" w:space="0" w:color="auto"/>
        <w:right w:val="none" w:sz="0" w:space="0" w:color="auto"/>
      </w:divBdr>
    </w:div>
    <w:div w:id="352659315">
      <w:marLeft w:val="0"/>
      <w:marRight w:val="0"/>
      <w:marTop w:val="0"/>
      <w:marBottom w:val="0"/>
      <w:divBdr>
        <w:top w:val="none" w:sz="0" w:space="0" w:color="auto"/>
        <w:left w:val="none" w:sz="0" w:space="0" w:color="auto"/>
        <w:bottom w:val="none" w:sz="0" w:space="0" w:color="auto"/>
        <w:right w:val="none" w:sz="0" w:space="0" w:color="auto"/>
      </w:divBdr>
    </w:div>
    <w:div w:id="352659317">
      <w:marLeft w:val="0"/>
      <w:marRight w:val="0"/>
      <w:marTop w:val="0"/>
      <w:marBottom w:val="0"/>
      <w:divBdr>
        <w:top w:val="none" w:sz="0" w:space="0" w:color="auto"/>
        <w:left w:val="none" w:sz="0" w:space="0" w:color="auto"/>
        <w:bottom w:val="none" w:sz="0" w:space="0" w:color="auto"/>
        <w:right w:val="none" w:sz="0" w:space="0" w:color="auto"/>
      </w:divBdr>
    </w:div>
    <w:div w:id="352659318">
      <w:marLeft w:val="0"/>
      <w:marRight w:val="0"/>
      <w:marTop w:val="0"/>
      <w:marBottom w:val="0"/>
      <w:divBdr>
        <w:top w:val="none" w:sz="0" w:space="0" w:color="auto"/>
        <w:left w:val="none" w:sz="0" w:space="0" w:color="auto"/>
        <w:bottom w:val="none" w:sz="0" w:space="0" w:color="auto"/>
        <w:right w:val="none" w:sz="0" w:space="0" w:color="auto"/>
      </w:divBdr>
    </w:div>
    <w:div w:id="352659319">
      <w:marLeft w:val="0"/>
      <w:marRight w:val="0"/>
      <w:marTop w:val="0"/>
      <w:marBottom w:val="0"/>
      <w:divBdr>
        <w:top w:val="none" w:sz="0" w:space="0" w:color="auto"/>
        <w:left w:val="none" w:sz="0" w:space="0" w:color="auto"/>
        <w:bottom w:val="none" w:sz="0" w:space="0" w:color="auto"/>
        <w:right w:val="none" w:sz="0" w:space="0" w:color="auto"/>
      </w:divBdr>
      <w:divsChild>
        <w:div w:id="352659173">
          <w:marLeft w:val="0"/>
          <w:marRight w:val="0"/>
          <w:marTop w:val="0"/>
          <w:marBottom w:val="0"/>
          <w:divBdr>
            <w:top w:val="none" w:sz="0" w:space="0" w:color="auto"/>
            <w:left w:val="none" w:sz="0" w:space="0" w:color="auto"/>
            <w:bottom w:val="none" w:sz="0" w:space="0" w:color="auto"/>
            <w:right w:val="none" w:sz="0" w:space="0" w:color="auto"/>
          </w:divBdr>
        </w:div>
      </w:divsChild>
    </w:div>
    <w:div w:id="352659320">
      <w:marLeft w:val="0"/>
      <w:marRight w:val="0"/>
      <w:marTop w:val="0"/>
      <w:marBottom w:val="0"/>
      <w:divBdr>
        <w:top w:val="none" w:sz="0" w:space="0" w:color="auto"/>
        <w:left w:val="none" w:sz="0" w:space="0" w:color="auto"/>
        <w:bottom w:val="none" w:sz="0" w:space="0" w:color="auto"/>
        <w:right w:val="none" w:sz="0" w:space="0" w:color="auto"/>
      </w:divBdr>
    </w:div>
    <w:div w:id="352659321">
      <w:marLeft w:val="0"/>
      <w:marRight w:val="0"/>
      <w:marTop w:val="0"/>
      <w:marBottom w:val="0"/>
      <w:divBdr>
        <w:top w:val="none" w:sz="0" w:space="0" w:color="auto"/>
        <w:left w:val="none" w:sz="0" w:space="0" w:color="auto"/>
        <w:bottom w:val="none" w:sz="0" w:space="0" w:color="auto"/>
        <w:right w:val="none" w:sz="0" w:space="0" w:color="auto"/>
      </w:divBdr>
    </w:div>
    <w:div w:id="352659322">
      <w:marLeft w:val="0"/>
      <w:marRight w:val="0"/>
      <w:marTop w:val="0"/>
      <w:marBottom w:val="0"/>
      <w:divBdr>
        <w:top w:val="none" w:sz="0" w:space="0" w:color="auto"/>
        <w:left w:val="none" w:sz="0" w:space="0" w:color="auto"/>
        <w:bottom w:val="none" w:sz="0" w:space="0" w:color="auto"/>
        <w:right w:val="none" w:sz="0" w:space="0" w:color="auto"/>
      </w:divBdr>
    </w:div>
    <w:div w:id="352659323">
      <w:marLeft w:val="0"/>
      <w:marRight w:val="0"/>
      <w:marTop w:val="0"/>
      <w:marBottom w:val="0"/>
      <w:divBdr>
        <w:top w:val="none" w:sz="0" w:space="0" w:color="auto"/>
        <w:left w:val="none" w:sz="0" w:space="0" w:color="auto"/>
        <w:bottom w:val="none" w:sz="0" w:space="0" w:color="auto"/>
        <w:right w:val="none" w:sz="0" w:space="0" w:color="auto"/>
      </w:divBdr>
    </w:div>
    <w:div w:id="352659324">
      <w:marLeft w:val="0"/>
      <w:marRight w:val="0"/>
      <w:marTop w:val="0"/>
      <w:marBottom w:val="0"/>
      <w:divBdr>
        <w:top w:val="none" w:sz="0" w:space="0" w:color="auto"/>
        <w:left w:val="none" w:sz="0" w:space="0" w:color="auto"/>
        <w:bottom w:val="none" w:sz="0" w:space="0" w:color="auto"/>
        <w:right w:val="none" w:sz="0" w:space="0" w:color="auto"/>
      </w:divBdr>
    </w:div>
    <w:div w:id="352659325">
      <w:marLeft w:val="0"/>
      <w:marRight w:val="0"/>
      <w:marTop w:val="0"/>
      <w:marBottom w:val="0"/>
      <w:divBdr>
        <w:top w:val="none" w:sz="0" w:space="0" w:color="auto"/>
        <w:left w:val="none" w:sz="0" w:space="0" w:color="auto"/>
        <w:bottom w:val="none" w:sz="0" w:space="0" w:color="auto"/>
        <w:right w:val="none" w:sz="0" w:space="0" w:color="auto"/>
      </w:divBdr>
    </w:div>
    <w:div w:id="352659326">
      <w:marLeft w:val="0"/>
      <w:marRight w:val="0"/>
      <w:marTop w:val="0"/>
      <w:marBottom w:val="0"/>
      <w:divBdr>
        <w:top w:val="none" w:sz="0" w:space="0" w:color="auto"/>
        <w:left w:val="none" w:sz="0" w:space="0" w:color="auto"/>
        <w:bottom w:val="none" w:sz="0" w:space="0" w:color="auto"/>
        <w:right w:val="none" w:sz="0" w:space="0" w:color="auto"/>
      </w:divBdr>
    </w:div>
    <w:div w:id="352659328">
      <w:marLeft w:val="0"/>
      <w:marRight w:val="0"/>
      <w:marTop w:val="0"/>
      <w:marBottom w:val="0"/>
      <w:divBdr>
        <w:top w:val="none" w:sz="0" w:space="0" w:color="auto"/>
        <w:left w:val="none" w:sz="0" w:space="0" w:color="auto"/>
        <w:bottom w:val="none" w:sz="0" w:space="0" w:color="auto"/>
        <w:right w:val="none" w:sz="0" w:space="0" w:color="auto"/>
      </w:divBdr>
    </w:div>
    <w:div w:id="352659329">
      <w:marLeft w:val="0"/>
      <w:marRight w:val="0"/>
      <w:marTop w:val="0"/>
      <w:marBottom w:val="0"/>
      <w:divBdr>
        <w:top w:val="none" w:sz="0" w:space="0" w:color="auto"/>
        <w:left w:val="none" w:sz="0" w:space="0" w:color="auto"/>
        <w:bottom w:val="none" w:sz="0" w:space="0" w:color="auto"/>
        <w:right w:val="none" w:sz="0" w:space="0" w:color="auto"/>
      </w:divBdr>
    </w:div>
    <w:div w:id="352659330">
      <w:marLeft w:val="0"/>
      <w:marRight w:val="0"/>
      <w:marTop w:val="0"/>
      <w:marBottom w:val="0"/>
      <w:divBdr>
        <w:top w:val="none" w:sz="0" w:space="0" w:color="auto"/>
        <w:left w:val="none" w:sz="0" w:space="0" w:color="auto"/>
        <w:bottom w:val="none" w:sz="0" w:space="0" w:color="auto"/>
        <w:right w:val="none" w:sz="0" w:space="0" w:color="auto"/>
      </w:divBdr>
    </w:div>
    <w:div w:id="352659331">
      <w:marLeft w:val="0"/>
      <w:marRight w:val="0"/>
      <w:marTop w:val="0"/>
      <w:marBottom w:val="0"/>
      <w:divBdr>
        <w:top w:val="none" w:sz="0" w:space="0" w:color="auto"/>
        <w:left w:val="none" w:sz="0" w:space="0" w:color="auto"/>
        <w:bottom w:val="none" w:sz="0" w:space="0" w:color="auto"/>
        <w:right w:val="none" w:sz="0" w:space="0" w:color="auto"/>
      </w:divBdr>
    </w:div>
    <w:div w:id="352659332">
      <w:marLeft w:val="0"/>
      <w:marRight w:val="0"/>
      <w:marTop w:val="0"/>
      <w:marBottom w:val="0"/>
      <w:divBdr>
        <w:top w:val="none" w:sz="0" w:space="0" w:color="auto"/>
        <w:left w:val="none" w:sz="0" w:space="0" w:color="auto"/>
        <w:bottom w:val="none" w:sz="0" w:space="0" w:color="auto"/>
        <w:right w:val="none" w:sz="0" w:space="0" w:color="auto"/>
      </w:divBdr>
    </w:div>
    <w:div w:id="352659333">
      <w:marLeft w:val="0"/>
      <w:marRight w:val="0"/>
      <w:marTop w:val="0"/>
      <w:marBottom w:val="0"/>
      <w:divBdr>
        <w:top w:val="none" w:sz="0" w:space="0" w:color="auto"/>
        <w:left w:val="none" w:sz="0" w:space="0" w:color="auto"/>
        <w:bottom w:val="none" w:sz="0" w:space="0" w:color="auto"/>
        <w:right w:val="none" w:sz="0" w:space="0" w:color="auto"/>
      </w:divBdr>
    </w:div>
    <w:div w:id="352659334">
      <w:marLeft w:val="0"/>
      <w:marRight w:val="0"/>
      <w:marTop w:val="0"/>
      <w:marBottom w:val="0"/>
      <w:divBdr>
        <w:top w:val="none" w:sz="0" w:space="0" w:color="auto"/>
        <w:left w:val="none" w:sz="0" w:space="0" w:color="auto"/>
        <w:bottom w:val="none" w:sz="0" w:space="0" w:color="auto"/>
        <w:right w:val="none" w:sz="0" w:space="0" w:color="auto"/>
      </w:divBdr>
    </w:div>
    <w:div w:id="352659335">
      <w:marLeft w:val="0"/>
      <w:marRight w:val="0"/>
      <w:marTop w:val="0"/>
      <w:marBottom w:val="0"/>
      <w:divBdr>
        <w:top w:val="none" w:sz="0" w:space="0" w:color="auto"/>
        <w:left w:val="none" w:sz="0" w:space="0" w:color="auto"/>
        <w:bottom w:val="none" w:sz="0" w:space="0" w:color="auto"/>
        <w:right w:val="none" w:sz="0" w:space="0" w:color="auto"/>
      </w:divBdr>
    </w:div>
    <w:div w:id="352659336">
      <w:marLeft w:val="0"/>
      <w:marRight w:val="0"/>
      <w:marTop w:val="0"/>
      <w:marBottom w:val="0"/>
      <w:divBdr>
        <w:top w:val="none" w:sz="0" w:space="0" w:color="auto"/>
        <w:left w:val="none" w:sz="0" w:space="0" w:color="auto"/>
        <w:bottom w:val="none" w:sz="0" w:space="0" w:color="auto"/>
        <w:right w:val="none" w:sz="0" w:space="0" w:color="auto"/>
      </w:divBdr>
    </w:div>
    <w:div w:id="352659337">
      <w:marLeft w:val="0"/>
      <w:marRight w:val="0"/>
      <w:marTop w:val="0"/>
      <w:marBottom w:val="0"/>
      <w:divBdr>
        <w:top w:val="none" w:sz="0" w:space="0" w:color="auto"/>
        <w:left w:val="none" w:sz="0" w:space="0" w:color="auto"/>
        <w:bottom w:val="none" w:sz="0" w:space="0" w:color="auto"/>
        <w:right w:val="none" w:sz="0" w:space="0" w:color="auto"/>
      </w:divBdr>
    </w:div>
    <w:div w:id="352659338">
      <w:marLeft w:val="0"/>
      <w:marRight w:val="0"/>
      <w:marTop w:val="0"/>
      <w:marBottom w:val="0"/>
      <w:divBdr>
        <w:top w:val="none" w:sz="0" w:space="0" w:color="auto"/>
        <w:left w:val="none" w:sz="0" w:space="0" w:color="auto"/>
        <w:bottom w:val="none" w:sz="0" w:space="0" w:color="auto"/>
        <w:right w:val="none" w:sz="0" w:space="0" w:color="auto"/>
      </w:divBdr>
    </w:div>
    <w:div w:id="352659339">
      <w:marLeft w:val="0"/>
      <w:marRight w:val="0"/>
      <w:marTop w:val="0"/>
      <w:marBottom w:val="0"/>
      <w:divBdr>
        <w:top w:val="none" w:sz="0" w:space="0" w:color="auto"/>
        <w:left w:val="none" w:sz="0" w:space="0" w:color="auto"/>
        <w:bottom w:val="none" w:sz="0" w:space="0" w:color="auto"/>
        <w:right w:val="none" w:sz="0" w:space="0" w:color="auto"/>
      </w:divBdr>
    </w:div>
    <w:div w:id="352659341">
      <w:marLeft w:val="0"/>
      <w:marRight w:val="0"/>
      <w:marTop w:val="100"/>
      <w:marBottom w:val="100"/>
      <w:divBdr>
        <w:top w:val="none" w:sz="0" w:space="0" w:color="auto"/>
        <w:left w:val="none" w:sz="0" w:space="0" w:color="auto"/>
        <w:bottom w:val="none" w:sz="0" w:space="0" w:color="auto"/>
        <w:right w:val="none" w:sz="0" w:space="0" w:color="auto"/>
      </w:divBdr>
      <w:divsChild>
        <w:div w:id="352659298">
          <w:marLeft w:val="0"/>
          <w:marRight w:val="0"/>
          <w:marTop w:val="0"/>
          <w:marBottom w:val="0"/>
          <w:divBdr>
            <w:top w:val="none" w:sz="0" w:space="0" w:color="auto"/>
            <w:left w:val="none" w:sz="0" w:space="0" w:color="auto"/>
            <w:bottom w:val="none" w:sz="0" w:space="0" w:color="auto"/>
            <w:right w:val="none" w:sz="0" w:space="0" w:color="auto"/>
          </w:divBdr>
          <w:divsChild>
            <w:div w:id="352659271">
              <w:marLeft w:val="0"/>
              <w:marRight w:val="0"/>
              <w:marTop w:val="0"/>
              <w:marBottom w:val="0"/>
              <w:divBdr>
                <w:top w:val="none" w:sz="0" w:space="0" w:color="auto"/>
                <w:left w:val="none" w:sz="0" w:space="0" w:color="auto"/>
                <w:bottom w:val="none" w:sz="0" w:space="0" w:color="auto"/>
                <w:right w:val="none" w:sz="0" w:space="0" w:color="auto"/>
              </w:divBdr>
              <w:divsChild>
                <w:div w:id="352659392">
                  <w:marLeft w:val="0"/>
                  <w:marRight w:val="0"/>
                  <w:marTop w:val="0"/>
                  <w:marBottom w:val="0"/>
                  <w:divBdr>
                    <w:top w:val="none" w:sz="0" w:space="0" w:color="auto"/>
                    <w:left w:val="none" w:sz="0" w:space="0" w:color="auto"/>
                    <w:bottom w:val="none" w:sz="0" w:space="0" w:color="auto"/>
                    <w:right w:val="none" w:sz="0" w:space="0" w:color="auto"/>
                  </w:divBdr>
                  <w:divsChild>
                    <w:div w:id="352659463">
                      <w:marLeft w:val="0"/>
                      <w:marRight w:val="0"/>
                      <w:marTop w:val="150"/>
                      <w:marBottom w:val="0"/>
                      <w:divBdr>
                        <w:top w:val="none" w:sz="0" w:space="0" w:color="auto"/>
                        <w:left w:val="none" w:sz="0" w:space="0" w:color="auto"/>
                        <w:bottom w:val="none" w:sz="0" w:space="0" w:color="auto"/>
                        <w:right w:val="none" w:sz="0" w:space="0" w:color="auto"/>
                      </w:divBdr>
                      <w:divsChild>
                        <w:div w:id="352659247">
                          <w:marLeft w:val="0"/>
                          <w:marRight w:val="0"/>
                          <w:marTop w:val="0"/>
                          <w:marBottom w:val="0"/>
                          <w:divBdr>
                            <w:top w:val="none" w:sz="0" w:space="0" w:color="auto"/>
                            <w:left w:val="none" w:sz="0" w:space="0" w:color="auto"/>
                            <w:bottom w:val="none" w:sz="0" w:space="0" w:color="auto"/>
                            <w:right w:val="none" w:sz="0" w:space="0" w:color="auto"/>
                          </w:divBdr>
                          <w:divsChild>
                            <w:div w:id="352659267">
                              <w:marLeft w:val="0"/>
                              <w:marRight w:val="0"/>
                              <w:marTop w:val="0"/>
                              <w:marBottom w:val="0"/>
                              <w:divBdr>
                                <w:top w:val="none" w:sz="0" w:space="0" w:color="auto"/>
                                <w:left w:val="none" w:sz="0" w:space="0" w:color="auto"/>
                                <w:bottom w:val="none" w:sz="0" w:space="0" w:color="auto"/>
                                <w:right w:val="none" w:sz="0" w:space="0" w:color="auto"/>
                              </w:divBdr>
                              <w:divsChild>
                                <w:div w:id="352659354">
                                  <w:marLeft w:val="0"/>
                                  <w:marRight w:val="0"/>
                                  <w:marTop w:val="0"/>
                                  <w:marBottom w:val="0"/>
                                  <w:divBdr>
                                    <w:top w:val="none" w:sz="0" w:space="0" w:color="auto"/>
                                    <w:left w:val="none" w:sz="0" w:space="0" w:color="auto"/>
                                    <w:bottom w:val="none" w:sz="0" w:space="0" w:color="auto"/>
                                    <w:right w:val="none" w:sz="0" w:space="0" w:color="auto"/>
                                  </w:divBdr>
                                  <w:divsChild>
                                    <w:div w:id="352659495">
                                      <w:marLeft w:val="0"/>
                                      <w:marRight w:val="0"/>
                                      <w:marTop w:val="0"/>
                                      <w:marBottom w:val="0"/>
                                      <w:divBdr>
                                        <w:top w:val="none" w:sz="0" w:space="0" w:color="auto"/>
                                        <w:left w:val="none" w:sz="0" w:space="0" w:color="auto"/>
                                        <w:bottom w:val="none" w:sz="0" w:space="0" w:color="auto"/>
                                        <w:right w:val="none" w:sz="0" w:space="0" w:color="auto"/>
                                      </w:divBdr>
                                      <w:divsChild>
                                        <w:div w:id="352659400">
                                          <w:marLeft w:val="0"/>
                                          <w:marRight w:val="0"/>
                                          <w:marTop w:val="0"/>
                                          <w:marBottom w:val="0"/>
                                          <w:divBdr>
                                            <w:top w:val="none" w:sz="0" w:space="0" w:color="auto"/>
                                            <w:left w:val="none" w:sz="0" w:space="0" w:color="auto"/>
                                            <w:bottom w:val="none" w:sz="0" w:space="0" w:color="auto"/>
                                            <w:right w:val="none" w:sz="0" w:space="0" w:color="auto"/>
                                          </w:divBdr>
                                          <w:divsChild>
                                            <w:div w:id="352659374">
                                              <w:marLeft w:val="0"/>
                                              <w:marRight w:val="0"/>
                                              <w:marTop w:val="0"/>
                                              <w:marBottom w:val="0"/>
                                              <w:divBdr>
                                                <w:top w:val="none" w:sz="0" w:space="0" w:color="auto"/>
                                                <w:left w:val="none" w:sz="0" w:space="0" w:color="auto"/>
                                                <w:bottom w:val="none" w:sz="0" w:space="0" w:color="auto"/>
                                                <w:right w:val="none" w:sz="0" w:space="0" w:color="auto"/>
                                              </w:divBdr>
                                              <w:divsChild>
                                                <w:div w:id="352659434">
                                                  <w:marLeft w:val="0"/>
                                                  <w:marRight w:val="0"/>
                                                  <w:marTop w:val="0"/>
                                                  <w:marBottom w:val="0"/>
                                                  <w:divBdr>
                                                    <w:top w:val="none" w:sz="0" w:space="0" w:color="auto"/>
                                                    <w:left w:val="none" w:sz="0" w:space="0" w:color="auto"/>
                                                    <w:bottom w:val="none" w:sz="0" w:space="0" w:color="auto"/>
                                                    <w:right w:val="none" w:sz="0" w:space="0" w:color="auto"/>
                                                  </w:divBdr>
                                                  <w:divsChild>
                                                    <w:div w:id="352659486">
                                                      <w:marLeft w:val="0"/>
                                                      <w:marRight w:val="0"/>
                                                      <w:marTop w:val="0"/>
                                                      <w:marBottom w:val="0"/>
                                                      <w:divBdr>
                                                        <w:top w:val="none" w:sz="0" w:space="0" w:color="auto"/>
                                                        <w:left w:val="none" w:sz="0" w:space="0" w:color="auto"/>
                                                        <w:bottom w:val="none" w:sz="0" w:space="0" w:color="auto"/>
                                                        <w:right w:val="none" w:sz="0" w:space="0" w:color="auto"/>
                                                      </w:divBdr>
                                                      <w:divsChild>
                                                        <w:div w:id="352659233">
                                                          <w:marLeft w:val="0"/>
                                                          <w:marRight w:val="0"/>
                                                          <w:marTop w:val="0"/>
                                                          <w:marBottom w:val="0"/>
                                                          <w:divBdr>
                                                            <w:top w:val="none" w:sz="0" w:space="0" w:color="auto"/>
                                                            <w:left w:val="none" w:sz="0" w:space="0" w:color="auto"/>
                                                            <w:bottom w:val="none" w:sz="0" w:space="0" w:color="auto"/>
                                                            <w:right w:val="none" w:sz="0" w:space="0" w:color="auto"/>
                                                          </w:divBdr>
                                                          <w:divsChild>
                                                            <w:div w:id="352659268">
                                                              <w:marLeft w:val="0"/>
                                                              <w:marRight w:val="0"/>
                                                              <w:marTop w:val="0"/>
                                                              <w:marBottom w:val="0"/>
                                                              <w:divBdr>
                                                                <w:top w:val="none" w:sz="0" w:space="0" w:color="auto"/>
                                                                <w:left w:val="none" w:sz="0" w:space="0" w:color="auto"/>
                                                                <w:bottom w:val="none" w:sz="0" w:space="0" w:color="auto"/>
                                                                <w:right w:val="none" w:sz="0" w:space="0" w:color="auto"/>
                                                              </w:divBdr>
                                                              <w:divsChild>
                                                                <w:div w:id="352659287">
                                                                  <w:marLeft w:val="0"/>
                                                                  <w:marRight w:val="0"/>
                                                                  <w:marTop w:val="0"/>
                                                                  <w:marBottom w:val="0"/>
                                                                  <w:divBdr>
                                                                    <w:top w:val="none" w:sz="0" w:space="0" w:color="auto"/>
                                                                    <w:left w:val="none" w:sz="0" w:space="0" w:color="auto"/>
                                                                    <w:bottom w:val="none" w:sz="0" w:space="0" w:color="auto"/>
                                                                    <w:right w:val="none" w:sz="0" w:space="0" w:color="auto"/>
                                                                  </w:divBdr>
                                                                  <w:divsChild>
                                                                    <w:div w:id="352659188">
                                                                      <w:marLeft w:val="0"/>
                                                                      <w:marRight w:val="0"/>
                                                                      <w:marTop w:val="0"/>
                                                                      <w:marBottom w:val="0"/>
                                                                      <w:divBdr>
                                                                        <w:top w:val="none" w:sz="0" w:space="0" w:color="auto"/>
                                                                        <w:left w:val="none" w:sz="0" w:space="0" w:color="auto"/>
                                                                        <w:bottom w:val="none" w:sz="0" w:space="0" w:color="auto"/>
                                                                        <w:right w:val="none" w:sz="0" w:space="0" w:color="auto"/>
                                                                      </w:divBdr>
                                                                      <w:divsChild>
                                                                        <w:div w:id="352659282">
                                                                          <w:marLeft w:val="0"/>
                                                                          <w:marRight w:val="0"/>
                                                                          <w:marTop w:val="0"/>
                                                                          <w:marBottom w:val="0"/>
                                                                          <w:divBdr>
                                                                            <w:top w:val="none" w:sz="0" w:space="0" w:color="auto"/>
                                                                            <w:left w:val="none" w:sz="0" w:space="0" w:color="auto"/>
                                                                            <w:bottom w:val="none" w:sz="0" w:space="0" w:color="auto"/>
                                                                            <w:right w:val="none" w:sz="0" w:space="0" w:color="auto"/>
                                                                          </w:divBdr>
                                                                          <w:divsChild>
                                                                            <w:div w:id="3526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659342">
      <w:marLeft w:val="0"/>
      <w:marRight w:val="0"/>
      <w:marTop w:val="0"/>
      <w:marBottom w:val="0"/>
      <w:divBdr>
        <w:top w:val="none" w:sz="0" w:space="0" w:color="auto"/>
        <w:left w:val="none" w:sz="0" w:space="0" w:color="auto"/>
        <w:bottom w:val="none" w:sz="0" w:space="0" w:color="auto"/>
        <w:right w:val="none" w:sz="0" w:space="0" w:color="auto"/>
      </w:divBdr>
    </w:div>
    <w:div w:id="352659343">
      <w:marLeft w:val="0"/>
      <w:marRight w:val="0"/>
      <w:marTop w:val="0"/>
      <w:marBottom w:val="0"/>
      <w:divBdr>
        <w:top w:val="none" w:sz="0" w:space="0" w:color="auto"/>
        <w:left w:val="none" w:sz="0" w:space="0" w:color="auto"/>
        <w:bottom w:val="none" w:sz="0" w:space="0" w:color="auto"/>
        <w:right w:val="none" w:sz="0" w:space="0" w:color="auto"/>
      </w:divBdr>
    </w:div>
    <w:div w:id="352659344">
      <w:marLeft w:val="0"/>
      <w:marRight w:val="0"/>
      <w:marTop w:val="0"/>
      <w:marBottom w:val="0"/>
      <w:divBdr>
        <w:top w:val="none" w:sz="0" w:space="0" w:color="auto"/>
        <w:left w:val="none" w:sz="0" w:space="0" w:color="auto"/>
        <w:bottom w:val="none" w:sz="0" w:space="0" w:color="auto"/>
        <w:right w:val="none" w:sz="0" w:space="0" w:color="auto"/>
      </w:divBdr>
    </w:div>
    <w:div w:id="352659345">
      <w:marLeft w:val="0"/>
      <w:marRight w:val="0"/>
      <w:marTop w:val="0"/>
      <w:marBottom w:val="0"/>
      <w:divBdr>
        <w:top w:val="none" w:sz="0" w:space="0" w:color="auto"/>
        <w:left w:val="none" w:sz="0" w:space="0" w:color="auto"/>
        <w:bottom w:val="none" w:sz="0" w:space="0" w:color="auto"/>
        <w:right w:val="none" w:sz="0" w:space="0" w:color="auto"/>
      </w:divBdr>
    </w:div>
    <w:div w:id="352659347">
      <w:marLeft w:val="0"/>
      <w:marRight w:val="0"/>
      <w:marTop w:val="0"/>
      <w:marBottom w:val="0"/>
      <w:divBdr>
        <w:top w:val="none" w:sz="0" w:space="0" w:color="auto"/>
        <w:left w:val="none" w:sz="0" w:space="0" w:color="auto"/>
        <w:bottom w:val="none" w:sz="0" w:space="0" w:color="auto"/>
        <w:right w:val="none" w:sz="0" w:space="0" w:color="auto"/>
      </w:divBdr>
    </w:div>
    <w:div w:id="352659348">
      <w:marLeft w:val="0"/>
      <w:marRight w:val="0"/>
      <w:marTop w:val="0"/>
      <w:marBottom w:val="0"/>
      <w:divBdr>
        <w:top w:val="none" w:sz="0" w:space="0" w:color="auto"/>
        <w:left w:val="none" w:sz="0" w:space="0" w:color="auto"/>
        <w:bottom w:val="none" w:sz="0" w:space="0" w:color="auto"/>
        <w:right w:val="none" w:sz="0" w:space="0" w:color="auto"/>
      </w:divBdr>
    </w:div>
    <w:div w:id="352659349">
      <w:marLeft w:val="0"/>
      <w:marRight w:val="0"/>
      <w:marTop w:val="0"/>
      <w:marBottom w:val="0"/>
      <w:divBdr>
        <w:top w:val="none" w:sz="0" w:space="0" w:color="auto"/>
        <w:left w:val="none" w:sz="0" w:space="0" w:color="auto"/>
        <w:bottom w:val="none" w:sz="0" w:space="0" w:color="auto"/>
        <w:right w:val="none" w:sz="0" w:space="0" w:color="auto"/>
      </w:divBdr>
    </w:div>
    <w:div w:id="352659350">
      <w:marLeft w:val="0"/>
      <w:marRight w:val="0"/>
      <w:marTop w:val="0"/>
      <w:marBottom w:val="0"/>
      <w:divBdr>
        <w:top w:val="none" w:sz="0" w:space="0" w:color="auto"/>
        <w:left w:val="none" w:sz="0" w:space="0" w:color="auto"/>
        <w:bottom w:val="none" w:sz="0" w:space="0" w:color="auto"/>
        <w:right w:val="none" w:sz="0" w:space="0" w:color="auto"/>
      </w:divBdr>
    </w:div>
    <w:div w:id="352659351">
      <w:marLeft w:val="0"/>
      <w:marRight w:val="0"/>
      <w:marTop w:val="0"/>
      <w:marBottom w:val="0"/>
      <w:divBdr>
        <w:top w:val="none" w:sz="0" w:space="0" w:color="auto"/>
        <w:left w:val="none" w:sz="0" w:space="0" w:color="auto"/>
        <w:bottom w:val="none" w:sz="0" w:space="0" w:color="auto"/>
        <w:right w:val="none" w:sz="0" w:space="0" w:color="auto"/>
      </w:divBdr>
      <w:divsChild>
        <w:div w:id="352659250">
          <w:marLeft w:val="0"/>
          <w:marRight w:val="0"/>
          <w:marTop w:val="0"/>
          <w:marBottom w:val="0"/>
          <w:divBdr>
            <w:top w:val="none" w:sz="0" w:space="0" w:color="auto"/>
            <w:left w:val="none" w:sz="0" w:space="0" w:color="auto"/>
            <w:bottom w:val="none" w:sz="0" w:space="0" w:color="auto"/>
            <w:right w:val="none" w:sz="0" w:space="0" w:color="auto"/>
          </w:divBdr>
          <w:divsChild>
            <w:div w:id="352659310">
              <w:marLeft w:val="0"/>
              <w:marRight w:val="0"/>
              <w:marTop w:val="150"/>
              <w:marBottom w:val="0"/>
              <w:divBdr>
                <w:top w:val="none" w:sz="0" w:space="0" w:color="auto"/>
                <w:left w:val="none" w:sz="0" w:space="0" w:color="auto"/>
                <w:bottom w:val="none" w:sz="0" w:space="0" w:color="auto"/>
                <w:right w:val="none" w:sz="0" w:space="0" w:color="auto"/>
              </w:divBdr>
              <w:divsChild>
                <w:div w:id="352659316">
                  <w:marLeft w:val="0"/>
                  <w:marRight w:val="0"/>
                  <w:marTop w:val="0"/>
                  <w:marBottom w:val="0"/>
                  <w:divBdr>
                    <w:top w:val="none" w:sz="0" w:space="0" w:color="auto"/>
                    <w:left w:val="none" w:sz="0" w:space="0" w:color="auto"/>
                    <w:bottom w:val="none" w:sz="0" w:space="0" w:color="auto"/>
                    <w:right w:val="none" w:sz="0" w:space="0" w:color="auto"/>
                  </w:divBdr>
                  <w:divsChild>
                    <w:div w:id="352659421">
                      <w:marLeft w:val="0"/>
                      <w:marRight w:val="0"/>
                      <w:marTop w:val="0"/>
                      <w:marBottom w:val="0"/>
                      <w:divBdr>
                        <w:top w:val="none" w:sz="0" w:space="0" w:color="auto"/>
                        <w:left w:val="none" w:sz="0" w:space="0" w:color="auto"/>
                        <w:bottom w:val="none" w:sz="0" w:space="0" w:color="auto"/>
                        <w:right w:val="none" w:sz="0" w:space="0" w:color="auto"/>
                      </w:divBdr>
                      <w:divsChild>
                        <w:div w:id="3526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59352">
      <w:marLeft w:val="0"/>
      <w:marRight w:val="0"/>
      <w:marTop w:val="0"/>
      <w:marBottom w:val="0"/>
      <w:divBdr>
        <w:top w:val="none" w:sz="0" w:space="0" w:color="auto"/>
        <w:left w:val="none" w:sz="0" w:space="0" w:color="auto"/>
        <w:bottom w:val="none" w:sz="0" w:space="0" w:color="auto"/>
        <w:right w:val="none" w:sz="0" w:space="0" w:color="auto"/>
      </w:divBdr>
    </w:div>
    <w:div w:id="352659353">
      <w:marLeft w:val="0"/>
      <w:marRight w:val="0"/>
      <w:marTop w:val="0"/>
      <w:marBottom w:val="0"/>
      <w:divBdr>
        <w:top w:val="none" w:sz="0" w:space="0" w:color="auto"/>
        <w:left w:val="none" w:sz="0" w:space="0" w:color="auto"/>
        <w:bottom w:val="none" w:sz="0" w:space="0" w:color="auto"/>
        <w:right w:val="none" w:sz="0" w:space="0" w:color="auto"/>
      </w:divBdr>
    </w:div>
    <w:div w:id="352659355">
      <w:marLeft w:val="0"/>
      <w:marRight w:val="0"/>
      <w:marTop w:val="0"/>
      <w:marBottom w:val="0"/>
      <w:divBdr>
        <w:top w:val="none" w:sz="0" w:space="0" w:color="auto"/>
        <w:left w:val="none" w:sz="0" w:space="0" w:color="auto"/>
        <w:bottom w:val="none" w:sz="0" w:space="0" w:color="auto"/>
        <w:right w:val="none" w:sz="0" w:space="0" w:color="auto"/>
      </w:divBdr>
    </w:div>
    <w:div w:id="352659356">
      <w:marLeft w:val="0"/>
      <w:marRight w:val="0"/>
      <w:marTop w:val="0"/>
      <w:marBottom w:val="0"/>
      <w:divBdr>
        <w:top w:val="none" w:sz="0" w:space="0" w:color="auto"/>
        <w:left w:val="none" w:sz="0" w:space="0" w:color="auto"/>
        <w:bottom w:val="none" w:sz="0" w:space="0" w:color="auto"/>
        <w:right w:val="none" w:sz="0" w:space="0" w:color="auto"/>
      </w:divBdr>
      <w:divsChild>
        <w:div w:id="352659294">
          <w:marLeft w:val="0"/>
          <w:marRight w:val="0"/>
          <w:marTop w:val="100"/>
          <w:marBottom w:val="100"/>
          <w:divBdr>
            <w:top w:val="single" w:sz="4" w:space="0" w:color="BEE2EE"/>
            <w:left w:val="single" w:sz="4" w:space="0" w:color="BEE2EE"/>
            <w:bottom w:val="single" w:sz="4" w:space="0" w:color="BEE2EE"/>
            <w:right w:val="single" w:sz="4" w:space="0" w:color="BEE2EE"/>
          </w:divBdr>
          <w:divsChild>
            <w:div w:id="352659340">
              <w:marLeft w:val="0"/>
              <w:marRight w:val="0"/>
              <w:marTop w:val="0"/>
              <w:marBottom w:val="0"/>
              <w:divBdr>
                <w:top w:val="none" w:sz="0" w:space="0" w:color="auto"/>
                <w:left w:val="none" w:sz="0" w:space="0" w:color="auto"/>
                <w:bottom w:val="none" w:sz="0" w:space="0" w:color="auto"/>
                <w:right w:val="none" w:sz="0" w:space="0" w:color="auto"/>
              </w:divBdr>
              <w:divsChild>
                <w:div w:id="35265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659357">
      <w:marLeft w:val="0"/>
      <w:marRight w:val="0"/>
      <w:marTop w:val="0"/>
      <w:marBottom w:val="0"/>
      <w:divBdr>
        <w:top w:val="none" w:sz="0" w:space="0" w:color="auto"/>
        <w:left w:val="none" w:sz="0" w:space="0" w:color="auto"/>
        <w:bottom w:val="none" w:sz="0" w:space="0" w:color="auto"/>
        <w:right w:val="none" w:sz="0" w:space="0" w:color="auto"/>
      </w:divBdr>
    </w:div>
    <w:div w:id="352659358">
      <w:marLeft w:val="0"/>
      <w:marRight w:val="0"/>
      <w:marTop w:val="0"/>
      <w:marBottom w:val="0"/>
      <w:divBdr>
        <w:top w:val="none" w:sz="0" w:space="0" w:color="auto"/>
        <w:left w:val="none" w:sz="0" w:space="0" w:color="auto"/>
        <w:bottom w:val="none" w:sz="0" w:space="0" w:color="auto"/>
        <w:right w:val="none" w:sz="0" w:space="0" w:color="auto"/>
      </w:divBdr>
    </w:div>
    <w:div w:id="352659359">
      <w:marLeft w:val="0"/>
      <w:marRight w:val="0"/>
      <w:marTop w:val="0"/>
      <w:marBottom w:val="0"/>
      <w:divBdr>
        <w:top w:val="none" w:sz="0" w:space="0" w:color="auto"/>
        <w:left w:val="none" w:sz="0" w:space="0" w:color="auto"/>
        <w:bottom w:val="none" w:sz="0" w:space="0" w:color="auto"/>
        <w:right w:val="none" w:sz="0" w:space="0" w:color="auto"/>
      </w:divBdr>
    </w:div>
    <w:div w:id="352659360">
      <w:marLeft w:val="0"/>
      <w:marRight w:val="0"/>
      <w:marTop w:val="0"/>
      <w:marBottom w:val="0"/>
      <w:divBdr>
        <w:top w:val="none" w:sz="0" w:space="0" w:color="auto"/>
        <w:left w:val="none" w:sz="0" w:space="0" w:color="auto"/>
        <w:bottom w:val="none" w:sz="0" w:space="0" w:color="auto"/>
        <w:right w:val="none" w:sz="0" w:space="0" w:color="auto"/>
      </w:divBdr>
    </w:div>
    <w:div w:id="352659361">
      <w:marLeft w:val="0"/>
      <w:marRight w:val="0"/>
      <w:marTop w:val="0"/>
      <w:marBottom w:val="0"/>
      <w:divBdr>
        <w:top w:val="none" w:sz="0" w:space="0" w:color="auto"/>
        <w:left w:val="none" w:sz="0" w:space="0" w:color="auto"/>
        <w:bottom w:val="none" w:sz="0" w:space="0" w:color="auto"/>
        <w:right w:val="none" w:sz="0" w:space="0" w:color="auto"/>
      </w:divBdr>
    </w:div>
    <w:div w:id="352659362">
      <w:marLeft w:val="0"/>
      <w:marRight w:val="0"/>
      <w:marTop w:val="0"/>
      <w:marBottom w:val="0"/>
      <w:divBdr>
        <w:top w:val="none" w:sz="0" w:space="0" w:color="auto"/>
        <w:left w:val="none" w:sz="0" w:space="0" w:color="auto"/>
        <w:bottom w:val="none" w:sz="0" w:space="0" w:color="auto"/>
        <w:right w:val="none" w:sz="0" w:space="0" w:color="auto"/>
      </w:divBdr>
    </w:div>
    <w:div w:id="352659363">
      <w:marLeft w:val="0"/>
      <w:marRight w:val="0"/>
      <w:marTop w:val="0"/>
      <w:marBottom w:val="0"/>
      <w:divBdr>
        <w:top w:val="none" w:sz="0" w:space="0" w:color="auto"/>
        <w:left w:val="none" w:sz="0" w:space="0" w:color="auto"/>
        <w:bottom w:val="none" w:sz="0" w:space="0" w:color="auto"/>
        <w:right w:val="none" w:sz="0" w:space="0" w:color="auto"/>
      </w:divBdr>
    </w:div>
    <w:div w:id="352659364">
      <w:marLeft w:val="0"/>
      <w:marRight w:val="0"/>
      <w:marTop w:val="0"/>
      <w:marBottom w:val="0"/>
      <w:divBdr>
        <w:top w:val="none" w:sz="0" w:space="0" w:color="auto"/>
        <w:left w:val="none" w:sz="0" w:space="0" w:color="auto"/>
        <w:bottom w:val="none" w:sz="0" w:space="0" w:color="auto"/>
        <w:right w:val="none" w:sz="0" w:space="0" w:color="auto"/>
      </w:divBdr>
    </w:div>
    <w:div w:id="352659365">
      <w:marLeft w:val="0"/>
      <w:marRight w:val="0"/>
      <w:marTop w:val="0"/>
      <w:marBottom w:val="0"/>
      <w:divBdr>
        <w:top w:val="none" w:sz="0" w:space="0" w:color="auto"/>
        <w:left w:val="none" w:sz="0" w:space="0" w:color="auto"/>
        <w:bottom w:val="none" w:sz="0" w:space="0" w:color="auto"/>
        <w:right w:val="none" w:sz="0" w:space="0" w:color="auto"/>
      </w:divBdr>
    </w:div>
    <w:div w:id="352659366">
      <w:marLeft w:val="0"/>
      <w:marRight w:val="0"/>
      <w:marTop w:val="0"/>
      <w:marBottom w:val="0"/>
      <w:divBdr>
        <w:top w:val="none" w:sz="0" w:space="0" w:color="auto"/>
        <w:left w:val="none" w:sz="0" w:space="0" w:color="auto"/>
        <w:bottom w:val="none" w:sz="0" w:space="0" w:color="auto"/>
        <w:right w:val="none" w:sz="0" w:space="0" w:color="auto"/>
      </w:divBdr>
    </w:div>
    <w:div w:id="352659369">
      <w:marLeft w:val="0"/>
      <w:marRight w:val="0"/>
      <w:marTop w:val="0"/>
      <w:marBottom w:val="0"/>
      <w:divBdr>
        <w:top w:val="none" w:sz="0" w:space="0" w:color="auto"/>
        <w:left w:val="none" w:sz="0" w:space="0" w:color="auto"/>
        <w:bottom w:val="none" w:sz="0" w:space="0" w:color="auto"/>
        <w:right w:val="none" w:sz="0" w:space="0" w:color="auto"/>
      </w:divBdr>
    </w:div>
    <w:div w:id="352659370">
      <w:marLeft w:val="0"/>
      <w:marRight w:val="0"/>
      <w:marTop w:val="0"/>
      <w:marBottom w:val="0"/>
      <w:divBdr>
        <w:top w:val="none" w:sz="0" w:space="0" w:color="auto"/>
        <w:left w:val="none" w:sz="0" w:space="0" w:color="auto"/>
        <w:bottom w:val="none" w:sz="0" w:space="0" w:color="auto"/>
        <w:right w:val="none" w:sz="0" w:space="0" w:color="auto"/>
      </w:divBdr>
    </w:div>
    <w:div w:id="352659371">
      <w:marLeft w:val="0"/>
      <w:marRight w:val="0"/>
      <w:marTop w:val="0"/>
      <w:marBottom w:val="0"/>
      <w:divBdr>
        <w:top w:val="none" w:sz="0" w:space="0" w:color="auto"/>
        <w:left w:val="none" w:sz="0" w:space="0" w:color="auto"/>
        <w:bottom w:val="none" w:sz="0" w:space="0" w:color="auto"/>
        <w:right w:val="none" w:sz="0" w:space="0" w:color="auto"/>
      </w:divBdr>
    </w:div>
    <w:div w:id="352659372">
      <w:marLeft w:val="0"/>
      <w:marRight w:val="0"/>
      <w:marTop w:val="0"/>
      <w:marBottom w:val="0"/>
      <w:divBdr>
        <w:top w:val="none" w:sz="0" w:space="0" w:color="auto"/>
        <w:left w:val="none" w:sz="0" w:space="0" w:color="auto"/>
        <w:bottom w:val="none" w:sz="0" w:space="0" w:color="auto"/>
        <w:right w:val="none" w:sz="0" w:space="0" w:color="auto"/>
      </w:divBdr>
    </w:div>
    <w:div w:id="352659373">
      <w:marLeft w:val="0"/>
      <w:marRight w:val="0"/>
      <w:marTop w:val="0"/>
      <w:marBottom w:val="0"/>
      <w:divBdr>
        <w:top w:val="none" w:sz="0" w:space="0" w:color="auto"/>
        <w:left w:val="none" w:sz="0" w:space="0" w:color="auto"/>
        <w:bottom w:val="none" w:sz="0" w:space="0" w:color="auto"/>
        <w:right w:val="none" w:sz="0" w:space="0" w:color="auto"/>
      </w:divBdr>
    </w:div>
    <w:div w:id="352659375">
      <w:marLeft w:val="0"/>
      <w:marRight w:val="0"/>
      <w:marTop w:val="0"/>
      <w:marBottom w:val="0"/>
      <w:divBdr>
        <w:top w:val="none" w:sz="0" w:space="0" w:color="auto"/>
        <w:left w:val="none" w:sz="0" w:space="0" w:color="auto"/>
        <w:bottom w:val="none" w:sz="0" w:space="0" w:color="auto"/>
        <w:right w:val="none" w:sz="0" w:space="0" w:color="auto"/>
      </w:divBdr>
    </w:div>
    <w:div w:id="352659376">
      <w:marLeft w:val="0"/>
      <w:marRight w:val="0"/>
      <w:marTop w:val="0"/>
      <w:marBottom w:val="0"/>
      <w:divBdr>
        <w:top w:val="none" w:sz="0" w:space="0" w:color="auto"/>
        <w:left w:val="none" w:sz="0" w:space="0" w:color="auto"/>
        <w:bottom w:val="none" w:sz="0" w:space="0" w:color="auto"/>
        <w:right w:val="none" w:sz="0" w:space="0" w:color="auto"/>
      </w:divBdr>
    </w:div>
    <w:div w:id="352659377">
      <w:marLeft w:val="0"/>
      <w:marRight w:val="0"/>
      <w:marTop w:val="0"/>
      <w:marBottom w:val="0"/>
      <w:divBdr>
        <w:top w:val="none" w:sz="0" w:space="0" w:color="auto"/>
        <w:left w:val="none" w:sz="0" w:space="0" w:color="auto"/>
        <w:bottom w:val="none" w:sz="0" w:space="0" w:color="auto"/>
        <w:right w:val="none" w:sz="0" w:space="0" w:color="auto"/>
      </w:divBdr>
    </w:div>
    <w:div w:id="352659378">
      <w:marLeft w:val="0"/>
      <w:marRight w:val="0"/>
      <w:marTop w:val="0"/>
      <w:marBottom w:val="0"/>
      <w:divBdr>
        <w:top w:val="none" w:sz="0" w:space="0" w:color="auto"/>
        <w:left w:val="none" w:sz="0" w:space="0" w:color="auto"/>
        <w:bottom w:val="none" w:sz="0" w:space="0" w:color="auto"/>
        <w:right w:val="none" w:sz="0" w:space="0" w:color="auto"/>
      </w:divBdr>
    </w:div>
    <w:div w:id="352659379">
      <w:marLeft w:val="0"/>
      <w:marRight w:val="0"/>
      <w:marTop w:val="0"/>
      <w:marBottom w:val="0"/>
      <w:divBdr>
        <w:top w:val="none" w:sz="0" w:space="0" w:color="auto"/>
        <w:left w:val="none" w:sz="0" w:space="0" w:color="auto"/>
        <w:bottom w:val="none" w:sz="0" w:space="0" w:color="auto"/>
        <w:right w:val="none" w:sz="0" w:space="0" w:color="auto"/>
      </w:divBdr>
    </w:div>
    <w:div w:id="352659380">
      <w:marLeft w:val="0"/>
      <w:marRight w:val="0"/>
      <w:marTop w:val="0"/>
      <w:marBottom w:val="0"/>
      <w:divBdr>
        <w:top w:val="none" w:sz="0" w:space="0" w:color="auto"/>
        <w:left w:val="none" w:sz="0" w:space="0" w:color="auto"/>
        <w:bottom w:val="none" w:sz="0" w:space="0" w:color="auto"/>
        <w:right w:val="none" w:sz="0" w:space="0" w:color="auto"/>
      </w:divBdr>
    </w:div>
    <w:div w:id="352659381">
      <w:marLeft w:val="0"/>
      <w:marRight w:val="0"/>
      <w:marTop w:val="0"/>
      <w:marBottom w:val="0"/>
      <w:divBdr>
        <w:top w:val="none" w:sz="0" w:space="0" w:color="auto"/>
        <w:left w:val="none" w:sz="0" w:space="0" w:color="auto"/>
        <w:bottom w:val="none" w:sz="0" w:space="0" w:color="auto"/>
        <w:right w:val="none" w:sz="0" w:space="0" w:color="auto"/>
      </w:divBdr>
    </w:div>
    <w:div w:id="352659382">
      <w:marLeft w:val="0"/>
      <w:marRight w:val="0"/>
      <w:marTop w:val="0"/>
      <w:marBottom w:val="0"/>
      <w:divBdr>
        <w:top w:val="none" w:sz="0" w:space="0" w:color="auto"/>
        <w:left w:val="none" w:sz="0" w:space="0" w:color="auto"/>
        <w:bottom w:val="none" w:sz="0" w:space="0" w:color="auto"/>
        <w:right w:val="none" w:sz="0" w:space="0" w:color="auto"/>
      </w:divBdr>
    </w:div>
    <w:div w:id="352659383">
      <w:marLeft w:val="0"/>
      <w:marRight w:val="0"/>
      <w:marTop w:val="0"/>
      <w:marBottom w:val="0"/>
      <w:divBdr>
        <w:top w:val="none" w:sz="0" w:space="0" w:color="auto"/>
        <w:left w:val="none" w:sz="0" w:space="0" w:color="auto"/>
        <w:bottom w:val="none" w:sz="0" w:space="0" w:color="auto"/>
        <w:right w:val="none" w:sz="0" w:space="0" w:color="auto"/>
      </w:divBdr>
    </w:div>
    <w:div w:id="352659384">
      <w:marLeft w:val="0"/>
      <w:marRight w:val="0"/>
      <w:marTop w:val="0"/>
      <w:marBottom w:val="0"/>
      <w:divBdr>
        <w:top w:val="none" w:sz="0" w:space="0" w:color="auto"/>
        <w:left w:val="none" w:sz="0" w:space="0" w:color="auto"/>
        <w:bottom w:val="none" w:sz="0" w:space="0" w:color="auto"/>
        <w:right w:val="none" w:sz="0" w:space="0" w:color="auto"/>
      </w:divBdr>
    </w:div>
    <w:div w:id="352659385">
      <w:marLeft w:val="0"/>
      <w:marRight w:val="0"/>
      <w:marTop w:val="0"/>
      <w:marBottom w:val="0"/>
      <w:divBdr>
        <w:top w:val="none" w:sz="0" w:space="0" w:color="auto"/>
        <w:left w:val="none" w:sz="0" w:space="0" w:color="auto"/>
        <w:bottom w:val="none" w:sz="0" w:space="0" w:color="auto"/>
        <w:right w:val="none" w:sz="0" w:space="0" w:color="auto"/>
      </w:divBdr>
    </w:div>
    <w:div w:id="352659386">
      <w:marLeft w:val="0"/>
      <w:marRight w:val="0"/>
      <w:marTop w:val="0"/>
      <w:marBottom w:val="0"/>
      <w:divBdr>
        <w:top w:val="none" w:sz="0" w:space="0" w:color="auto"/>
        <w:left w:val="none" w:sz="0" w:space="0" w:color="auto"/>
        <w:bottom w:val="none" w:sz="0" w:space="0" w:color="auto"/>
        <w:right w:val="none" w:sz="0" w:space="0" w:color="auto"/>
      </w:divBdr>
    </w:div>
    <w:div w:id="352659387">
      <w:marLeft w:val="0"/>
      <w:marRight w:val="0"/>
      <w:marTop w:val="0"/>
      <w:marBottom w:val="0"/>
      <w:divBdr>
        <w:top w:val="none" w:sz="0" w:space="0" w:color="auto"/>
        <w:left w:val="none" w:sz="0" w:space="0" w:color="auto"/>
        <w:bottom w:val="none" w:sz="0" w:space="0" w:color="auto"/>
        <w:right w:val="none" w:sz="0" w:space="0" w:color="auto"/>
      </w:divBdr>
    </w:div>
    <w:div w:id="352659388">
      <w:marLeft w:val="0"/>
      <w:marRight w:val="0"/>
      <w:marTop w:val="0"/>
      <w:marBottom w:val="0"/>
      <w:divBdr>
        <w:top w:val="none" w:sz="0" w:space="0" w:color="auto"/>
        <w:left w:val="none" w:sz="0" w:space="0" w:color="auto"/>
        <w:bottom w:val="none" w:sz="0" w:space="0" w:color="auto"/>
        <w:right w:val="none" w:sz="0" w:space="0" w:color="auto"/>
      </w:divBdr>
    </w:div>
    <w:div w:id="352659389">
      <w:marLeft w:val="0"/>
      <w:marRight w:val="0"/>
      <w:marTop w:val="0"/>
      <w:marBottom w:val="0"/>
      <w:divBdr>
        <w:top w:val="none" w:sz="0" w:space="0" w:color="auto"/>
        <w:left w:val="none" w:sz="0" w:space="0" w:color="auto"/>
        <w:bottom w:val="none" w:sz="0" w:space="0" w:color="auto"/>
        <w:right w:val="none" w:sz="0" w:space="0" w:color="auto"/>
      </w:divBdr>
    </w:div>
    <w:div w:id="352659390">
      <w:marLeft w:val="0"/>
      <w:marRight w:val="0"/>
      <w:marTop w:val="0"/>
      <w:marBottom w:val="0"/>
      <w:divBdr>
        <w:top w:val="none" w:sz="0" w:space="0" w:color="auto"/>
        <w:left w:val="none" w:sz="0" w:space="0" w:color="auto"/>
        <w:bottom w:val="none" w:sz="0" w:space="0" w:color="auto"/>
        <w:right w:val="none" w:sz="0" w:space="0" w:color="auto"/>
      </w:divBdr>
    </w:div>
    <w:div w:id="352659391">
      <w:marLeft w:val="0"/>
      <w:marRight w:val="0"/>
      <w:marTop w:val="0"/>
      <w:marBottom w:val="0"/>
      <w:divBdr>
        <w:top w:val="none" w:sz="0" w:space="0" w:color="auto"/>
        <w:left w:val="none" w:sz="0" w:space="0" w:color="auto"/>
        <w:bottom w:val="none" w:sz="0" w:space="0" w:color="auto"/>
        <w:right w:val="none" w:sz="0" w:space="0" w:color="auto"/>
      </w:divBdr>
    </w:div>
    <w:div w:id="352659394">
      <w:marLeft w:val="0"/>
      <w:marRight w:val="0"/>
      <w:marTop w:val="0"/>
      <w:marBottom w:val="0"/>
      <w:divBdr>
        <w:top w:val="none" w:sz="0" w:space="0" w:color="auto"/>
        <w:left w:val="none" w:sz="0" w:space="0" w:color="auto"/>
        <w:bottom w:val="none" w:sz="0" w:space="0" w:color="auto"/>
        <w:right w:val="none" w:sz="0" w:space="0" w:color="auto"/>
      </w:divBdr>
    </w:div>
    <w:div w:id="352659395">
      <w:marLeft w:val="0"/>
      <w:marRight w:val="0"/>
      <w:marTop w:val="0"/>
      <w:marBottom w:val="0"/>
      <w:divBdr>
        <w:top w:val="none" w:sz="0" w:space="0" w:color="auto"/>
        <w:left w:val="none" w:sz="0" w:space="0" w:color="auto"/>
        <w:bottom w:val="none" w:sz="0" w:space="0" w:color="auto"/>
        <w:right w:val="none" w:sz="0" w:space="0" w:color="auto"/>
      </w:divBdr>
    </w:div>
    <w:div w:id="352659396">
      <w:marLeft w:val="0"/>
      <w:marRight w:val="0"/>
      <w:marTop w:val="0"/>
      <w:marBottom w:val="0"/>
      <w:divBdr>
        <w:top w:val="none" w:sz="0" w:space="0" w:color="auto"/>
        <w:left w:val="none" w:sz="0" w:space="0" w:color="auto"/>
        <w:bottom w:val="none" w:sz="0" w:space="0" w:color="auto"/>
        <w:right w:val="none" w:sz="0" w:space="0" w:color="auto"/>
      </w:divBdr>
    </w:div>
    <w:div w:id="352659398">
      <w:marLeft w:val="0"/>
      <w:marRight w:val="0"/>
      <w:marTop w:val="0"/>
      <w:marBottom w:val="0"/>
      <w:divBdr>
        <w:top w:val="none" w:sz="0" w:space="0" w:color="auto"/>
        <w:left w:val="none" w:sz="0" w:space="0" w:color="auto"/>
        <w:bottom w:val="none" w:sz="0" w:space="0" w:color="auto"/>
        <w:right w:val="none" w:sz="0" w:space="0" w:color="auto"/>
      </w:divBdr>
    </w:div>
    <w:div w:id="352659401">
      <w:marLeft w:val="0"/>
      <w:marRight w:val="0"/>
      <w:marTop w:val="0"/>
      <w:marBottom w:val="0"/>
      <w:divBdr>
        <w:top w:val="none" w:sz="0" w:space="0" w:color="auto"/>
        <w:left w:val="none" w:sz="0" w:space="0" w:color="auto"/>
        <w:bottom w:val="none" w:sz="0" w:space="0" w:color="auto"/>
        <w:right w:val="none" w:sz="0" w:space="0" w:color="auto"/>
      </w:divBdr>
    </w:div>
    <w:div w:id="352659402">
      <w:marLeft w:val="0"/>
      <w:marRight w:val="0"/>
      <w:marTop w:val="0"/>
      <w:marBottom w:val="0"/>
      <w:divBdr>
        <w:top w:val="none" w:sz="0" w:space="0" w:color="auto"/>
        <w:left w:val="none" w:sz="0" w:space="0" w:color="auto"/>
        <w:bottom w:val="none" w:sz="0" w:space="0" w:color="auto"/>
        <w:right w:val="none" w:sz="0" w:space="0" w:color="auto"/>
      </w:divBdr>
    </w:div>
    <w:div w:id="352659405">
      <w:marLeft w:val="0"/>
      <w:marRight w:val="0"/>
      <w:marTop w:val="0"/>
      <w:marBottom w:val="0"/>
      <w:divBdr>
        <w:top w:val="none" w:sz="0" w:space="0" w:color="auto"/>
        <w:left w:val="none" w:sz="0" w:space="0" w:color="auto"/>
        <w:bottom w:val="none" w:sz="0" w:space="0" w:color="auto"/>
        <w:right w:val="none" w:sz="0" w:space="0" w:color="auto"/>
      </w:divBdr>
    </w:div>
    <w:div w:id="352659406">
      <w:marLeft w:val="0"/>
      <w:marRight w:val="0"/>
      <w:marTop w:val="0"/>
      <w:marBottom w:val="0"/>
      <w:divBdr>
        <w:top w:val="none" w:sz="0" w:space="0" w:color="auto"/>
        <w:left w:val="none" w:sz="0" w:space="0" w:color="auto"/>
        <w:bottom w:val="none" w:sz="0" w:space="0" w:color="auto"/>
        <w:right w:val="none" w:sz="0" w:space="0" w:color="auto"/>
      </w:divBdr>
    </w:div>
    <w:div w:id="352659407">
      <w:marLeft w:val="0"/>
      <w:marRight w:val="0"/>
      <w:marTop w:val="0"/>
      <w:marBottom w:val="0"/>
      <w:divBdr>
        <w:top w:val="none" w:sz="0" w:space="0" w:color="auto"/>
        <w:left w:val="none" w:sz="0" w:space="0" w:color="auto"/>
        <w:bottom w:val="none" w:sz="0" w:space="0" w:color="auto"/>
        <w:right w:val="none" w:sz="0" w:space="0" w:color="auto"/>
      </w:divBdr>
    </w:div>
    <w:div w:id="352659408">
      <w:marLeft w:val="0"/>
      <w:marRight w:val="0"/>
      <w:marTop w:val="0"/>
      <w:marBottom w:val="0"/>
      <w:divBdr>
        <w:top w:val="none" w:sz="0" w:space="0" w:color="auto"/>
        <w:left w:val="none" w:sz="0" w:space="0" w:color="auto"/>
        <w:bottom w:val="none" w:sz="0" w:space="0" w:color="auto"/>
        <w:right w:val="none" w:sz="0" w:space="0" w:color="auto"/>
      </w:divBdr>
    </w:div>
    <w:div w:id="352659409">
      <w:marLeft w:val="0"/>
      <w:marRight w:val="0"/>
      <w:marTop w:val="0"/>
      <w:marBottom w:val="0"/>
      <w:divBdr>
        <w:top w:val="none" w:sz="0" w:space="0" w:color="auto"/>
        <w:left w:val="none" w:sz="0" w:space="0" w:color="auto"/>
        <w:bottom w:val="none" w:sz="0" w:space="0" w:color="auto"/>
        <w:right w:val="none" w:sz="0" w:space="0" w:color="auto"/>
      </w:divBdr>
    </w:div>
    <w:div w:id="352659410">
      <w:marLeft w:val="0"/>
      <w:marRight w:val="0"/>
      <w:marTop w:val="0"/>
      <w:marBottom w:val="0"/>
      <w:divBdr>
        <w:top w:val="none" w:sz="0" w:space="0" w:color="auto"/>
        <w:left w:val="none" w:sz="0" w:space="0" w:color="auto"/>
        <w:bottom w:val="none" w:sz="0" w:space="0" w:color="auto"/>
        <w:right w:val="none" w:sz="0" w:space="0" w:color="auto"/>
      </w:divBdr>
    </w:div>
    <w:div w:id="352659411">
      <w:marLeft w:val="0"/>
      <w:marRight w:val="0"/>
      <w:marTop w:val="0"/>
      <w:marBottom w:val="0"/>
      <w:divBdr>
        <w:top w:val="none" w:sz="0" w:space="0" w:color="auto"/>
        <w:left w:val="none" w:sz="0" w:space="0" w:color="auto"/>
        <w:bottom w:val="none" w:sz="0" w:space="0" w:color="auto"/>
        <w:right w:val="none" w:sz="0" w:space="0" w:color="auto"/>
      </w:divBdr>
    </w:div>
    <w:div w:id="352659412">
      <w:marLeft w:val="0"/>
      <w:marRight w:val="0"/>
      <w:marTop w:val="0"/>
      <w:marBottom w:val="0"/>
      <w:divBdr>
        <w:top w:val="none" w:sz="0" w:space="0" w:color="auto"/>
        <w:left w:val="none" w:sz="0" w:space="0" w:color="auto"/>
        <w:bottom w:val="none" w:sz="0" w:space="0" w:color="auto"/>
        <w:right w:val="none" w:sz="0" w:space="0" w:color="auto"/>
      </w:divBdr>
    </w:div>
    <w:div w:id="352659413">
      <w:marLeft w:val="0"/>
      <w:marRight w:val="0"/>
      <w:marTop w:val="0"/>
      <w:marBottom w:val="0"/>
      <w:divBdr>
        <w:top w:val="none" w:sz="0" w:space="0" w:color="auto"/>
        <w:left w:val="none" w:sz="0" w:space="0" w:color="auto"/>
        <w:bottom w:val="none" w:sz="0" w:space="0" w:color="auto"/>
        <w:right w:val="none" w:sz="0" w:space="0" w:color="auto"/>
      </w:divBdr>
    </w:div>
    <w:div w:id="352659414">
      <w:marLeft w:val="0"/>
      <w:marRight w:val="0"/>
      <w:marTop w:val="0"/>
      <w:marBottom w:val="0"/>
      <w:divBdr>
        <w:top w:val="none" w:sz="0" w:space="0" w:color="auto"/>
        <w:left w:val="none" w:sz="0" w:space="0" w:color="auto"/>
        <w:bottom w:val="none" w:sz="0" w:space="0" w:color="auto"/>
        <w:right w:val="none" w:sz="0" w:space="0" w:color="auto"/>
      </w:divBdr>
    </w:div>
    <w:div w:id="352659415">
      <w:marLeft w:val="0"/>
      <w:marRight w:val="0"/>
      <w:marTop w:val="0"/>
      <w:marBottom w:val="0"/>
      <w:divBdr>
        <w:top w:val="none" w:sz="0" w:space="0" w:color="auto"/>
        <w:left w:val="none" w:sz="0" w:space="0" w:color="auto"/>
        <w:bottom w:val="none" w:sz="0" w:space="0" w:color="auto"/>
        <w:right w:val="none" w:sz="0" w:space="0" w:color="auto"/>
      </w:divBdr>
    </w:div>
    <w:div w:id="352659416">
      <w:marLeft w:val="0"/>
      <w:marRight w:val="0"/>
      <w:marTop w:val="0"/>
      <w:marBottom w:val="0"/>
      <w:divBdr>
        <w:top w:val="none" w:sz="0" w:space="0" w:color="auto"/>
        <w:left w:val="none" w:sz="0" w:space="0" w:color="auto"/>
        <w:bottom w:val="none" w:sz="0" w:space="0" w:color="auto"/>
        <w:right w:val="none" w:sz="0" w:space="0" w:color="auto"/>
      </w:divBdr>
    </w:div>
    <w:div w:id="352659417">
      <w:marLeft w:val="0"/>
      <w:marRight w:val="0"/>
      <w:marTop w:val="0"/>
      <w:marBottom w:val="0"/>
      <w:divBdr>
        <w:top w:val="none" w:sz="0" w:space="0" w:color="auto"/>
        <w:left w:val="none" w:sz="0" w:space="0" w:color="auto"/>
        <w:bottom w:val="none" w:sz="0" w:space="0" w:color="auto"/>
        <w:right w:val="none" w:sz="0" w:space="0" w:color="auto"/>
      </w:divBdr>
    </w:div>
    <w:div w:id="352659418">
      <w:marLeft w:val="0"/>
      <w:marRight w:val="0"/>
      <w:marTop w:val="0"/>
      <w:marBottom w:val="0"/>
      <w:divBdr>
        <w:top w:val="none" w:sz="0" w:space="0" w:color="auto"/>
        <w:left w:val="none" w:sz="0" w:space="0" w:color="auto"/>
        <w:bottom w:val="none" w:sz="0" w:space="0" w:color="auto"/>
        <w:right w:val="none" w:sz="0" w:space="0" w:color="auto"/>
      </w:divBdr>
    </w:div>
    <w:div w:id="352659419">
      <w:marLeft w:val="0"/>
      <w:marRight w:val="0"/>
      <w:marTop w:val="0"/>
      <w:marBottom w:val="0"/>
      <w:divBdr>
        <w:top w:val="none" w:sz="0" w:space="0" w:color="auto"/>
        <w:left w:val="none" w:sz="0" w:space="0" w:color="auto"/>
        <w:bottom w:val="none" w:sz="0" w:space="0" w:color="auto"/>
        <w:right w:val="none" w:sz="0" w:space="0" w:color="auto"/>
      </w:divBdr>
    </w:div>
    <w:div w:id="352659420">
      <w:marLeft w:val="0"/>
      <w:marRight w:val="0"/>
      <w:marTop w:val="0"/>
      <w:marBottom w:val="0"/>
      <w:divBdr>
        <w:top w:val="none" w:sz="0" w:space="0" w:color="auto"/>
        <w:left w:val="none" w:sz="0" w:space="0" w:color="auto"/>
        <w:bottom w:val="none" w:sz="0" w:space="0" w:color="auto"/>
        <w:right w:val="none" w:sz="0" w:space="0" w:color="auto"/>
      </w:divBdr>
    </w:div>
    <w:div w:id="352659422">
      <w:marLeft w:val="0"/>
      <w:marRight w:val="0"/>
      <w:marTop w:val="0"/>
      <w:marBottom w:val="0"/>
      <w:divBdr>
        <w:top w:val="none" w:sz="0" w:space="0" w:color="auto"/>
        <w:left w:val="none" w:sz="0" w:space="0" w:color="auto"/>
        <w:bottom w:val="none" w:sz="0" w:space="0" w:color="auto"/>
        <w:right w:val="none" w:sz="0" w:space="0" w:color="auto"/>
      </w:divBdr>
    </w:div>
    <w:div w:id="352659423">
      <w:marLeft w:val="0"/>
      <w:marRight w:val="0"/>
      <w:marTop w:val="0"/>
      <w:marBottom w:val="0"/>
      <w:divBdr>
        <w:top w:val="none" w:sz="0" w:space="0" w:color="auto"/>
        <w:left w:val="none" w:sz="0" w:space="0" w:color="auto"/>
        <w:bottom w:val="none" w:sz="0" w:space="0" w:color="auto"/>
        <w:right w:val="none" w:sz="0" w:space="0" w:color="auto"/>
      </w:divBdr>
    </w:div>
    <w:div w:id="352659424">
      <w:marLeft w:val="0"/>
      <w:marRight w:val="0"/>
      <w:marTop w:val="0"/>
      <w:marBottom w:val="0"/>
      <w:divBdr>
        <w:top w:val="none" w:sz="0" w:space="0" w:color="auto"/>
        <w:left w:val="none" w:sz="0" w:space="0" w:color="auto"/>
        <w:bottom w:val="none" w:sz="0" w:space="0" w:color="auto"/>
        <w:right w:val="none" w:sz="0" w:space="0" w:color="auto"/>
      </w:divBdr>
    </w:div>
    <w:div w:id="352659425">
      <w:marLeft w:val="0"/>
      <w:marRight w:val="0"/>
      <w:marTop w:val="0"/>
      <w:marBottom w:val="0"/>
      <w:divBdr>
        <w:top w:val="none" w:sz="0" w:space="0" w:color="auto"/>
        <w:left w:val="none" w:sz="0" w:space="0" w:color="auto"/>
        <w:bottom w:val="none" w:sz="0" w:space="0" w:color="auto"/>
        <w:right w:val="none" w:sz="0" w:space="0" w:color="auto"/>
      </w:divBdr>
    </w:div>
    <w:div w:id="352659426">
      <w:marLeft w:val="0"/>
      <w:marRight w:val="0"/>
      <w:marTop w:val="0"/>
      <w:marBottom w:val="0"/>
      <w:divBdr>
        <w:top w:val="none" w:sz="0" w:space="0" w:color="auto"/>
        <w:left w:val="none" w:sz="0" w:space="0" w:color="auto"/>
        <w:bottom w:val="none" w:sz="0" w:space="0" w:color="auto"/>
        <w:right w:val="none" w:sz="0" w:space="0" w:color="auto"/>
      </w:divBdr>
    </w:div>
    <w:div w:id="352659427">
      <w:marLeft w:val="0"/>
      <w:marRight w:val="0"/>
      <w:marTop w:val="0"/>
      <w:marBottom w:val="0"/>
      <w:divBdr>
        <w:top w:val="none" w:sz="0" w:space="0" w:color="auto"/>
        <w:left w:val="none" w:sz="0" w:space="0" w:color="auto"/>
        <w:bottom w:val="none" w:sz="0" w:space="0" w:color="auto"/>
        <w:right w:val="none" w:sz="0" w:space="0" w:color="auto"/>
      </w:divBdr>
    </w:div>
    <w:div w:id="352659428">
      <w:marLeft w:val="0"/>
      <w:marRight w:val="0"/>
      <w:marTop w:val="0"/>
      <w:marBottom w:val="0"/>
      <w:divBdr>
        <w:top w:val="none" w:sz="0" w:space="0" w:color="auto"/>
        <w:left w:val="none" w:sz="0" w:space="0" w:color="auto"/>
        <w:bottom w:val="none" w:sz="0" w:space="0" w:color="auto"/>
        <w:right w:val="none" w:sz="0" w:space="0" w:color="auto"/>
      </w:divBdr>
    </w:div>
    <w:div w:id="352659429">
      <w:marLeft w:val="0"/>
      <w:marRight w:val="0"/>
      <w:marTop w:val="0"/>
      <w:marBottom w:val="0"/>
      <w:divBdr>
        <w:top w:val="none" w:sz="0" w:space="0" w:color="auto"/>
        <w:left w:val="none" w:sz="0" w:space="0" w:color="auto"/>
        <w:bottom w:val="none" w:sz="0" w:space="0" w:color="auto"/>
        <w:right w:val="none" w:sz="0" w:space="0" w:color="auto"/>
      </w:divBdr>
      <w:divsChild>
        <w:div w:id="352659197">
          <w:marLeft w:val="0"/>
          <w:marRight w:val="0"/>
          <w:marTop w:val="0"/>
          <w:marBottom w:val="0"/>
          <w:divBdr>
            <w:top w:val="none" w:sz="0" w:space="0" w:color="auto"/>
            <w:left w:val="none" w:sz="0" w:space="0" w:color="auto"/>
            <w:bottom w:val="none" w:sz="0" w:space="0" w:color="auto"/>
            <w:right w:val="none" w:sz="0" w:space="0" w:color="auto"/>
          </w:divBdr>
          <w:divsChild>
            <w:div w:id="352659403">
              <w:marLeft w:val="0"/>
              <w:marRight w:val="0"/>
              <w:marTop w:val="125"/>
              <w:marBottom w:val="0"/>
              <w:divBdr>
                <w:top w:val="none" w:sz="0" w:space="0" w:color="auto"/>
                <w:left w:val="none" w:sz="0" w:space="0" w:color="auto"/>
                <w:bottom w:val="none" w:sz="0" w:space="0" w:color="auto"/>
                <w:right w:val="none" w:sz="0" w:space="0" w:color="auto"/>
              </w:divBdr>
              <w:divsChild>
                <w:div w:id="352659404">
                  <w:marLeft w:val="0"/>
                  <w:marRight w:val="0"/>
                  <w:marTop w:val="0"/>
                  <w:marBottom w:val="0"/>
                  <w:divBdr>
                    <w:top w:val="none" w:sz="0" w:space="0" w:color="auto"/>
                    <w:left w:val="none" w:sz="0" w:space="0" w:color="auto"/>
                    <w:bottom w:val="none" w:sz="0" w:space="0" w:color="auto"/>
                    <w:right w:val="none" w:sz="0" w:space="0" w:color="auto"/>
                  </w:divBdr>
                  <w:divsChild>
                    <w:div w:id="352659164">
                      <w:marLeft w:val="0"/>
                      <w:marRight w:val="0"/>
                      <w:marTop w:val="0"/>
                      <w:marBottom w:val="0"/>
                      <w:divBdr>
                        <w:top w:val="none" w:sz="0" w:space="0" w:color="auto"/>
                        <w:left w:val="none" w:sz="0" w:space="0" w:color="auto"/>
                        <w:bottom w:val="none" w:sz="0" w:space="0" w:color="auto"/>
                        <w:right w:val="none" w:sz="0" w:space="0" w:color="auto"/>
                      </w:divBdr>
                      <w:divsChild>
                        <w:div w:id="3526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659430">
      <w:marLeft w:val="0"/>
      <w:marRight w:val="0"/>
      <w:marTop w:val="0"/>
      <w:marBottom w:val="0"/>
      <w:divBdr>
        <w:top w:val="none" w:sz="0" w:space="0" w:color="auto"/>
        <w:left w:val="none" w:sz="0" w:space="0" w:color="auto"/>
        <w:bottom w:val="none" w:sz="0" w:space="0" w:color="auto"/>
        <w:right w:val="none" w:sz="0" w:space="0" w:color="auto"/>
      </w:divBdr>
    </w:div>
    <w:div w:id="352659431">
      <w:marLeft w:val="0"/>
      <w:marRight w:val="0"/>
      <w:marTop w:val="0"/>
      <w:marBottom w:val="0"/>
      <w:divBdr>
        <w:top w:val="none" w:sz="0" w:space="0" w:color="auto"/>
        <w:left w:val="none" w:sz="0" w:space="0" w:color="auto"/>
        <w:bottom w:val="none" w:sz="0" w:space="0" w:color="auto"/>
        <w:right w:val="none" w:sz="0" w:space="0" w:color="auto"/>
      </w:divBdr>
    </w:div>
    <w:div w:id="352659432">
      <w:marLeft w:val="0"/>
      <w:marRight w:val="0"/>
      <w:marTop w:val="0"/>
      <w:marBottom w:val="0"/>
      <w:divBdr>
        <w:top w:val="none" w:sz="0" w:space="0" w:color="auto"/>
        <w:left w:val="none" w:sz="0" w:space="0" w:color="auto"/>
        <w:bottom w:val="none" w:sz="0" w:space="0" w:color="auto"/>
        <w:right w:val="none" w:sz="0" w:space="0" w:color="auto"/>
      </w:divBdr>
    </w:div>
    <w:div w:id="352659433">
      <w:marLeft w:val="0"/>
      <w:marRight w:val="0"/>
      <w:marTop w:val="0"/>
      <w:marBottom w:val="0"/>
      <w:divBdr>
        <w:top w:val="none" w:sz="0" w:space="0" w:color="auto"/>
        <w:left w:val="none" w:sz="0" w:space="0" w:color="auto"/>
        <w:bottom w:val="none" w:sz="0" w:space="0" w:color="auto"/>
        <w:right w:val="none" w:sz="0" w:space="0" w:color="auto"/>
      </w:divBdr>
    </w:div>
    <w:div w:id="352659435">
      <w:marLeft w:val="0"/>
      <w:marRight w:val="0"/>
      <w:marTop w:val="0"/>
      <w:marBottom w:val="0"/>
      <w:divBdr>
        <w:top w:val="none" w:sz="0" w:space="0" w:color="auto"/>
        <w:left w:val="none" w:sz="0" w:space="0" w:color="auto"/>
        <w:bottom w:val="none" w:sz="0" w:space="0" w:color="auto"/>
        <w:right w:val="none" w:sz="0" w:space="0" w:color="auto"/>
      </w:divBdr>
    </w:div>
    <w:div w:id="352659436">
      <w:marLeft w:val="0"/>
      <w:marRight w:val="0"/>
      <w:marTop w:val="0"/>
      <w:marBottom w:val="0"/>
      <w:divBdr>
        <w:top w:val="none" w:sz="0" w:space="0" w:color="auto"/>
        <w:left w:val="none" w:sz="0" w:space="0" w:color="auto"/>
        <w:bottom w:val="none" w:sz="0" w:space="0" w:color="auto"/>
        <w:right w:val="none" w:sz="0" w:space="0" w:color="auto"/>
      </w:divBdr>
    </w:div>
    <w:div w:id="352659437">
      <w:marLeft w:val="0"/>
      <w:marRight w:val="0"/>
      <w:marTop w:val="0"/>
      <w:marBottom w:val="0"/>
      <w:divBdr>
        <w:top w:val="none" w:sz="0" w:space="0" w:color="auto"/>
        <w:left w:val="none" w:sz="0" w:space="0" w:color="auto"/>
        <w:bottom w:val="none" w:sz="0" w:space="0" w:color="auto"/>
        <w:right w:val="none" w:sz="0" w:space="0" w:color="auto"/>
      </w:divBdr>
    </w:div>
    <w:div w:id="352659438">
      <w:marLeft w:val="0"/>
      <w:marRight w:val="0"/>
      <w:marTop w:val="0"/>
      <w:marBottom w:val="0"/>
      <w:divBdr>
        <w:top w:val="none" w:sz="0" w:space="0" w:color="auto"/>
        <w:left w:val="none" w:sz="0" w:space="0" w:color="auto"/>
        <w:bottom w:val="none" w:sz="0" w:space="0" w:color="auto"/>
        <w:right w:val="none" w:sz="0" w:space="0" w:color="auto"/>
      </w:divBdr>
    </w:div>
    <w:div w:id="352659439">
      <w:marLeft w:val="0"/>
      <w:marRight w:val="0"/>
      <w:marTop w:val="0"/>
      <w:marBottom w:val="0"/>
      <w:divBdr>
        <w:top w:val="none" w:sz="0" w:space="0" w:color="auto"/>
        <w:left w:val="none" w:sz="0" w:space="0" w:color="auto"/>
        <w:bottom w:val="none" w:sz="0" w:space="0" w:color="auto"/>
        <w:right w:val="none" w:sz="0" w:space="0" w:color="auto"/>
      </w:divBdr>
    </w:div>
    <w:div w:id="352659440">
      <w:marLeft w:val="0"/>
      <w:marRight w:val="0"/>
      <w:marTop w:val="0"/>
      <w:marBottom w:val="0"/>
      <w:divBdr>
        <w:top w:val="none" w:sz="0" w:space="0" w:color="auto"/>
        <w:left w:val="none" w:sz="0" w:space="0" w:color="auto"/>
        <w:bottom w:val="none" w:sz="0" w:space="0" w:color="auto"/>
        <w:right w:val="none" w:sz="0" w:space="0" w:color="auto"/>
      </w:divBdr>
    </w:div>
    <w:div w:id="352659441">
      <w:marLeft w:val="0"/>
      <w:marRight w:val="0"/>
      <w:marTop w:val="0"/>
      <w:marBottom w:val="0"/>
      <w:divBdr>
        <w:top w:val="none" w:sz="0" w:space="0" w:color="auto"/>
        <w:left w:val="none" w:sz="0" w:space="0" w:color="auto"/>
        <w:bottom w:val="none" w:sz="0" w:space="0" w:color="auto"/>
        <w:right w:val="none" w:sz="0" w:space="0" w:color="auto"/>
      </w:divBdr>
    </w:div>
    <w:div w:id="352659442">
      <w:marLeft w:val="0"/>
      <w:marRight w:val="0"/>
      <w:marTop w:val="0"/>
      <w:marBottom w:val="0"/>
      <w:divBdr>
        <w:top w:val="none" w:sz="0" w:space="0" w:color="auto"/>
        <w:left w:val="none" w:sz="0" w:space="0" w:color="auto"/>
        <w:bottom w:val="none" w:sz="0" w:space="0" w:color="auto"/>
        <w:right w:val="none" w:sz="0" w:space="0" w:color="auto"/>
      </w:divBdr>
    </w:div>
    <w:div w:id="352659443">
      <w:marLeft w:val="0"/>
      <w:marRight w:val="0"/>
      <w:marTop w:val="0"/>
      <w:marBottom w:val="0"/>
      <w:divBdr>
        <w:top w:val="none" w:sz="0" w:space="0" w:color="auto"/>
        <w:left w:val="none" w:sz="0" w:space="0" w:color="auto"/>
        <w:bottom w:val="none" w:sz="0" w:space="0" w:color="auto"/>
        <w:right w:val="none" w:sz="0" w:space="0" w:color="auto"/>
      </w:divBdr>
    </w:div>
    <w:div w:id="352659444">
      <w:marLeft w:val="0"/>
      <w:marRight w:val="0"/>
      <w:marTop w:val="0"/>
      <w:marBottom w:val="0"/>
      <w:divBdr>
        <w:top w:val="none" w:sz="0" w:space="0" w:color="auto"/>
        <w:left w:val="none" w:sz="0" w:space="0" w:color="auto"/>
        <w:bottom w:val="none" w:sz="0" w:space="0" w:color="auto"/>
        <w:right w:val="none" w:sz="0" w:space="0" w:color="auto"/>
      </w:divBdr>
    </w:div>
    <w:div w:id="352659445">
      <w:marLeft w:val="0"/>
      <w:marRight w:val="0"/>
      <w:marTop w:val="0"/>
      <w:marBottom w:val="0"/>
      <w:divBdr>
        <w:top w:val="none" w:sz="0" w:space="0" w:color="auto"/>
        <w:left w:val="none" w:sz="0" w:space="0" w:color="auto"/>
        <w:bottom w:val="none" w:sz="0" w:space="0" w:color="auto"/>
        <w:right w:val="none" w:sz="0" w:space="0" w:color="auto"/>
      </w:divBdr>
    </w:div>
    <w:div w:id="352659446">
      <w:marLeft w:val="0"/>
      <w:marRight w:val="0"/>
      <w:marTop w:val="0"/>
      <w:marBottom w:val="0"/>
      <w:divBdr>
        <w:top w:val="none" w:sz="0" w:space="0" w:color="auto"/>
        <w:left w:val="none" w:sz="0" w:space="0" w:color="auto"/>
        <w:bottom w:val="none" w:sz="0" w:space="0" w:color="auto"/>
        <w:right w:val="none" w:sz="0" w:space="0" w:color="auto"/>
      </w:divBdr>
    </w:div>
    <w:div w:id="352659447">
      <w:marLeft w:val="0"/>
      <w:marRight w:val="0"/>
      <w:marTop w:val="0"/>
      <w:marBottom w:val="0"/>
      <w:divBdr>
        <w:top w:val="none" w:sz="0" w:space="0" w:color="auto"/>
        <w:left w:val="none" w:sz="0" w:space="0" w:color="auto"/>
        <w:bottom w:val="none" w:sz="0" w:space="0" w:color="auto"/>
        <w:right w:val="none" w:sz="0" w:space="0" w:color="auto"/>
      </w:divBdr>
    </w:div>
    <w:div w:id="352659448">
      <w:marLeft w:val="0"/>
      <w:marRight w:val="0"/>
      <w:marTop w:val="0"/>
      <w:marBottom w:val="0"/>
      <w:divBdr>
        <w:top w:val="none" w:sz="0" w:space="0" w:color="auto"/>
        <w:left w:val="none" w:sz="0" w:space="0" w:color="auto"/>
        <w:bottom w:val="none" w:sz="0" w:space="0" w:color="auto"/>
        <w:right w:val="none" w:sz="0" w:space="0" w:color="auto"/>
      </w:divBdr>
    </w:div>
    <w:div w:id="352659449">
      <w:marLeft w:val="0"/>
      <w:marRight w:val="0"/>
      <w:marTop w:val="0"/>
      <w:marBottom w:val="0"/>
      <w:divBdr>
        <w:top w:val="none" w:sz="0" w:space="0" w:color="auto"/>
        <w:left w:val="none" w:sz="0" w:space="0" w:color="auto"/>
        <w:bottom w:val="none" w:sz="0" w:space="0" w:color="auto"/>
        <w:right w:val="none" w:sz="0" w:space="0" w:color="auto"/>
      </w:divBdr>
    </w:div>
    <w:div w:id="352659450">
      <w:marLeft w:val="0"/>
      <w:marRight w:val="0"/>
      <w:marTop w:val="0"/>
      <w:marBottom w:val="0"/>
      <w:divBdr>
        <w:top w:val="none" w:sz="0" w:space="0" w:color="auto"/>
        <w:left w:val="none" w:sz="0" w:space="0" w:color="auto"/>
        <w:bottom w:val="none" w:sz="0" w:space="0" w:color="auto"/>
        <w:right w:val="none" w:sz="0" w:space="0" w:color="auto"/>
      </w:divBdr>
    </w:div>
    <w:div w:id="352659451">
      <w:marLeft w:val="0"/>
      <w:marRight w:val="0"/>
      <w:marTop w:val="0"/>
      <w:marBottom w:val="0"/>
      <w:divBdr>
        <w:top w:val="none" w:sz="0" w:space="0" w:color="auto"/>
        <w:left w:val="none" w:sz="0" w:space="0" w:color="auto"/>
        <w:bottom w:val="none" w:sz="0" w:space="0" w:color="auto"/>
        <w:right w:val="none" w:sz="0" w:space="0" w:color="auto"/>
      </w:divBdr>
    </w:div>
    <w:div w:id="352659452">
      <w:marLeft w:val="0"/>
      <w:marRight w:val="0"/>
      <w:marTop w:val="0"/>
      <w:marBottom w:val="0"/>
      <w:divBdr>
        <w:top w:val="none" w:sz="0" w:space="0" w:color="auto"/>
        <w:left w:val="none" w:sz="0" w:space="0" w:color="auto"/>
        <w:bottom w:val="none" w:sz="0" w:space="0" w:color="auto"/>
        <w:right w:val="none" w:sz="0" w:space="0" w:color="auto"/>
      </w:divBdr>
    </w:div>
    <w:div w:id="352659453">
      <w:marLeft w:val="0"/>
      <w:marRight w:val="0"/>
      <w:marTop w:val="0"/>
      <w:marBottom w:val="0"/>
      <w:divBdr>
        <w:top w:val="none" w:sz="0" w:space="0" w:color="auto"/>
        <w:left w:val="none" w:sz="0" w:space="0" w:color="auto"/>
        <w:bottom w:val="none" w:sz="0" w:space="0" w:color="auto"/>
        <w:right w:val="none" w:sz="0" w:space="0" w:color="auto"/>
      </w:divBdr>
    </w:div>
    <w:div w:id="352659454">
      <w:marLeft w:val="0"/>
      <w:marRight w:val="0"/>
      <w:marTop w:val="0"/>
      <w:marBottom w:val="0"/>
      <w:divBdr>
        <w:top w:val="none" w:sz="0" w:space="0" w:color="auto"/>
        <w:left w:val="none" w:sz="0" w:space="0" w:color="auto"/>
        <w:bottom w:val="none" w:sz="0" w:space="0" w:color="auto"/>
        <w:right w:val="none" w:sz="0" w:space="0" w:color="auto"/>
      </w:divBdr>
    </w:div>
    <w:div w:id="352659455">
      <w:marLeft w:val="0"/>
      <w:marRight w:val="0"/>
      <w:marTop w:val="0"/>
      <w:marBottom w:val="0"/>
      <w:divBdr>
        <w:top w:val="none" w:sz="0" w:space="0" w:color="auto"/>
        <w:left w:val="none" w:sz="0" w:space="0" w:color="auto"/>
        <w:bottom w:val="none" w:sz="0" w:space="0" w:color="auto"/>
        <w:right w:val="none" w:sz="0" w:space="0" w:color="auto"/>
      </w:divBdr>
    </w:div>
    <w:div w:id="352659456">
      <w:marLeft w:val="0"/>
      <w:marRight w:val="0"/>
      <w:marTop w:val="0"/>
      <w:marBottom w:val="0"/>
      <w:divBdr>
        <w:top w:val="none" w:sz="0" w:space="0" w:color="auto"/>
        <w:left w:val="none" w:sz="0" w:space="0" w:color="auto"/>
        <w:bottom w:val="none" w:sz="0" w:space="0" w:color="auto"/>
        <w:right w:val="none" w:sz="0" w:space="0" w:color="auto"/>
      </w:divBdr>
    </w:div>
    <w:div w:id="352659457">
      <w:marLeft w:val="0"/>
      <w:marRight w:val="0"/>
      <w:marTop w:val="0"/>
      <w:marBottom w:val="0"/>
      <w:divBdr>
        <w:top w:val="none" w:sz="0" w:space="0" w:color="auto"/>
        <w:left w:val="none" w:sz="0" w:space="0" w:color="auto"/>
        <w:bottom w:val="none" w:sz="0" w:space="0" w:color="auto"/>
        <w:right w:val="none" w:sz="0" w:space="0" w:color="auto"/>
      </w:divBdr>
    </w:div>
    <w:div w:id="352659458">
      <w:marLeft w:val="0"/>
      <w:marRight w:val="0"/>
      <w:marTop w:val="0"/>
      <w:marBottom w:val="0"/>
      <w:divBdr>
        <w:top w:val="none" w:sz="0" w:space="0" w:color="auto"/>
        <w:left w:val="none" w:sz="0" w:space="0" w:color="auto"/>
        <w:bottom w:val="none" w:sz="0" w:space="0" w:color="auto"/>
        <w:right w:val="none" w:sz="0" w:space="0" w:color="auto"/>
      </w:divBdr>
    </w:div>
    <w:div w:id="352659459">
      <w:marLeft w:val="0"/>
      <w:marRight w:val="0"/>
      <w:marTop w:val="0"/>
      <w:marBottom w:val="0"/>
      <w:divBdr>
        <w:top w:val="none" w:sz="0" w:space="0" w:color="auto"/>
        <w:left w:val="none" w:sz="0" w:space="0" w:color="auto"/>
        <w:bottom w:val="none" w:sz="0" w:space="0" w:color="auto"/>
        <w:right w:val="none" w:sz="0" w:space="0" w:color="auto"/>
      </w:divBdr>
    </w:div>
    <w:div w:id="352659460">
      <w:marLeft w:val="0"/>
      <w:marRight w:val="0"/>
      <w:marTop w:val="0"/>
      <w:marBottom w:val="0"/>
      <w:divBdr>
        <w:top w:val="none" w:sz="0" w:space="0" w:color="auto"/>
        <w:left w:val="none" w:sz="0" w:space="0" w:color="auto"/>
        <w:bottom w:val="none" w:sz="0" w:space="0" w:color="auto"/>
        <w:right w:val="none" w:sz="0" w:space="0" w:color="auto"/>
      </w:divBdr>
    </w:div>
    <w:div w:id="352659461">
      <w:marLeft w:val="0"/>
      <w:marRight w:val="0"/>
      <w:marTop w:val="0"/>
      <w:marBottom w:val="0"/>
      <w:divBdr>
        <w:top w:val="none" w:sz="0" w:space="0" w:color="auto"/>
        <w:left w:val="none" w:sz="0" w:space="0" w:color="auto"/>
        <w:bottom w:val="none" w:sz="0" w:space="0" w:color="auto"/>
        <w:right w:val="none" w:sz="0" w:space="0" w:color="auto"/>
      </w:divBdr>
    </w:div>
    <w:div w:id="352659462">
      <w:marLeft w:val="0"/>
      <w:marRight w:val="0"/>
      <w:marTop w:val="0"/>
      <w:marBottom w:val="0"/>
      <w:divBdr>
        <w:top w:val="none" w:sz="0" w:space="0" w:color="auto"/>
        <w:left w:val="none" w:sz="0" w:space="0" w:color="auto"/>
        <w:bottom w:val="none" w:sz="0" w:space="0" w:color="auto"/>
        <w:right w:val="none" w:sz="0" w:space="0" w:color="auto"/>
      </w:divBdr>
    </w:div>
    <w:div w:id="352659464">
      <w:marLeft w:val="0"/>
      <w:marRight w:val="0"/>
      <w:marTop w:val="0"/>
      <w:marBottom w:val="0"/>
      <w:divBdr>
        <w:top w:val="none" w:sz="0" w:space="0" w:color="auto"/>
        <w:left w:val="none" w:sz="0" w:space="0" w:color="auto"/>
        <w:bottom w:val="none" w:sz="0" w:space="0" w:color="auto"/>
        <w:right w:val="none" w:sz="0" w:space="0" w:color="auto"/>
      </w:divBdr>
    </w:div>
    <w:div w:id="352659465">
      <w:marLeft w:val="0"/>
      <w:marRight w:val="0"/>
      <w:marTop w:val="0"/>
      <w:marBottom w:val="0"/>
      <w:divBdr>
        <w:top w:val="none" w:sz="0" w:space="0" w:color="auto"/>
        <w:left w:val="none" w:sz="0" w:space="0" w:color="auto"/>
        <w:bottom w:val="none" w:sz="0" w:space="0" w:color="auto"/>
        <w:right w:val="none" w:sz="0" w:space="0" w:color="auto"/>
      </w:divBdr>
    </w:div>
    <w:div w:id="352659466">
      <w:marLeft w:val="0"/>
      <w:marRight w:val="0"/>
      <w:marTop w:val="0"/>
      <w:marBottom w:val="0"/>
      <w:divBdr>
        <w:top w:val="none" w:sz="0" w:space="0" w:color="auto"/>
        <w:left w:val="none" w:sz="0" w:space="0" w:color="auto"/>
        <w:bottom w:val="none" w:sz="0" w:space="0" w:color="auto"/>
        <w:right w:val="none" w:sz="0" w:space="0" w:color="auto"/>
      </w:divBdr>
    </w:div>
    <w:div w:id="352659467">
      <w:marLeft w:val="0"/>
      <w:marRight w:val="0"/>
      <w:marTop w:val="0"/>
      <w:marBottom w:val="0"/>
      <w:divBdr>
        <w:top w:val="none" w:sz="0" w:space="0" w:color="auto"/>
        <w:left w:val="none" w:sz="0" w:space="0" w:color="auto"/>
        <w:bottom w:val="none" w:sz="0" w:space="0" w:color="auto"/>
        <w:right w:val="none" w:sz="0" w:space="0" w:color="auto"/>
      </w:divBdr>
    </w:div>
    <w:div w:id="352659468">
      <w:marLeft w:val="0"/>
      <w:marRight w:val="0"/>
      <w:marTop w:val="0"/>
      <w:marBottom w:val="0"/>
      <w:divBdr>
        <w:top w:val="none" w:sz="0" w:space="0" w:color="auto"/>
        <w:left w:val="none" w:sz="0" w:space="0" w:color="auto"/>
        <w:bottom w:val="none" w:sz="0" w:space="0" w:color="auto"/>
        <w:right w:val="none" w:sz="0" w:space="0" w:color="auto"/>
      </w:divBdr>
    </w:div>
    <w:div w:id="352659469">
      <w:marLeft w:val="0"/>
      <w:marRight w:val="0"/>
      <w:marTop w:val="0"/>
      <w:marBottom w:val="0"/>
      <w:divBdr>
        <w:top w:val="none" w:sz="0" w:space="0" w:color="auto"/>
        <w:left w:val="none" w:sz="0" w:space="0" w:color="auto"/>
        <w:bottom w:val="none" w:sz="0" w:space="0" w:color="auto"/>
        <w:right w:val="none" w:sz="0" w:space="0" w:color="auto"/>
      </w:divBdr>
    </w:div>
    <w:div w:id="352659470">
      <w:marLeft w:val="0"/>
      <w:marRight w:val="0"/>
      <w:marTop w:val="0"/>
      <w:marBottom w:val="0"/>
      <w:divBdr>
        <w:top w:val="none" w:sz="0" w:space="0" w:color="auto"/>
        <w:left w:val="none" w:sz="0" w:space="0" w:color="auto"/>
        <w:bottom w:val="none" w:sz="0" w:space="0" w:color="auto"/>
        <w:right w:val="none" w:sz="0" w:space="0" w:color="auto"/>
      </w:divBdr>
    </w:div>
    <w:div w:id="352659471">
      <w:marLeft w:val="0"/>
      <w:marRight w:val="0"/>
      <w:marTop w:val="0"/>
      <w:marBottom w:val="0"/>
      <w:divBdr>
        <w:top w:val="none" w:sz="0" w:space="0" w:color="auto"/>
        <w:left w:val="none" w:sz="0" w:space="0" w:color="auto"/>
        <w:bottom w:val="none" w:sz="0" w:space="0" w:color="auto"/>
        <w:right w:val="none" w:sz="0" w:space="0" w:color="auto"/>
      </w:divBdr>
    </w:div>
    <w:div w:id="352659472">
      <w:marLeft w:val="0"/>
      <w:marRight w:val="0"/>
      <w:marTop w:val="0"/>
      <w:marBottom w:val="0"/>
      <w:divBdr>
        <w:top w:val="none" w:sz="0" w:space="0" w:color="auto"/>
        <w:left w:val="none" w:sz="0" w:space="0" w:color="auto"/>
        <w:bottom w:val="none" w:sz="0" w:space="0" w:color="auto"/>
        <w:right w:val="none" w:sz="0" w:space="0" w:color="auto"/>
      </w:divBdr>
    </w:div>
    <w:div w:id="352659473">
      <w:marLeft w:val="0"/>
      <w:marRight w:val="0"/>
      <w:marTop w:val="0"/>
      <w:marBottom w:val="0"/>
      <w:divBdr>
        <w:top w:val="none" w:sz="0" w:space="0" w:color="auto"/>
        <w:left w:val="none" w:sz="0" w:space="0" w:color="auto"/>
        <w:bottom w:val="none" w:sz="0" w:space="0" w:color="auto"/>
        <w:right w:val="none" w:sz="0" w:space="0" w:color="auto"/>
      </w:divBdr>
    </w:div>
    <w:div w:id="352659474">
      <w:marLeft w:val="0"/>
      <w:marRight w:val="0"/>
      <w:marTop w:val="0"/>
      <w:marBottom w:val="0"/>
      <w:divBdr>
        <w:top w:val="none" w:sz="0" w:space="0" w:color="auto"/>
        <w:left w:val="none" w:sz="0" w:space="0" w:color="auto"/>
        <w:bottom w:val="none" w:sz="0" w:space="0" w:color="auto"/>
        <w:right w:val="none" w:sz="0" w:space="0" w:color="auto"/>
      </w:divBdr>
    </w:div>
    <w:div w:id="352659475">
      <w:marLeft w:val="0"/>
      <w:marRight w:val="0"/>
      <w:marTop w:val="0"/>
      <w:marBottom w:val="0"/>
      <w:divBdr>
        <w:top w:val="none" w:sz="0" w:space="0" w:color="auto"/>
        <w:left w:val="none" w:sz="0" w:space="0" w:color="auto"/>
        <w:bottom w:val="none" w:sz="0" w:space="0" w:color="auto"/>
        <w:right w:val="none" w:sz="0" w:space="0" w:color="auto"/>
      </w:divBdr>
    </w:div>
    <w:div w:id="352659476">
      <w:marLeft w:val="0"/>
      <w:marRight w:val="0"/>
      <w:marTop w:val="0"/>
      <w:marBottom w:val="0"/>
      <w:divBdr>
        <w:top w:val="none" w:sz="0" w:space="0" w:color="auto"/>
        <w:left w:val="none" w:sz="0" w:space="0" w:color="auto"/>
        <w:bottom w:val="none" w:sz="0" w:space="0" w:color="auto"/>
        <w:right w:val="none" w:sz="0" w:space="0" w:color="auto"/>
      </w:divBdr>
    </w:div>
    <w:div w:id="352659477">
      <w:marLeft w:val="0"/>
      <w:marRight w:val="0"/>
      <w:marTop w:val="0"/>
      <w:marBottom w:val="0"/>
      <w:divBdr>
        <w:top w:val="none" w:sz="0" w:space="0" w:color="auto"/>
        <w:left w:val="none" w:sz="0" w:space="0" w:color="auto"/>
        <w:bottom w:val="none" w:sz="0" w:space="0" w:color="auto"/>
        <w:right w:val="none" w:sz="0" w:space="0" w:color="auto"/>
      </w:divBdr>
    </w:div>
    <w:div w:id="352659478">
      <w:marLeft w:val="0"/>
      <w:marRight w:val="0"/>
      <w:marTop w:val="0"/>
      <w:marBottom w:val="0"/>
      <w:divBdr>
        <w:top w:val="none" w:sz="0" w:space="0" w:color="auto"/>
        <w:left w:val="none" w:sz="0" w:space="0" w:color="auto"/>
        <w:bottom w:val="none" w:sz="0" w:space="0" w:color="auto"/>
        <w:right w:val="none" w:sz="0" w:space="0" w:color="auto"/>
      </w:divBdr>
    </w:div>
    <w:div w:id="352659480">
      <w:marLeft w:val="0"/>
      <w:marRight w:val="0"/>
      <w:marTop w:val="0"/>
      <w:marBottom w:val="0"/>
      <w:divBdr>
        <w:top w:val="none" w:sz="0" w:space="0" w:color="auto"/>
        <w:left w:val="none" w:sz="0" w:space="0" w:color="auto"/>
        <w:bottom w:val="none" w:sz="0" w:space="0" w:color="auto"/>
        <w:right w:val="none" w:sz="0" w:space="0" w:color="auto"/>
      </w:divBdr>
    </w:div>
    <w:div w:id="352659481">
      <w:marLeft w:val="0"/>
      <w:marRight w:val="0"/>
      <w:marTop w:val="0"/>
      <w:marBottom w:val="0"/>
      <w:divBdr>
        <w:top w:val="none" w:sz="0" w:space="0" w:color="auto"/>
        <w:left w:val="none" w:sz="0" w:space="0" w:color="auto"/>
        <w:bottom w:val="none" w:sz="0" w:space="0" w:color="auto"/>
        <w:right w:val="none" w:sz="0" w:space="0" w:color="auto"/>
      </w:divBdr>
    </w:div>
    <w:div w:id="352659482">
      <w:marLeft w:val="0"/>
      <w:marRight w:val="0"/>
      <w:marTop w:val="0"/>
      <w:marBottom w:val="0"/>
      <w:divBdr>
        <w:top w:val="none" w:sz="0" w:space="0" w:color="auto"/>
        <w:left w:val="none" w:sz="0" w:space="0" w:color="auto"/>
        <w:bottom w:val="none" w:sz="0" w:space="0" w:color="auto"/>
        <w:right w:val="none" w:sz="0" w:space="0" w:color="auto"/>
      </w:divBdr>
    </w:div>
    <w:div w:id="352659483">
      <w:marLeft w:val="0"/>
      <w:marRight w:val="0"/>
      <w:marTop w:val="0"/>
      <w:marBottom w:val="0"/>
      <w:divBdr>
        <w:top w:val="none" w:sz="0" w:space="0" w:color="auto"/>
        <w:left w:val="none" w:sz="0" w:space="0" w:color="auto"/>
        <w:bottom w:val="none" w:sz="0" w:space="0" w:color="auto"/>
        <w:right w:val="none" w:sz="0" w:space="0" w:color="auto"/>
      </w:divBdr>
    </w:div>
    <w:div w:id="352659485">
      <w:marLeft w:val="0"/>
      <w:marRight w:val="0"/>
      <w:marTop w:val="0"/>
      <w:marBottom w:val="0"/>
      <w:divBdr>
        <w:top w:val="none" w:sz="0" w:space="0" w:color="auto"/>
        <w:left w:val="none" w:sz="0" w:space="0" w:color="auto"/>
        <w:bottom w:val="none" w:sz="0" w:space="0" w:color="auto"/>
        <w:right w:val="none" w:sz="0" w:space="0" w:color="auto"/>
      </w:divBdr>
    </w:div>
    <w:div w:id="352659487">
      <w:marLeft w:val="0"/>
      <w:marRight w:val="0"/>
      <w:marTop w:val="0"/>
      <w:marBottom w:val="0"/>
      <w:divBdr>
        <w:top w:val="none" w:sz="0" w:space="0" w:color="auto"/>
        <w:left w:val="none" w:sz="0" w:space="0" w:color="auto"/>
        <w:bottom w:val="none" w:sz="0" w:space="0" w:color="auto"/>
        <w:right w:val="none" w:sz="0" w:space="0" w:color="auto"/>
      </w:divBdr>
    </w:div>
    <w:div w:id="352659488">
      <w:marLeft w:val="0"/>
      <w:marRight w:val="0"/>
      <w:marTop w:val="0"/>
      <w:marBottom w:val="0"/>
      <w:divBdr>
        <w:top w:val="none" w:sz="0" w:space="0" w:color="auto"/>
        <w:left w:val="none" w:sz="0" w:space="0" w:color="auto"/>
        <w:bottom w:val="none" w:sz="0" w:space="0" w:color="auto"/>
        <w:right w:val="none" w:sz="0" w:space="0" w:color="auto"/>
      </w:divBdr>
    </w:div>
    <w:div w:id="352659489">
      <w:marLeft w:val="0"/>
      <w:marRight w:val="0"/>
      <w:marTop w:val="0"/>
      <w:marBottom w:val="0"/>
      <w:divBdr>
        <w:top w:val="none" w:sz="0" w:space="0" w:color="auto"/>
        <w:left w:val="none" w:sz="0" w:space="0" w:color="auto"/>
        <w:bottom w:val="none" w:sz="0" w:space="0" w:color="auto"/>
        <w:right w:val="none" w:sz="0" w:space="0" w:color="auto"/>
      </w:divBdr>
    </w:div>
    <w:div w:id="352659490">
      <w:marLeft w:val="0"/>
      <w:marRight w:val="0"/>
      <w:marTop w:val="0"/>
      <w:marBottom w:val="0"/>
      <w:divBdr>
        <w:top w:val="none" w:sz="0" w:space="0" w:color="auto"/>
        <w:left w:val="none" w:sz="0" w:space="0" w:color="auto"/>
        <w:bottom w:val="none" w:sz="0" w:space="0" w:color="auto"/>
        <w:right w:val="none" w:sz="0" w:space="0" w:color="auto"/>
      </w:divBdr>
    </w:div>
    <w:div w:id="352659491">
      <w:marLeft w:val="0"/>
      <w:marRight w:val="0"/>
      <w:marTop w:val="0"/>
      <w:marBottom w:val="0"/>
      <w:divBdr>
        <w:top w:val="none" w:sz="0" w:space="0" w:color="auto"/>
        <w:left w:val="none" w:sz="0" w:space="0" w:color="auto"/>
        <w:bottom w:val="none" w:sz="0" w:space="0" w:color="auto"/>
        <w:right w:val="none" w:sz="0" w:space="0" w:color="auto"/>
      </w:divBdr>
    </w:div>
    <w:div w:id="352659492">
      <w:marLeft w:val="0"/>
      <w:marRight w:val="0"/>
      <w:marTop w:val="0"/>
      <w:marBottom w:val="0"/>
      <w:divBdr>
        <w:top w:val="none" w:sz="0" w:space="0" w:color="auto"/>
        <w:left w:val="none" w:sz="0" w:space="0" w:color="auto"/>
        <w:bottom w:val="none" w:sz="0" w:space="0" w:color="auto"/>
        <w:right w:val="none" w:sz="0" w:space="0" w:color="auto"/>
      </w:divBdr>
    </w:div>
    <w:div w:id="352659493">
      <w:marLeft w:val="0"/>
      <w:marRight w:val="0"/>
      <w:marTop w:val="0"/>
      <w:marBottom w:val="0"/>
      <w:divBdr>
        <w:top w:val="none" w:sz="0" w:space="0" w:color="auto"/>
        <w:left w:val="none" w:sz="0" w:space="0" w:color="auto"/>
        <w:bottom w:val="none" w:sz="0" w:space="0" w:color="auto"/>
        <w:right w:val="none" w:sz="0" w:space="0" w:color="auto"/>
      </w:divBdr>
    </w:div>
    <w:div w:id="352659494">
      <w:marLeft w:val="0"/>
      <w:marRight w:val="0"/>
      <w:marTop w:val="0"/>
      <w:marBottom w:val="0"/>
      <w:divBdr>
        <w:top w:val="none" w:sz="0" w:space="0" w:color="auto"/>
        <w:left w:val="none" w:sz="0" w:space="0" w:color="auto"/>
        <w:bottom w:val="none" w:sz="0" w:space="0" w:color="auto"/>
        <w:right w:val="none" w:sz="0" w:space="0" w:color="auto"/>
      </w:divBdr>
    </w:div>
    <w:div w:id="352659496">
      <w:marLeft w:val="0"/>
      <w:marRight w:val="0"/>
      <w:marTop w:val="0"/>
      <w:marBottom w:val="0"/>
      <w:divBdr>
        <w:top w:val="none" w:sz="0" w:space="0" w:color="auto"/>
        <w:left w:val="none" w:sz="0" w:space="0" w:color="auto"/>
        <w:bottom w:val="none" w:sz="0" w:space="0" w:color="auto"/>
        <w:right w:val="none" w:sz="0" w:space="0" w:color="auto"/>
      </w:divBdr>
    </w:div>
    <w:div w:id="352659497">
      <w:marLeft w:val="0"/>
      <w:marRight w:val="0"/>
      <w:marTop w:val="0"/>
      <w:marBottom w:val="0"/>
      <w:divBdr>
        <w:top w:val="none" w:sz="0" w:space="0" w:color="auto"/>
        <w:left w:val="none" w:sz="0" w:space="0" w:color="auto"/>
        <w:bottom w:val="none" w:sz="0" w:space="0" w:color="auto"/>
        <w:right w:val="none" w:sz="0" w:space="0" w:color="auto"/>
      </w:divBdr>
    </w:div>
    <w:div w:id="355237170">
      <w:bodyDiv w:val="1"/>
      <w:marLeft w:val="0"/>
      <w:marRight w:val="0"/>
      <w:marTop w:val="0"/>
      <w:marBottom w:val="0"/>
      <w:divBdr>
        <w:top w:val="none" w:sz="0" w:space="0" w:color="auto"/>
        <w:left w:val="none" w:sz="0" w:space="0" w:color="auto"/>
        <w:bottom w:val="none" w:sz="0" w:space="0" w:color="auto"/>
        <w:right w:val="none" w:sz="0" w:space="0" w:color="auto"/>
      </w:divBdr>
    </w:div>
    <w:div w:id="355618647">
      <w:bodyDiv w:val="1"/>
      <w:marLeft w:val="0"/>
      <w:marRight w:val="0"/>
      <w:marTop w:val="0"/>
      <w:marBottom w:val="0"/>
      <w:divBdr>
        <w:top w:val="none" w:sz="0" w:space="0" w:color="auto"/>
        <w:left w:val="none" w:sz="0" w:space="0" w:color="auto"/>
        <w:bottom w:val="none" w:sz="0" w:space="0" w:color="auto"/>
        <w:right w:val="none" w:sz="0" w:space="0" w:color="auto"/>
      </w:divBdr>
    </w:div>
    <w:div w:id="357967747">
      <w:bodyDiv w:val="1"/>
      <w:marLeft w:val="0"/>
      <w:marRight w:val="0"/>
      <w:marTop w:val="0"/>
      <w:marBottom w:val="0"/>
      <w:divBdr>
        <w:top w:val="none" w:sz="0" w:space="0" w:color="auto"/>
        <w:left w:val="none" w:sz="0" w:space="0" w:color="auto"/>
        <w:bottom w:val="none" w:sz="0" w:space="0" w:color="auto"/>
        <w:right w:val="none" w:sz="0" w:space="0" w:color="auto"/>
      </w:divBdr>
    </w:div>
    <w:div w:id="357968031">
      <w:bodyDiv w:val="1"/>
      <w:marLeft w:val="0"/>
      <w:marRight w:val="0"/>
      <w:marTop w:val="0"/>
      <w:marBottom w:val="0"/>
      <w:divBdr>
        <w:top w:val="none" w:sz="0" w:space="0" w:color="auto"/>
        <w:left w:val="none" w:sz="0" w:space="0" w:color="auto"/>
        <w:bottom w:val="none" w:sz="0" w:space="0" w:color="auto"/>
        <w:right w:val="none" w:sz="0" w:space="0" w:color="auto"/>
      </w:divBdr>
    </w:div>
    <w:div w:id="359164935">
      <w:bodyDiv w:val="1"/>
      <w:marLeft w:val="0"/>
      <w:marRight w:val="0"/>
      <w:marTop w:val="0"/>
      <w:marBottom w:val="0"/>
      <w:divBdr>
        <w:top w:val="none" w:sz="0" w:space="0" w:color="auto"/>
        <w:left w:val="none" w:sz="0" w:space="0" w:color="auto"/>
        <w:bottom w:val="none" w:sz="0" w:space="0" w:color="auto"/>
        <w:right w:val="none" w:sz="0" w:space="0" w:color="auto"/>
      </w:divBdr>
    </w:div>
    <w:div w:id="360714305">
      <w:bodyDiv w:val="1"/>
      <w:marLeft w:val="0"/>
      <w:marRight w:val="0"/>
      <w:marTop w:val="0"/>
      <w:marBottom w:val="0"/>
      <w:divBdr>
        <w:top w:val="none" w:sz="0" w:space="0" w:color="auto"/>
        <w:left w:val="none" w:sz="0" w:space="0" w:color="auto"/>
        <w:bottom w:val="none" w:sz="0" w:space="0" w:color="auto"/>
        <w:right w:val="none" w:sz="0" w:space="0" w:color="auto"/>
      </w:divBdr>
    </w:div>
    <w:div w:id="366613446">
      <w:bodyDiv w:val="1"/>
      <w:marLeft w:val="0"/>
      <w:marRight w:val="0"/>
      <w:marTop w:val="0"/>
      <w:marBottom w:val="0"/>
      <w:divBdr>
        <w:top w:val="none" w:sz="0" w:space="0" w:color="auto"/>
        <w:left w:val="none" w:sz="0" w:space="0" w:color="auto"/>
        <w:bottom w:val="none" w:sz="0" w:space="0" w:color="auto"/>
        <w:right w:val="none" w:sz="0" w:space="0" w:color="auto"/>
      </w:divBdr>
    </w:div>
    <w:div w:id="369767961">
      <w:bodyDiv w:val="1"/>
      <w:marLeft w:val="0"/>
      <w:marRight w:val="0"/>
      <w:marTop w:val="0"/>
      <w:marBottom w:val="0"/>
      <w:divBdr>
        <w:top w:val="none" w:sz="0" w:space="0" w:color="auto"/>
        <w:left w:val="none" w:sz="0" w:space="0" w:color="auto"/>
        <w:bottom w:val="none" w:sz="0" w:space="0" w:color="auto"/>
        <w:right w:val="none" w:sz="0" w:space="0" w:color="auto"/>
      </w:divBdr>
    </w:div>
    <w:div w:id="372124261">
      <w:bodyDiv w:val="1"/>
      <w:marLeft w:val="0"/>
      <w:marRight w:val="0"/>
      <w:marTop w:val="0"/>
      <w:marBottom w:val="0"/>
      <w:divBdr>
        <w:top w:val="none" w:sz="0" w:space="0" w:color="auto"/>
        <w:left w:val="none" w:sz="0" w:space="0" w:color="auto"/>
        <w:bottom w:val="none" w:sz="0" w:space="0" w:color="auto"/>
        <w:right w:val="none" w:sz="0" w:space="0" w:color="auto"/>
      </w:divBdr>
    </w:div>
    <w:div w:id="374741120">
      <w:bodyDiv w:val="1"/>
      <w:marLeft w:val="0"/>
      <w:marRight w:val="0"/>
      <w:marTop w:val="0"/>
      <w:marBottom w:val="0"/>
      <w:divBdr>
        <w:top w:val="none" w:sz="0" w:space="0" w:color="auto"/>
        <w:left w:val="none" w:sz="0" w:space="0" w:color="auto"/>
        <w:bottom w:val="none" w:sz="0" w:space="0" w:color="auto"/>
        <w:right w:val="none" w:sz="0" w:space="0" w:color="auto"/>
      </w:divBdr>
    </w:div>
    <w:div w:id="374814609">
      <w:bodyDiv w:val="1"/>
      <w:marLeft w:val="0"/>
      <w:marRight w:val="0"/>
      <w:marTop w:val="0"/>
      <w:marBottom w:val="0"/>
      <w:divBdr>
        <w:top w:val="none" w:sz="0" w:space="0" w:color="auto"/>
        <w:left w:val="none" w:sz="0" w:space="0" w:color="auto"/>
        <w:bottom w:val="none" w:sz="0" w:space="0" w:color="auto"/>
        <w:right w:val="none" w:sz="0" w:space="0" w:color="auto"/>
      </w:divBdr>
    </w:div>
    <w:div w:id="380787683">
      <w:bodyDiv w:val="1"/>
      <w:marLeft w:val="0"/>
      <w:marRight w:val="0"/>
      <w:marTop w:val="0"/>
      <w:marBottom w:val="0"/>
      <w:divBdr>
        <w:top w:val="none" w:sz="0" w:space="0" w:color="auto"/>
        <w:left w:val="none" w:sz="0" w:space="0" w:color="auto"/>
        <w:bottom w:val="none" w:sz="0" w:space="0" w:color="auto"/>
        <w:right w:val="none" w:sz="0" w:space="0" w:color="auto"/>
      </w:divBdr>
    </w:div>
    <w:div w:id="384304266">
      <w:bodyDiv w:val="1"/>
      <w:marLeft w:val="0"/>
      <w:marRight w:val="0"/>
      <w:marTop w:val="0"/>
      <w:marBottom w:val="0"/>
      <w:divBdr>
        <w:top w:val="none" w:sz="0" w:space="0" w:color="auto"/>
        <w:left w:val="none" w:sz="0" w:space="0" w:color="auto"/>
        <w:bottom w:val="none" w:sz="0" w:space="0" w:color="auto"/>
        <w:right w:val="none" w:sz="0" w:space="0" w:color="auto"/>
      </w:divBdr>
    </w:div>
    <w:div w:id="387800139">
      <w:bodyDiv w:val="1"/>
      <w:marLeft w:val="0"/>
      <w:marRight w:val="0"/>
      <w:marTop w:val="0"/>
      <w:marBottom w:val="0"/>
      <w:divBdr>
        <w:top w:val="none" w:sz="0" w:space="0" w:color="auto"/>
        <w:left w:val="none" w:sz="0" w:space="0" w:color="auto"/>
        <w:bottom w:val="none" w:sz="0" w:space="0" w:color="auto"/>
        <w:right w:val="none" w:sz="0" w:space="0" w:color="auto"/>
      </w:divBdr>
    </w:div>
    <w:div w:id="390615584">
      <w:bodyDiv w:val="1"/>
      <w:marLeft w:val="0"/>
      <w:marRight w:val="0"/>
      <w:marTop w:val="0"/>
      <w:marBottom w:val="0"/>
      <w:divBdr>
        <w:top w:val="none" w:sz="0" w:space="0" w:color="auto"/>
        <w:left w:val="none" w:sz="0" w:space="0" w:color="auto"/>
        <w:bottom w:val="none" w:sz="0" w:space="0" w:color="auto"/>
        <w:right w:val="none" w:sz="0" w:space="0" w:color="auto"/>
      </w:divBdr>
    </w:div>
    <w:div w:id="391924792">
      <w:bodyDiv w:val="1"/>
      <w:marLeft w:val="0"/>
      <w:marRight w:val="0"/>
      <w:marTop w:val="0"/>
      <w:marBottom w:val="0"/>
      <w:divBdr>
        <w:top w:val="none" w:sz="0" w:space="0" w:color="auto"/>
        <w:left w:val="none" w:sz="0" w:space="0" w:color="auto"/>
        <w:bottom w:val="none" w:sz="0" w:space="0" w:color="auto"/>
        <w:right w:val="none" w:sz="0" w:space="0" w:color="auto"/>
      </w:divBdr>
    </w:div>
    <w:div w:id="393163069">
      <w:bodyDiv w:val="1"/>
      <w:marLeft w:val="0"/>
      <w:marRight w:val="0"/>
      <w:marTop w:val="0"/>
      <w:marBottom w:val="0"/>
      <w:divBdr>
        <w:top w:val="none" w:sz="0" w:space="0" w:color="auto"/>
        <w:left w:val="none" w:sz="0" w:space="0" w:color="auto"/>
        <w:bottom w:val="none" w:sz="0" w:space="0" w:color="auto"/>
        <w:right w:val="none" w:sz="0" w:space="0" w:color="auto"/>
      </w:divBdr>
    </w:div>
    <w:div w:id="406148422">
      <w:bodyDiv w:val="1"/>
      <w:marLeft w:val="0"/>
      <w:marRight w:val="0"/>
      <w:marTop w:val="0"/>
      <w:marBottom w:val="0"/>
      <w:divBdr>
        <w:top w:val="none" w:sz="0" w:space="0" w:color="auto"/>
        <w:left w:val="none" w:sz="0" w:space="0" w:color="auto"/>
        <w:bottom w:val="none" w:sz="0" w:space="0" w:color="auto"/>
        <w:right w:val="none" w:sz="0" w:space="0" w:color="auto"/>
      </w:divBdr>
    </w:div>
    <w:div w:id="409040974">
      <w:bodyDiv w:val="1"/>
      <w:marLeft w:val="0"/>
      <w:marRight w:val="0"/>
      <w:marTop w:val="0"/>
      <w:marBottom w:val="0"/>
      <w:divBdr>
        <w:top w:val="none" w:sz="0" w:space="0" w:color="auto"/>
        <w:left w:val="none" w:sz="0" w:space="0" w:color="auto"/>
        <w:bottom w:val="none" w:sz="0" w:space="0" w:color="auto"/>
        <w:right w:val="none" w:sz="0" w:space="0" w:color="auto"/>
      </w:divBdr>
    </w:div>
    <w:div w:id="409548423">
      <w:bodyDiv w:val="1"/>
      <w:marLeft w:val="0"/>
      <w:marRight w:val="0"/>
      <w:marTop w:val="0"/>
      <w:marBottom w:val="0"/>
      <w:divBdr>
        <w:top w:val="none" w:sz="0" w:space="0" w:color="auto"/>
        <w:left w:val="none" w:sz="0" w:space="0" w:color="auto"/>
        <w:bottom w:val="none" w:sz="0" w:space="0" w:color="auto"/>
        <w:right w:val="none" w:sz="0" w:space="0" w:color="auto"/>
      </w:divBdr>
    </w:div>
    <w:div w:id="416557348">
      <w:bodyDiv w:val="1"/>
      <w:marLeft w:val="0"/>
      <w:marRight w:val="0"/>
      <w:marTop w:val="0"/>
      <w:marBottom w:val="0"/>
      <w:divBdr>
        <w:top w:val="none" w:sz="0" w:space="0" w:color="auto"/>
        <w:left w:val="none" w:sz="0" w:space="0" w:color="auto"/>
        <w:bottom w:val="none" w:sz="0" w:space="0" w:color="auto"/>
        <w:right w:val="none" w:sz="0" w:space="0" w:color="auto"/>
      </w:divBdr>
    </w:div>
    <w:div w:id="420225135">
      <w:bodyDiv w:val="1"/>
      <w:marLeft w:val="0"/>
      <w:marRight w:val="0"/>
      <w:marTop w:val="0"/>
      <w:marBottom w:val="0"/>
      <w:divBdr>
        <w:top w:val="none" w:sz="0" w:space="0" w:color="auto"/>
        <w:left w:val="none" w:sz="0" w:space="0" w:color="auto"/>
        <w:bottom w:val="none" w:sz="0" w:space="0" w:color="auto"/>
        <w:right w:val="none" w:sz="0" w:space="0" w:color="auto"/>
      </w:divBdr>
    </w:div>
    <w:div w:id="421026924">
      <w:bodyDiv w:val="1"/>
      <w:marLeft w:val="0"/>
      <w:marRight w:val="0"/>
      <w:marTop w:val="0"/>
      <w:marBottom w:val="0"/>
      <w:divBdr>
        <w:top w:val="none" w:sz="0" w:space="0" w:color="auto"/>
        <w:left w:val="none" w:sz="0" w:space="0" w:color="auto"/>
        <w:bottom w:val="none" w:sz="0" w:space="0" w:color="auto"/>
        <w:right w:val="none" w:sz="0" w:space="0" w:color="auto"/>
      </w:divBdr>
    </w:div>
    <w:div w:id="425686983">
      <w:bodyDiv w:val="1"/>
      <w:marLeft w:val="0"/>
      <w:marRight w:val="0"/>
      <w:marTop w:val="0"/>
      <w:marBottom w:val="0"/>
      <w:divBdr>
        <w:top w:val="none" w:sz="0" w:space="0" w:color="auto"/>
        <w:left w:val="none" w:sz="0" w:space="0" w:color="auto"/>
        <w:bottom w:val="none" w:sz="0" w:space="0" w:color="auto"/>
        <w:right w:val="none" w:sz="0" w:space="0" w:color="auto"/>
      </w:divBdr>
    </w:div>
    <w:div w:id="431172060">
      <w:bodyDiv w:val="1"/>
      <w:marLeft w:val="0"/>
      <w:marRight w:val="0"/>
      <w:marTop w:val="0"/>
      <w:marBottom w:val="0"/>
      <w:divBdr>
        <w:top w:val="none" w:sz="0" w:space="0" w:color="auto"/>
        <w:left w:val="none" w:sz="0" w:space="0" w:color="auto"/>
        <w:bottom w:val="none" w:sz="0" w:space="0" w:color="auto"/>
        <w:right w:val="none" w:sz="0" w:space="0" w:color="auto"/>
      </w:divBdr>
    </w:div>
    <w:div w:id="436603299">
      <w:bodyDiv w:val="1"/>
      <w:marLeft w:val="0"/>
      <w:marRight w:val="0"/>
      <w:marTop w:val="0"/>
      <w:marBottom w:val="0"/>
      <w:divBdr>
        <w:top w:val="none" w:sz="0" w:space="0" w:color="auto"/>
        <w:left w:val="none" w:sz="0" w:space="0" w:color="auto"/>
        <w:bottom w:val="none" w:sz="0" w:space="0" w:color="auto"/>
        <w:right w:val="none" w:sz="0" w:space="0" w:color="auto"/>
      </w:divBdr>
    </w:div>
    <w:div w:id="444038207">
      <w:bodyDiv w:val="1"/>
      <w:marLeft w:val="0"/>
      <w:marRight w:val="0"/>
      <w:marTop w:val="0"/>
      <w:marBottom w:val="0"/>
      <w:divBdr>
        <w:top w:val="none" w:sz="0" w:space="0" w:color="auto"/>
        <w:left w:val="none" w:sz="0" w:space="0" w:color="auto"/>
        <w:bottom w:val="none" w:sz="0" w:space="0" w:color="auto"/>
        <w:right w:val="none" w:sz="0" w:space="0" w:color="auto"/>
      </w:divBdr>
    </w:div>
    <w:div w:id="456146535">
      <w:bodyDiv w:val="1"/>
      <w:marLeft w:val="0"/>
      <w:marRight w:val="0"/>
      <w:marTop w:val="0"/>
      <w:marBottom w:val="0"/>
      <w:divBdr>
        <w:top w:val="none" w:sz="0" w:space="0" w:color="auto"/>
        <w:left w:val="none" w:sz="0" w:space="0" w:color="auto"/>
        <w:bottom w:val="none" w:sz="0" w:space="0" w:color="auto"/>
        <w:right w:val="none" w:sz="0" w:space="0" w:color="auto"/>
      </w:divBdr>
    </w:div>
    <w:div w:id="473134623">
      <w:bodyDiv w:val="1"/>
      <w:marLeft w:val="0"/>
      <w:marRight w:val="0"/>
      <w:marTop w:val="0"/>
      <w:marBottom w:val="0"/>
      <w:divBdr>
        <w:top w:val="none" w:sz="0" w:space="0" w:color="auto"/>
        <w:left w:val="none" w:sz="0" w:space="0" w:color="auto"/>
        <w:bottom w:val="none" w:sz="0" w:space="0" w:color="auto"/>
        <w:right w:val="none" w:sz="0" w:space="0" w:color="auto"/>
      </w:divBdr>
    </w:div>
    <w:div w:id="474416020">
      <w:bodyDiv w:val="1"/>
      <w:marLeft w:val="0"/>
      <w:marRight w:val="0"/>
      <w:marTop w:val="0"/>
      <w:marBottom w:val="0"/>
      <w:divBdr>
        <w:top w:val="none" w:sz="0" w:space="0" w:color="auto"/>
        <w:left w:val="none" w:sz="0" w:space="0" w:color="auto"/>
        <w:bottom w:val="none" w:sz="0" w:space="0" w:color="auto"/>
        <w:right w:val="none" w:sz="0" w:space="0" w:color="auto"/>
      </w:divBdr>
    </w:div>
    <w:div w:id="477503148">
      <w:bodyDiv w:val="1"/>
      <w:marLeft w:val="0"/>
      <w:marRight w:val="0"/>
      <w:marTop w:val="0"/>
      <w:marBottom w:val="0"/>
      <w:divBdr>
        <w:top w:val="none" w:sz="0" w:space="0" w:color="auto"/>
        <w:left w:val="none" w:sz="0" w:space="0" w:color="auto"/>
        <w:bottom w:val="none" w:sz="0" w:space="0" w:color="auto"/>
        <w:right w:val="none" w:sz="0" w:space="0" w:color="auto"/>
      </w:divBdr>
    </w:div>
    <w:div w:id="483014906">
      <w:bodyDiv w:val="1"/>
      <w:marLeft w:val="0"/>
      <w:marRight w:val="0"/>
      <w:marTop w:val="0"/>
      <w:marBottom w:val="0"/>
      <w:divBdr>
        <w:top w:val="none" w:sz="0" w:space="0" w:color="auto"/>
        <w:left w:val="none" w:sz="0" w:space="0" w:color="auto"/>
        <w:bottom w:val="none" w:sz="0" w:space="0" w:color="auto"/>
        <w:right w:val="none" w:sz="0" w:space="0" w:color="auto"/>
      </w:divBdr>
    </w:div>
    <w:div w:id="498734040">
      <w:bodyDiv w:val="1"/>
      <w:marLeft w:val="0"/>
      <w:marRight w:val="0"/>
      <w:marTop w:val="0"/>
      <w:marBottom w:val="0"/>
      <w:divBdr>
        <w:top w:val="none" w:sz="0" w:space="0" w:color="auto"/>
        <w:left w:val="none" w:sz="0" w:space="0" w:color="auto"/>
        <w:bottom w:val="none" w:sz="0" w:space="0" w:color="auto"/>
        <w:right w:val="none" w:sz="0" w:space="0" w:color="auto"/>
      </w:divBdr>
    </w:div>
    <w:div w:id="503328334">
      <w:bodyDiv w:val="1"/>
      <w:marLeft w:val="0"/>
      <w:marRight w:val="0"/>
      <w:marTop w:val="0"/>
      <w:marBottom w:val="0"/>
      <w:divBdr>
        <w:top w:val="none" w:sz="0" w:space="0" w:color="auto"/>
        <w:left w:val="none" w:sz="0" w:space="0" w:color="auto"/>
        <w:bottom w:val="none" w:sz="0" w:space="0" w:color="auto"/>
        <w:right w:val="none" w:sz="0" w:space="0" w:color="auto"/>
      </w:divBdr>
    </w:div>
    <w:div w:id="503864147">
      <w:bodyDiv w:val="1"/>
      <w:marLeft w:val="0"/>
      <w:marRight w:val="0"/>
      <w:marTop w:val="0"/>
      <w:marBottom w:val="0"/>
      <w:divBdr>
        <w:top w:val="none" w:sz="0" w:space="0" w:color="auto"/>
        <w:left w:val="none" w:sz="0" w:space="0" w:color="auto"/>
        <w:bottom w:val="none" w:sz="0" w:space="0" w:color="auto"/>
        <w:right w:val="none" w:sz="0" w:space="0" w:color="auto"/>
      </w:divBdr>
    </w:div>
    <w:div w:id="507332868">
      <w:bodyDiv w:val="1"/>
      <w:marLeft w:val="0"/>
      <w:marRight w:val="0"/>
      <w:marTop w:val="0"/>
      <w:marBottom w:val="0"/>
      <w:divBdr>
        <w:top w:val="none" w:sz="0" w:space="0" w:color="auto"/>
        <w:left w:val="none" w:sz="0" w:space="0" w:color="auto"/>
        <w:bottom w:val="none" w:sz="0" w:space="0" w:color="auto"/>
        <w:right w:val="none" w:sz="0" w:space="0" w:color="auto"/>
      </w:divBdr>
    </w:div>
    <w:div w:id="521213028">
      <w:bodyDiv w:val="1"/>
      <w:marLeft w:val="0"/>
      <w:marRight w:val="0"/>
      <w:marTop w:val="0"/>
      <w:marBottom w:val="0"/>
      <w:divBdr>
        <w:top w:val="none" w:sz="0" w:space="0" w:color="auto"/>
        <w:left w:val="none" w:sz="0" w:space="0" w:color="auto"/>
        <w:bottom w:val="none" w:sz="0" w:space="0" w:color="auto"/>
        <w:right w:val="none" w:sz="0" w:space="0" w:color="auto"/>
      </w:divBdr>
    </w:div>
    <w:div w:id="532227407">
      <w:bodyDiv w:val="1"/>
      <w:marLeft w:val="0"/>
      <w:marRight w:val="0"/>
      <w:marTop w:val="0"/>
      <w:marBottom w:val="0"/>
      <w:divBdr>
        <w:top w:val="none" w:sz="0" w:space="0" w:color="auto"/>
        <w:left w:val="none" w:sz="0" w:space="0" w:color="auto"/>
        <w:bottom w:val="none" w:sz="0" w:space="0" w:color="auto"/>
        <w:right w:val="none" w:sz="0" w:space="0" w:color="auto"/>
      </w:divBdr>
    </w:div>
    <w:div w:id="542251414">
      <w:bodyDiv w:val="1"/>
      <w:marLeft w:val="0"/>
      <w:marRight w:val="0"/>
      <w:marTop w:val="0"/>
      <w:marBottom w:val="0"/>
      <w:divBdr>
        <w:top w:val="none" w:sz="0" w:space="0" w:color="auto"/>
        <w:left w:val="none" w:sz="0" w:space="0" w:color="auto"/>
        <w:bottom w:val="none" w:sz="0" w:space="0" w:color="auto"/>
        <w:right w:val="none" w:sz="0" w:space="0" w:color="auto"/>
      </w:divBdr>
      <w:divsChild>
        <w:div w:id="225267279">
          <w:marLeft w:val="547"/>
          <w:marRight w:val="0"/>
          <w:marTop w:val="115"/>
          <w:marBottom w:val="0"/>
          <w:divBdr>
            <w:top w:val="none" w:sz="0" w:space="0" w:color="auto"/>
            <w:left w:val="none" w:sz="0" w:space="0" w:color="auto"/>
            <w:bottom w:val="none" w:sz="0" w:space="0" w:color="auto"/>
            <w:right w:val="none" w:sz="0" w:space="0" w:color="auto"/>
          </w:divBdr>
        </w:div>
        <w:div w:id="1331249903">
          <w:marLeft w:val="547"/>
          <w:marRight w:val="0"/>
          <w:marTop w:val="115"/>
          <w:marBottom w:val="0"/>
          <w:divBdr>
            <w:top w:val="none" w:sz="0" w:space="0" w:color="auto"/>
            <w:left w:val="none" w:sz="0" w:space="0" w:color="auto"/>
            <w:bottom w:val="none" w:sz="0" w:space="0" w:color="auto"/>
            <w:right w:val="none" w:sz="0" w:space="0" w:color="auto"/>
          </w:divBdr>
        </w:div>
        <w:div w:id="1366173923">
          <w:marLeft w:val="547"/>
          <w:marRight w:val="0"/>
          <w:marTop w:val="115"/>
          <w:marBottom w:val="0"/>
          <w:divBdr>
            <w:top w:val="none" w:sz="0" w:space="0" w:color="auto"/>
            <w:left w:val="none" w:sz="0" w:space="0" w:color="auto"/>
            <w:bottom w:val="none" w:sz="0" w:space="0" w:color="auto"/>
            <w:right w:val="none" w:sz="0" w:space="0" w:color="auto"/>
          </w:divBdr>
        </w:div>
        <w:div w:id="1649824337">
          <w:marLeft w:val="547"/>
          <w:marRight w:val="0"/>
          <w:marTop w:val="115"/>
          <w:marBottom w:val="0"/>
          <w:divBdr>
            <w:top w:val="none" w:sz="0" w:space="0" w:color="auto"/>
            <w:left w:val="none" w:sz="0" w:space="0" w:color="auto"/>
            <w:bottom w:val="none" w:sz="0" w:space="0" w:color="auto"/>
            <w:right w:val="none" w:sz="0" w:space="0" w:color="auto"/>
          </w:divBdr>
        </w:div>
      </w:divsChild>
    </w:div>
    <w:div w:id="555824447">
      <w:bodyDiv w:val="1"/>
      <w:marLeft w:val="0"/>
      <w:marRight w:val="0"/>
      <w:marTop w:val="0"/>
      <w:marBottom w:val="0"/>
      <w:divBdr>
        <w:top w:val="none" w:sz="0" w:space="0" w:color="auto"/>
        <w:left w:val="none" w:sz="0" w:space="0" w:color="auto"/>
        <w:bottom w:val="none" w:sz="0" w:space="0" w:color="auto"/>
        <w:right w:val="none" w:sz="0" w:space="0" w:color="auto"/>
      </w:divBdr>
    </w:div>
    <w:div w:id="560364216">
      <w:bodyDiv w:val="1"/>
      <w:marLeft w:val="0"/>
      <w:marRight w:val="0"/>
      <w:marTop w:val="0"/>
      <w:marBottom w:val="0"/>
      <w:divBdr>
        <w:top w:val="none" w:sz="0" w:space="0" w:color="auto"/>
        <w:left w:val="none" w:sz="0" w:space="0" w:color="auto"/>
        <w:bottom w:val="none" w:sz="0" w:space="0" w:color="auto"/>
        <w:right w:val="none" w:sz="0" w:space="0" w:color="auto"/>
      </w:divBdr>
    </w:div>
    <w:div w:id="570314101">
      <w:bodyDiv w:val="1"/>
      <w:marLeft w:val="0"/>
      <w:marRight w:val="0"/>
      <w:marTop w:val="0"/>
      <w:marBottom w:val="0"/>
      <w:divBdr>
        <w:top w:val="none" w:sz="0" w:space="0" w:color="auto"/>
        <w:left w:val="none" w:sz="0" w:space="0" w:color="auto"/>
        <w:bottom w:val="none" w:sz="0" w:space="0" w:color="auto"/>
        <w:right w:val="none" w:sz="0" w:space="0" w:color="auto"/>
      </w:divBdr>
    </w:div>
    <w:div w:id="576980153">
      <w:bodyDiv w:val="1"/>
      <w:marLeft w:val="0"/>
      <w:marRight w:val="0"/>
      <w:marTop w:val="0"/>
      <w:marBottom w:val="0"/>
      <w:divBdr>
        <w:top w:val="none" w:sz="0" w:space="0" w:color="auto"/>
        <w:left w:val="none" w:sz="0" w:space="0" w:color="auto"/>
        <w:bottom w:val="none" w:sz="0" w:space="0" w:color="auto"/>
        <w:right w:val="none" w:sz="0" w:space="0" w:color="auto"/>
      </w:divBdr>
    </w:div>
    <w:div w:id="583615568">
      <w:bodyDiv w:val="1"/>
      <w:marLeft w:val="0"/>
      <w:marRight w:val="0"/>
      <w:marTop w:val="0"/>
      <w:marBottom w:val="0"/>
      <w:divBdr>
        <w:top w:val="none" w:sz="0" w:space="0" w:color="auto"/>
        <w:left w:val="none" w:sz="0" w:space="0" w:color="auto"/>
        <w:bottom w:val="none" w:sz="0" w:space="0" w:color="auto"/>
        <w:right w:val="none" w:sz="0" w:space="0" w:color="auto"/>
      </w:divBdr>
    </w:div>
    <w:div w:id="590162989">
      <w:bodyDiv w:val="1"/>
      <w:marLeft w:val="0"/>
      <w:marRight w:val="0"/>
      <w:marTop w:val="0"/>
      <w:marBottom w:val="0"/>
      <w:divBdr>
        <w:top w:val="none" w:sz="0" w:space="0" w:color="auto"/>
        <w:left w:val="none" w:sz="0" w:space="0" w:color="auto"/>
        <w:bottom w:val="none" w:sz="0" w:space="0" w:color="auto"/>
        <w:right w:val="none" w:sz="0" w:space="0" w:color="auto"/>
      </w:divBdr>
    </w:div>
    <w:div w:id="606085198">
      <w:bodyDiv w:val="1"/>
      <w:marLeft w:val="0"/>
      <w:marRight w:val="0"/>
      <w:marTop w:val="0"/>
      <w:marBottom w:val="0"/>
      <w:divBdr>
        <w:top w:val="none" w:sz="0" w:space="0" w:color="auto"/>
        <w:left w:val="none" w:sz="0" w:space="0" w:color="auto"/>
        <w:bottom w:val="none" w:sz="0" w:space="0" w:color="auto"/>
        <w:right w:val="none" w:sz="0" w:space="0" w:color="auto"/>
      </w:divBdr>
    </w:div>
    <w:div w:id="610472730">
      <w:bodyDiv w:val="1"/>
      <w:marLeft w:val="0"/>
      <w:marRight w:val="0"/>
      <w:marTop w:val="0"/>
      <w:marBottom w:val="0"/>
      <w:divBdr>
        <w:top w:val="none" w:sz="0" w:space="0" w:color="auto"/>
        <w:left w:val="none" w:sz="0" w:space="0" w:color="auto"/>
        <w:bottom w:val="none" w:sz="0" w:space="0" w:color="auto"/>
        <w:right w:val="none" w:sz="0" w:space="0" w:color="auto"/>
      </w:divBdr>
    </w:div>
    <w:div w:id="619458510">
      <w:bodyDiv w:val="1"/>
      <w:marLeft w:val="0"/>
      <w:marRight w:val="0"/>
      <w:marTop w:val="0"/>
      <w:marBottom w:val="0"/>
      <w:divBdr>
        <w:top w:val="none" w:sz="0" w:space="0" w:color="auto"/>
        <w:left w:val="none" w:sz="0" w:space="0" w:color="auto"/>
        <w:bottom w:val="none" w:sz="0" w:space="0" w:color="auto"/>
        <w:right w:val="none" w:sz="0" w:space="0" w:color="auto"/>
      </w:divBdr>
    </w:div>
    <w:div w:id="620653815">
      <w:bodyDiv w:val="1"/>
      <w:marLeft w:val="0"/>
      <w:marRight w:val="0"/>
      <w:marTop w:val="0"/>
      <w:marBottom w:val="0"/>
      <w:divBdr>
        <w:top w:val="none" w:sz="0" w:space="0" w:color="auto"/>
        <w:left w:val="none" w:sz="0" w:space="0" w:color="auto"/>
        <w:bottom w:val="none" w:sz="0" w:space="0" w:color="auto"/>
        <w:right w:val="none" w:sz="0" w:space="0" w:color="auto"/>
      </w:divBdr>
    </w:div>
    <w:div w:id="626745021">
      <w:bodyDiv w:val="1"/>
      <w:marLeft w:val="0"/>
      <w:marRight w:val="0"/>
      <w:marTop w:val="0"/>
      <w:marBottom w:val="0"/>
      <w:divBdr>
        <w:top w:val="none" w:sz="0" w:space="0" w:color="auto"/>
        <w:left w:val="none" w:sz="0" w:space="0" w:color="auto"/>
        <w:bottom w:val="none" w:sz="0" w:space="0" w:color="auto"/>
        <w:right w:val="none" w:sz="0" w:space="0" w:color="auto"/>
      </w:divBdr>
    </w:div>
    <w:div w:id="628516138">
      <w:bodyDiv w:val="1"/>
      <w:marLeft w:val="0"/>
      <w:marRight w:val="0"/>
      <w:marTop w:val="0"/>
      <w:marBottom w:val="0"/>
      <w:divBdr>
        <w:top w:val="none" w:sz="0" w:space="0" w:color="auto"/>
        <w:left w:val="none" w:sz="0" w:space="0" w:color="auto"/>
        <w:bottom w:val="none" w:sz="0" w:space="0" w:color="auto"/>
        <w:right w:val="none" w:sz="0" w:space="0" w:color="auto"/>
      </w:divBdr>
    </w:div>
    <w:div w:id="631788696">
      <w:bodyDiv w:val="1"/>
      <w:marLeft w:val="0"/>
      <w:marRight w:val="0"/>
      <w:marTop w:val="0"/>
      <w:marBottom w:val="0"/>
      <w:divBdr>
        <w:top w:val="none" w:sz="0" w:space="0" w:color="auto"/>
        <w:left w:val="none" w:sz="0" w:space="0" w:color="auto"/>
        <w:bottom w:val="none" w:sz="0" w:space="0" w:color="auto"/>
        <w:right w:val="none" w:sz="0" w:space="0" w:color="auto"/>
      </w:divBdr>
    </w:div>
    <w:div w:id="637299472">
      <w:bodyDiv w:val="1"/>
      <w:marLeft w:val="0"/>
      <w:marRight w:val="0"/>
      <w:marTop w:val="0"/>
      <w:marBottom w:val="0"/>
      <w:divBdr>
        <w:top w:val="none" w:sz="0" w:space="0" w:color="auto"/>
        <w:left w:val="none" w:sz="0" w:space="0" w:color="auto"/>
        <w:bottom w:val="none" w:sz="0" w:space="0" w:color="auto"/>
        <w:right w:val="none" w:sz="0" w:space="0" w:color="auto"/>
      </w:divBdr>
    </w:div>
    <w:div w:id="641351094">
      <w:bodyDiv w:val="1"/>
      <w:marLeft w:val="0"/>
      <w:marRight w:val="0"/>
      <w:marTop w:val="0"/>
      <w:marBottom w:val="0"/>
      <w:divBdr>
        <w:top w:val="none" w:sz="0" w:space="0" w:color="auto"/>
        <w:left w:val="none" w:sz="0" w:space="0" w:color="auto"/>
        <w:bottom w:val="none" w:sz="0" w:space="0" w:color="auto"/>
        <w:right w:val="none" w:sz="0" w:space="0" w:color="auto"/>
      </w:divBdr>
    </w:div>
    <w:div w:id="651523724">
      <w:bodyDiv w:val="1"/>
      <w:marLeft w:val="0"/>
      <w:marRight w:val="0"/>
      <w:marTop w:val="0"/>
      <w:marBottom w:val="0"/>
      <w:divBdr>
        <w:top w:val="none" w:sz="0" w:space="0" w:color="auto"/>
        <w:left w:val="none" w:sz="0" w:space="0" w:color="auto"/>
        <w:bottom w:val="none" w:sz="0" w:space="0" w:color="auto"/>
        <w:right w:val="none" w:sz="0" w:space="0" w:color="auto"/>
      </w:divBdr>
    </w:div>
    <w:div w:id="674382263">
      <w:bodyDiv w:val="1"/>
      <w:marLeft w:val="0"/>
      <w:marRight w:val="0"/>
      <w:marTop w:val="0"/>
      <w:marBottom w:val="0"/>
      <w:divBdr>
        <w:top w:val="none" w:sz="0" w:space="0" w:color="auto"/>
        <w:left w:val="none" w:sz="0" w:space="0" w:color="auto"/>
        <w:bottom w:val="none" w:sz="0" w:space="0" w:color="auto"/>
        <w:right w:val="none" w:sz="0" w:space="0" w:color="auto"/>
      </w:divBdr>
    </w:div>
    <w:div w:id="685595404">
      <w:bodyDiv w:val="1"/>
      <w:marLeft w:val="0"/>
      <w:marRight w:val="0"/>
      <w:marTop w:val="0"/>
      <w:marBottom w:val="0"/>
      <w:divBdr>
        <w:top w:val="none" w:sz="0" w:space="0" w:color="auto"/>
        <w:left w:val="none" w:sz="0" w:space="0" w:color="auto"/>
        <w:bottom w:val="none" w:sz="0" w:space="0" w:color="auto"/>
        <w:right w:val="none" w:sz="0" w:space="0" w:color="auto"/>
      </w:divBdr>
    </w:div>
    <w:div w:id="688064311">
      <w:bodyDiv w:val="1"/>
      <w:marLeft w:val="0"/>
      <w:marRight w:val="0"/>
      <w:marTop w:val="0"/>
      <w:marBottom w:val="0"/>
      <w:divBdr>
        <w:top w:val="none" w:sz="0" w:space="0" w:color="auto"/>
        <w:left w:val="none" w:sz="0" w:space="0" w:color="auto"/>
        <w:bottom w:val="none" w:sz="0" w:space="0" w:color="auto"/>
        <w:right w:val="none" w:sz="0" w:space="0" w:color="auto"/>
      </w:divBdr>
    </w:div>
    <w:div w:id="692536200">
      <w:bodyDiv w:val="1"/>
      <w:marLeft w:val="0"/>
      <w:marRight w:val="0"/>
      <w:marTop w:val="0"/>
      <w:marBottom w:val="0"/>
      <w:divBdr>
        <w:top w:val="none" w:sz="0" w:space="0" w:color="auto"/>
        <w:left w:val="none" w:sz="0" w:space="0" w:color="auto"/>
        <w:bottom w:val="none" w:sz="0" w:space="0" w:color="auto"/>
        <w:right w:val="none" w:sz="0" w:space="0" w:color="auto"/>
      </w:divBdr>
    </w:div>
    <w:div w:id="696278349">
      <w:bodyDiv w:val="1"/>
      <w:marLeft w:val="0"/>
      <w:marRight w:val="0"/>
      <w:marTop w:val="0"/>
      <w:marBottom w:val="0"/>
      <w:divBdr>
        <w:top w:val="none" w:sz="0" w:space="0" w:color="auto"/>
        <w:left w:val="none" w:sz="0" w:space="0" w:color="auto"/>
        <w:bottom w:val="none" w:sz="0" w:space="0" w:color="auto"/>
        <w:right w:val="none" w:sz="0" w:space="0" w:color="auto"/>
      </w:divBdr>
    </w:div>
    <w:div w:id="706635997">
      <w:bodyDiv w:val="1"/>
      <w:marLeft w:val="0"/>
      <w:marRight w:val="0"/>
      <w:marTop w:val="0"/>
      <w:marBottom w:val="0"/>
      <w:divBdr>
        <w:top w:val="none" w:sz="0" w:space="0" w:color="auto"/>
        <w:left w:val="none" w:sz="0" w:space="0" w:color="auto"/>
        <w:bottom w:val="none" w:sz="0" w:space="0" w:color="auto"/>
        <w:right w:val="none" w:sz="0" w:space="0" w:color="auto"/>
      </w:divBdr>
    </w:div>
    <w:div w:id="721560755">
      <w:bodyDiv w:val="1"/>
      <w:marLeft w:val="0"/>
      <w:marRight w:val="0"/>
      <w:marTop w:val="0"/>
      <w:marBottom w:val="0"/>
      <w:divBdr>
        <w:top w:val="none" w:sz="0" w:space="0" w:color="auto"/>
        <w:left w:val="none" w:sz="0" w:space="0" w:color="auto"/>
        <w:bottom w:val="none" w:sz="0" w:space="0" w:color="auto"/>
        <w:right w:val="none" w:sz="0" w:space="0" w:color="auto"/>
      </w:divBdr>
    </w:div>
    <w:div w:id="724256895">
      <w:bodyDiv w:val="1"/>
      <w:marLeft w:val="0"/>
      <w:marRight w:val="0"/>
      <w:marTop w:val="0"/>
      <w:marBottom w:val="0"/>
      <w:divBdr>
        <w:top w:val="none" w:sz="0" w:space="0" w:color="auto"/>
        <w:left w:val="none" w:sz="0" w:space="0" w:color="auto"/>
        <w:bottom w:val="none" w:sz="0" w:space="0" w:color="auto"/>
        <w:right w:val="none" w:sz="0" w:space="0" w:color="auto"/>
      </w:divBdr>
    </w:div>
    <w:div w:id="728530550">
      <w:bodyDiv w:val="1"/>
      <w:marLeft w:val="0"/>
      <w:marRight w:val="0"/>
      <w:marTop w:val="0"/>
      <w:marBottom w:val="0"/>
      <w:divBdr>
        <w:top w:val="none" w:sz="0" w:space="0" w:color="auto"/>
        <w:left w:val="none" w:sz="0" w:space="0" w:color="auto"/>
        <w:bottom w:val="none" w:sz="0" w:space="0" w:color="auto"/>
        <w:right w:val="none" w:sz="0" w:space="0" w:color="auto"/>
      </w:divBdr>
    </w:div>
    <w:div w:id="733238151">
      <w:bodyDiv w:val="1"/>
      <w:marLeft w:val="0"/>
      <w:marRight w:val="0"/>
      <w:marTop w:val="0"/>
      <w:marBottom w:val="0"/>
      <w:divBdr>
        <w:top w:val="none" w:sz="0" w:space="0" w:color="auto"/>
        <w:left w:val="none" w:sz="0" w:space="0" w:color="auto"/>
        <w:bottom w:val="none" w:sz="0" w:space="0" w:color="auto"/>
        <w:right w:val="none" w:sz="0" w:space="0" w:color="auto"/>
      </w:divBdr>
    </w:div>
    <w:div w:id="737366591">
      <w:bodyDiv w:val="1"/>
      <w:marLeft w:val="0"/>
      <w:marRight w:val="0"/>
      <w:marTop w:val="0"/>
      <w:marBottom w:val="0"/>
      <w:divBdr>
        <w:top w:val="none" w:sz="0" w:space="0" w:color="auto"/>
        <w:left w:val="none" w:sz="0" w:space="0" w:color="auto"/>
        <w:bottom w:val="none" w:sz="0" w:space="0" w:color="auto"/>
        <w:right w:val="none" w:sz="0" w:space="0" w:color="auto"/>
      </w:divBdr>
    </w:div>
    <w:div w:id="738140366">
      <w:bodyDiv w:val="1"/>
      <w:marLeft w:val="0"/>
      <w:marRight w:val="0"/>
      <w:marTop w:val="0"/>
      <w:marBottom w:val="0"/>
      <w:divBdr>
        <w:top w:val="none" w:sz="0" w:space="0" w:color="auto"/>
        <w:left w:val="none" w:sz="0" w:space="0" w:color="auto"/>
        <w:bottom w:val="none" w:sz="0" w:space="0" w:color="auto"/>
        <w:right w:val="none" w:sz="0" w:space="0" w:color="auto"/>
      </w:divBdr>
    </w:div>
    <w:div w:id="745298537">
      <w:bodyDiv w:val="1"/>
      <w:marLeft w:val="0"/>
      <w:marRight w:val="0"/>
      <w:marTop w:val="0"/>
      <w:marBottom w:val="0"/>
      <w:divBdr>
        <w:top w:val="none" w:sz="0" w:space="0" w:color="auto"/>
        <w:left w:val="none" w:sz="0" w:space="0" w:color="auto"/>
        <w:bottom w:val="none" w:sz="0" w:space="0" w:color="auto"/>
        <w:right w:val="none" w:sz="0" w:space="0" w:color="auto"/>
      </w:divBdr>
    </w:div>
    <w:div w:id="749043386">
      <w:bodyDiv w:val="1"/>
      <w:marLeft w:val="0"/>
      <w:marRight w:val="0"/>
      <w:marTop w:val="0"/>
      <w:marBottom w:val="0"/>
      <w:divBdr>
        <w:top w:val="none" w:sz="0" w:space="0" w:color="auto"/>
        <w:left w:val="none" w:sz="0" w:space="0" w:color="auto"/>
        <w:bottom w:val="none" w:sz="0" w:space="0" w:color="auto"/>
        <w:right w:val="none" w:sz="0" w:space="0" w:color="auto"/>
      </w:divBdr>
    </w:div>
    <w:div w:id="751246012">
      <w:bodyDiv w:val="1"/>
      <w:marLeft w:val="0"/>
      <w:marRight w:val="0"/>
      <w:marTop w:val="0"/>
      <w:marBottom w:val="0"/>
      <w:divBdr>
        <w:top w:val="none" w:sz="0" w:space="0" w:color="auto"/>
        <w:left w:val="none" w:sz="0" w:space="0" w:color="auto"/>
        <w:bottom w:val="none" w:sz="0" w:space="0" w:color="auto"/>
        <w:right w:val="none" w:sz="0" w:space="0" w:color="auto"/>
      </w:divBdr>
    </w:div>
    <w:div w:id="782529911">
      <w:bodyDiv w:val="1"/>
      <w:marLeft w:val="0"/>
      <w:marRight w:val="0"/>
      <w:marTop w:val="0"/>
      <w:marBottom w:val="0"/>
      <w:divBdr>
        <w:top w:val="none" w:sz="0" w:space="0" w:color="auto"/>
        <w:left w:val="none" w:sz="0" w:space="0" w:color="auto"/>
        <w:bottom w:val="none" w:sz="0" w:space="0" w:color="auto"/>
        <w:right w:val="none" w:sz="0" w:space="0" w:color="auto"/>
      </w:divBdr>
    </w:div>
    <w:div w:id="787502905">
      <w:bodyDiv w:val="1"/>
      <w:marLeft w:val="0"/>
      <w:marRight w:val="0"/>
      <w:marTop w:val="0"/>
      <w:marBottom w:val="0"/>
      <w:divBdr>
        <w:top w:val="none" w:sz="0" w:space="0" w:color="auto"/>
        <w:left w:val="none" w:sz="0" w:space="0" w:color="auto"/>
        <w:bottom w:val="none" w:sz="0" w:space="0" w:color="auto"/>
        <w:right w:val="none" w:sz="0" w:space="0" w:color="auto"/>
      </w:divBdr>
    </w:div>
    <w:div w:id="789863145">
      <w:bodyDiv w:val="1"/>
      <w:marLeft w:val="0"/>
      <w:marRight w:val="0"/>
      <w:marTop w:val="0"/>
      <w:marBottom w:val="0"/>
      <w:divBdr>
        <w:top w:val="none" w:sz="0" w:space="0" w:color="auto"/>
        <w:left w:val="none" w:sz="0" w:space="0" w:color="auto"/>
        <w:bottom w:val="none" w:sz="0" w:space="0" w:color="auto"/>
        <w:right w:val="none" w:sz="0" w:space="0" w:color="auto"/>
      </w:divBdr>
    </w:div>
    <w:div w:id="798110870">
      <w:bodyDiv w:val="1"/>
      <w:marLeft w:val="0"/>
      <w:marRight w:val="0"/>
      <w:marTop w:val="0"/>
      <w:marBottom w:val="0"/>
      <w:divBdr>
        <w:top w:val="none" w:sz="0" w:space="0" w:color="auto"/>
        <w:left w:val="none" w:sz="0" w:space="0" w:color="auto"/>
        <w:bottom w:val="none" w:sz="0" w:space="0" w:color="auto"/>
        <w:right w:val="none" w:sz="0" w:space="0" w:color="auto"/>
      </w:divBdr>
    </w:div>
    <w:div w:id="806237147">
      <w:bodyDiv w:val="1"/>
      <w:marLeft w:val="0"/>
      <w:marRight w:val="0"/>
      <w:marTop w:val="0"/>
      <w:marBottom w:val="0"/>
      <w:divBdr>
        <w:top w:val="none" w:sz="0" w:space="0" w:color="auto"/>
        <w:left w:val="none" w:sz="0" w:space="0" w:color="auto"/>
        <w:bottom w:val="none" w:sz="0" w:space="0" w:color="auto"/>
        <w:right w:val="none" w:sz="0" w:space="0" w:color="auto"/>
      </w:divBdr>
    </w:div>
    <w:div w:id="808937135">
      <w:bodyDiv w:val="1"/>
      <w:marLeft w:val="0"/>
      <w:marRight w:val="0"/>
      <w:marTop w:val="0"/>
      <w:marBottom w:val="0"/>
      <w:divBdr>
        <w:top w:val="none" w:sz="0" w:space="0" w:color="auto"/>
        <w:left w:val="none" w:sz="0" w:space="0" w:color="auto"/>
        <w:bottom w:val="none" w:sz="0" w:space="0" w:color="auto"/>
        <w:right w:val="none" w:sz="0" w:space="0" w:color="auto"/>
      </w:divBdr>
    </w:div>
    <w:div w:id="814105376">
      <w:bodyDiv w:val="1"/>
      <w:marLeft w:val="0"/>
      <w:marRight w:val="0"/>
      <w:marTop w:val="0"/>
      <w:marBottom w:val="0"/>
      <w:divBdr>
        <w:top w:val="none" w:sz="0" w:space="0" w:color="auto"/>
        <w:left w:val="none" w:sz="0" w:space="0" w:color="auto"/>
        <w:bottom w:val="none" w:sz="0" w:space="0" w:color="auto"/>
        <w:right w:val="none" w:sz="0" w:space="0" w:color="auto"/>
      </w:divBdr>
    </w:div>
    <w:div w:id="817108146">
      <w:bodyDiv w:val="1"/>
      <w:marLeft w:val="0"/>
      <w:marRight w:val="0"/>
      <w:marTop w:val="0"/>
      <w:marBottom w:val="0"/>
      <w:divBdr>
        <w:top w:val="none" w:sz="0" w:space="0" w:color="auto"/>
        <w:left w:val="none" w:sz="0" w:space="0" w:color="auto"/>
        <w:bottom w:val="none" w:sz="0" w:space="0" w:color="auto"/>
        <w:right w:val="none" w:sz="0" w:space="0" w:color="auto"/>
      </w:divBdr>
    </w:div>
    <w:div w:id="823279977">
      <w:bodyDiv w:val="1"/>
      <w:marLeft w:val="0"/>
      <w:marRight w:val="0"/>
      <w:marTop w:val="0"/>
      <w:marBottom w:val="0"/>
      <w:divBdr>
        <w:top w:val="none" w:sz="0" w:space="0" w:color="auto"/>
        <w:left w:val="none" w:sz="0" w:space="0" w:color="auto"/>
        <w:bottom w:val="none" w:sz="0" w:space="0" w:color="auto"/>
        <w:right w:val="none" w:sz="0" w:space="0" w:color="auto"/>
      </w:divBdr>
    </w:div>
    <w:div w:id="823933989">
      <w:bodyDiv w:val="1"/>
      <w:marLeft w:val="0"/>
      <w:marRight w:val="0"/>
      <w:marTop w:val="0"/>
      <w:marBottom w:val="0"/>
      <w:divBdr>
        <w:top w:val="none" w:sz="0" w:space="0" w:color="auto"/>
        <w:left w:val="none" w:sz="0" w:space="0" w:color="auto"/>
        <w:bottom w:val="none" w:sz="0" w:space="0" w:color="auto"/>
        <w:right w:val="none" w:sz="0" w:space="0" w:color="auto"/>
      </w:divBdr>
    </w:div>
    <w:div w:id="855581727">
      <w:bodyDiv w:val="1"/>
      <w:marLeft w:val="0"/>
      <w:marRight w:val="0"/>
      <w:marTop w:val="0"/>
      <w:marBottom w:val="0"/>
      <w:divBdr>
        <w:top w:val="none" w:sz="0" w:space="0" w:color="auto"/>
        <w:left w:val="none" w:sz="0" w:space="0" w:color="auto"/>
        <w:bottom w:val="none" w:sz="0" w:space="0" w:color="auto"/>
        <w:right w:val="none" w:sz="0" w:space="0" w:color="auto"/>
      </w:divBdr>
    </w:div>
    <w:div w:id="856194897">
      <w:bodyDiv w:val="1"/>
      <w:marLeft w:val="0"/>
      <w:marRight w:val="0"/>
      <w:marTop w:val="0"/>
      <w:marBottom w:val="0"/>
      <w:divBdr>
        <w:top w:val="none" w:sz="0" w:space="0" w:color="auto"/>
        <w:left w:val="none" w:sz="0" w:space="0" w:color="auto"/>
        <w:bottom w:val="none" w:sz="0" w:space="0" w:color="auto"/>
        <w:right w:val="none" w:sz="0" w:space="0" w:color="auto"/>
      </w:divBdr>
    </w:div>
    <w:div w:id="862790512">
      <w:bodyDiv w:val="1"/>
      <w:marLeft w:val="0"/>
      <w:marRight w:val="0"/>
      <w:marTop w:val="0"/>
      <w:marBottom w:val="0"/>
      <w:divBdr>
        <w:top w:val="none" w:sz="0" w:space="0" w:color="auto"/>
        <w:left w:val="none" w:sz="0" w:space="0" w:color="auto"/>
        <w:bottom w:val="none" w:sz="0" w:space="0" w:color="auto"/>
        <w:right w:val="none" w:sz="0" w:space="0" w:color="auto"/>
      </w:divBdr>
    </w:div>
    <w:div w:id="879320948">
      <w:bodyDiv w:val="1"/>
      <w:marLeft w:val="0"/>
      <w:marRight w:val="0"/>
      <w:marTop w:val="0"/>
      <w:marBottom w:val="0"/>
      <w:divBdr>
        <w:top w:val="none" w:sz="0" w:space="0" w:color="auto"/>
        <w:left w:val="none" w:sz="0" w:space="0" w:color="auto"/>
        <w:bottom w:val="none" w:sz="0" w:space="0" w:color="auto"/>
        <w:right w:val="none" w:sz="0" w:space="0" w:color="auto"/>
      </w:divBdr>
    </w:div>
    <w:div w:id="879703657">
      <w:bodyDiv w:val="1"/>
      <w:marLeft w:val="0"/>
      <w:marRight w:val="0"/>
      <w:marTop w:val="0"/>
      <w:marBottom w:val="0"/>
      <w:divBdr>
        <w:top w:val="none" w:sz="0" w:space="0" w:color="auto"/>
        <w:left w:val="none" w:sz="0" w:space="0" w:color="auto"/>
        <w:bottom w:val="none" w:sz="0" w:space="0" w:color="auto"/>
        <w:right w:val="none" w:sz="0" w:space="0" w:color="auto"/>
      </w:divBdr>
    </w:div>
    <w:div w:id="884368461">
      <w:bodyDiv w:val="1"/>
      <w:marLeft w:val="0"/>
      <w:marRight w:val="0"/>
      <w:marTop w:val="0"/>
      <w:marBottom w:val="0"/>
      <w:divBdr>
        <w:top w:val="none" w:sz="0" w:space="0" w:color="auto"/>
        <w:left w:val="none" w:sz="0" w:space="0" w:color="auto"/>
        <w:bottom w:val="none" w:sz="0" w:space="0" w:color="auto"/>
        <w:right w:val="none" w:sz="0" w:space="0" w:color="auto"/>
      </w:divBdr>
    </w:div>
    <w:div w:id="885332344">
      <w:bodyDiv w:val="1"/>
      <w:marLeft w:val="0"/>
      <w:marRight w:val="0"/>
      <w:marTop w:val="0"/>
      <w:marBottom w:val="0"/>
      <w:divBdr>
        <w:top w:val="none" w:sz="0" w:space="0" w:color="auto"/>
        <w:left w:val="none" w:sz="0" w:space="0" w:color="auto"/>
        <w:bottom w:val="none" w:sz="0" w:space="0" w:color="auto"/>
        <w:right w:val="none" w:sz="0" w:space="0" w:color="auto"/>
      </w:divBdr>
    </w:div>
    <w:div w:id="890196126">
      <w:bodyDiv w:val="1"/>
      <w:marLeft w:val="0"/>
      <w:marRight w:val="0"/>
      <w:marTop w:val="0"/>
      <w:marBottom w:val="0"/>
      <w:divBdr>
        <w:top w:val="none" w:sz="0" w:space="0" w:color="auto"/>
        <w:left w:val="none" w:sz="0" w:space="0" w:color="auto"/>
        <w:bottom w:val="none" w:sz="0" w:space="0" w:color="auto"/>
        <w:right w:val="none" w:sz="0" w:space="0" w:color="auto"/>
      </w:divBdr>
    </w:div>
    <w:div w:id="899289792">
      <w:bodyDiv w:val="1"/>
      <w:marLeft w:val="0"/>
      <w:marRight w:val="0"/>
      <w:marTop w:val="0"/>
      <w:marBottom w:val="0"/>
      <w:divBdr>
        <w:top w:val="none" w:sz="0" w:space="0" w:color="auto"/>
        <w:left w:val="none" w:sz="0" w:space="0" w:color="auto"/>
        <w:bottom w:val="none" w:sz="0" w:space="0" w:color="auto"/>
        <w:right w:val="none" w:sz="0" w:space="0" w:color="auto"/>
      </w:divBdr>
    </w:div>
    <w:div w:id="899629860">
      <w:bodyDiv w:val="1"/>
      <w:marLeft w:val="0"/>
      <w:marRight w:val="0"/>
      <w:marTop w:val="0"/>
      <w:marBottom w:val="0"/>
      <w:divBdr>
        <w:top w:val="none" w:sz="0" w:space="0" w:color="auto"/>
        <w:left w:val="none" w:sz="0" w:space="0" w:color="auto"/>
        <w:bottom w:val="none" w:sz="0" w:space="0" w:color="auto"/>
        <w:right w:val="none" w:sz="0" w:space="0" w:color="auto"/>
      </w:divBdr>
    </w:div>
    <w:div w:id="900677547">
      <w:bodyDiv w:val="1"/>
      <w:marLeft w:val="0"/>
      <w:marRight w:val="0"/>
      <w:marTop w:val="0"/>
      <w:marBottom w:val="0"/>
      <w:divBdr>
        <w:top w:val="none" w:sz="0" w:space="0" w:color="auto"/>
        <w:left w:val="none" w:sz="0" w:space="0" w:color="auto"/>
        <w:bottom w:val="none" w:sz="0" w:space="0" w:color="auto"/>
        <w:right w:val="none" w:sz="0" w:space="0" w:color="auto"/>
      </w:divBdr>
    </w:div>
    <w:div w:id="913276064">
      <w:bodyDiv w:val="1"/>
      <w:marLeft w:val="0"/>
      <w:marRight w:val="0"/>
      <w:marTop w:val="0"/>
      <w:marBottom w:val="0"/>
      <w:divBdr>
        <w:top w:val="none" w:sz="0" w:space="0" w:color="auto"/>
        <w:left w:val="none" w:sz="0" w:space="0" w:color="auto"/>
        <w:bottom w:val="none" w:sz="0" w:space="0" w:color="auto"/>
        <w:right w:val="none" w:sz="0" w:space="0" w:color="auto"/>
      </w:divBdr>
    </w:div>
    <w:div w:id="918367168">
      <w:bodyDiv w:val="1"/>
      <w:marLeft w:val="0"/>
      <w:marRight w:val="0"/>
      <w:marTop w:val="0"/>
      <w:marBottom w:val="0"/>
      <w:divBdr>
        <w:top w:val="none" w:sz="0" w:space="0" w:color="auto"/>
        <w:left w:val="none" w:sz="0" w:space="0" w:color="auto"/>
        <w:bottom w:val="none" w:sz="0" w:space="0" w:color="auto"/>
        <w:right w:val="none" w:sz="0" w:space="0" w:color="auto"/>
      </w:divBdr>
    </w:div>
    <w:div w:id="932668354">
      <w:bodyDiv w:val="1"/>
      <w:marLeft w:val="0"/>
      <w:marRight w:val="0"/>
      <w:marTop w:val="0"/>
      <w:marBottom w:val="0"/>
      <w:divBdr>
        <w:top w:val="none" w:sz="0" w:space="0" w:color="auto"/>
        <w:left w:val="none" w:sz="0" w:space="0" w:color="auto"/>
        <w:bottom w:val="none" w:sz="0" w:space="0" w:color="auto"/>
        <w:right w:val="none" w:sz="0" w:space="0" w:color="auto"/>
      </w:divBdr>
    </w:div>
    <w:div w:id="952444959">
      <w:bodyDiv w:val="1"/>
      <w:marLeft w:val="0"/>
      <w:marRight w:val="0"/>
      <w:marTop w:val="0"/>
      <w:marBottom w:val="0"/>
      <w:divBdr>
        <w:top w:val="none" w:sz="0" w:space="0" w:color="auto"/>
        <w:left w:val="none" w:sz="0" w:space="0" w:color="auto"/>
        <w:bottom w:val="none" w:sz="0" w:space="0" w:color="auto"/>
        <w:right w:val="none" w:sz="0" w:space="0" w:color="auto"/>
      </w:divBdr>
    </w:div>
    <w:div w:id="955481873">
      <w:bodyDiv w:val="1"/>
      <w:marLeft w:val="0"/>
      <w:marRight w:val="0"/>
      <w:marTop w:val="0"/>
      <w:marBottom w:val="0"/>
      <w:divBdr>
        <w:top w:val="none" w:sz="0" w:space="0" w:color="auto"/>
        <w:left w:val="none" w:sz="0" w:space="0" w:color="auto"/>
        <w:bottom w:val="none" w:sz="0" w:space="0" w:color="auto"/>
        <w:right w:val="none" w:sz="0" w:space="0" w:color="auto"/>
      </w:divBdr>
    </w:div>
    <w:div w:id="955716733">
      <w:bodyDiv w:val="1"/>
      <w:marLeft w:val="0"/>
      <w:marRight w:val="0"/>
      <w:marTop w:val="0"/>
      <w:marBottom w:val="0"/>
      <w:divBdr>
        <w:top w:val="none" w:sz="0" w:space="0" w:color="auto"/>
        <w:left w:val="none" w:sz="0" w:space="0" w:color="auto"/>
        <w:bottom w:val="none" w:sz="0" w:space="0" w:color="auto"/>
        <w:right w:val="none" w:sz="0" w:space="0" w:color="auto"/>
      </w:divBdr>
    </w:div>
    <w:div w:id="956839769">
      <w:bodyDiv w:val="1"/>
      <w:marLeft w:val="0"/>
      <w:marRight w:val="0"/>
      <w:marTop w:val="0"/>
      <w:marBottom w:val="0"/>
      <w:divBdr>
        <w:top w:val="none" w:sz="0" w:space="0" w:color="auto"/>
        <w:left w:val="none" w:sz="0" w:space="0" w:color="auto"/>
        <w:bottom w:val="none" w:sz="0" w:space="0" w:color="auto"/>
        <w:right w:val="none" w:sz="0" w:space="0" w:color="auto"/>
      </w:divBdr>
    </w:div>
    <w:div w:id="958294120">
      <w:bodyDiv w:val="1"/>
      <w:marLeft w:val="0"/>
      <w:marRight w:val="0"/>
      <w:marTop w:val="0"/>
      <w:marBottom w:val="0"/>
      <w:divBdr>
        <w:top w:val="none" w:sz="0" w:space="0" w:color="auto"/>
        <w:left w:val="none" w:sz="0" w:space="0" w:color="auto"/>
        <w:bottom w:val="none" w:sz="0" w:space="0" w:color="auto"/>
        <w:right w:val="none" w:sz="0" w:space="0" w:color="auto"/>
      </w:divBdr>
    </w:div>
    <w:div w:id="961309357">
      <w:bodyDiv w:val="1"/>
      <w:marLeft w:val="0"/>
      <w:marRight w:val="0"/>
      <w:marTop w:val="0"/>
      <w:marBottom w:val="0"/>
      <w:divBdr>
        <w:top w:val="none" w:sz="0" w:space="0" w:color="auto"/>
        <w:left w:val="none" w:sz="0" w:space="0" w:color="auto"/>
        <w:bottom w:val="none" w:sz="0" w:space="0" w:color="auto"/>
        <w:right w:val="none" w:sz="0" w:space="0" w:color="auto"/>
      </w:divBdr>
    </w:div>
    <w:div w:id="965618256">
      <w:bodyDiv w:val="1"/>
      <w:marLeft w:val="0"/>
      <w:marRight w:val="0"/>
      <w:marTop w:val="0"/>
      <w:marBottom w:val="0"/>
      <w:divBdr>
        <w:top w:val="none" w:sz="0" w:space="0" w:color="auto"/>
        <w:left w:val="none" w:sz="0" w:space="0" w:color="auto"/>
        <w:bottom w:val="none" w:sz="0" w:space="0" w:color="auto"/>
        <w:right w:val="none" w:sz="0" w:space="0" w:color="auto"/>
      </w:divBdr>
    </w:div>
    <w:div w:id="969818905">
      <w:bodyDiv w:val="1"/>
      <w:marLeft w:val="0"/>
      <w:marRight w:val="0"/>
      <w:marTop w:val="0"/>
      <w:marBottom w:val="0"/>
      <w:divBdr>
        <w:top w:val="none" w:sz="0" w:space="0" w:color="auto"/>
        <w:left w:val="none" w:sz="0" w:space="0" w:color="auto"/>
        <w:bottom w:val="none" w:sz="0" w:space="0" w:color="auto"/>
        <w:right w:val="none" w:sz="0" w:space="0" w:color="auto"/>
      </w:divBdr>
    </w:div>
    <w:div w:id="971248306">
      <w:bodyDiv w:val="1"/>
      <w:marLeft w:val="0"/>
      <w:marRight w:val="0"/>
      <w:marTop w:val="0"/>
      <w:marBottom w:val="0"/>
      <w:divBdr>
        <w:top w:val="none" w:sz="0" w:space="0" w:color="auto"/>
        <w:left w:val="none" w:sz="0" w:space="0" w:color="auto"/>
        <w:bottom w:val="none" w:sz="0" w:space="0" w:color="auto"/>
        <w:right w:val="none" w:sz="0" w:space="0" w:color="auto"/>
      </w:divBdr>
    </w:div>
    <w:div w:id="984316562">
      <w:bodyDiv w:val="1"/>
      <w:marLeft w:val="0"/>
      <w:marRight w:val="0"/>
      <w:marTop w:val="0"/>
      <w:marBottom w:val="0"/>
      <w:divBdr>
        <w:top w:val="none" w:sz="0" w:space="0" w:color="auto"/>
        <w:left w:val="none" w:sz="0" w:space="0" w:color="auto"/>
        <w:bottom w:val="none" w:sz="0" w:space="0" w:color="auto"/>
        <w:right w:val="none" w:sz="0" w:space="0" w:color="auto"/>
      </w:divBdr>
    </w:div>
    <w:div w:id="992638399">
      <w:bodyDiv w:val="1"/>
      <w:marLeft w:val="0"/>
      <w:marRight w:val="0"/>
      <w:marTop w:val="0"/>
      <w:marBottom w:val="0"/>
      <w:divBdr>
        <w:top w:val="none" w:sz="0" w:space="0" w:color="auto"/>
        <w:left w:val="none" w:sz="0" w:space="0" w:color="auto"/>
        <w:bottom w:val="none" w:sz="0" w:space="0" w:color="auto"/>
        <w:right w:val="none" w:sz="0" w:space="0" w:color="auto"/>
      </w:divBdr>
    </w:div>
    <w:div w:id="993341270">
      <w:bodyDiv w:val="1"/>
      <w:marLeft w:val="0"/>
      <w:marRight w:val="0"/>
      <w:marTop w:val="0"/>
      <w:marBottom w:val="0"/>
      <w:divBdr>
        <w:top w:val="none" w:sz="0" w:space="0" w:color="auto"/>
        <w:left w:val="none" w:sz="0" w:space="0" w:color="auto"/>
        <w:bottom w:val="none" w:sz="0" w:space="0" w:color="auto"/>
        <w:right w:val="none" w:sz="0" w:space="0" w:color="auto"/>
      </w:divBdr>
    </w:div>
    <w:div w:id="994644342">
      <w:bodyDiv w:val="1"/>
      <w:marLeft w:val="0"/>
      <w:marRight w:val="0"/>
      <w:marTop w:val="0"/>
      <w:marBottom w:val="0"/>
      <w:divBdr>
        <w:top w:val="none" w:sz="0" w:space="0" w:color="auto"/>
        <w:left w:val="none" w:sz="0" w:space="0" w:color="auto"/>
        <w:bottom w:val="none" w:sz="0" w:space="0" w:color="auto"/>
        <w:right w:val="none" w:sz="0" w:space="0" w:color="auto"/>
      </w:divBdr>
    </w:div>
    <w:div w:id="999849287">
      <w:bodyDiv w:val="1"/>
      <w:marLeft w:val="0"/>
      <w:marRight w:val="0"/>
      <w:marTop w:val="0"/>
      <w:marBottom w:val="0"/>
      <w:divBdr>
        <w:top w:val="none" w:sz="0" w:space="0" w:color="auto"/>
        <w:left w:val="none" w:sz="0" w:space="0" w:color="auto"/>
        <w:bottom w:val="none" w:sz="0" w:space="0" w:color="auto"/>
        <w:right w:val="none" w:sz="0" w:space="0" w:color="auto"/>
      </w:divBdr>
    </w:div>
    <w:div w:id="1000625437">
      <w:bodyDiv w:val="1"/>
      <w:marLeft w:val="0"/>
      <w:marRight w:val="0"/>
      <w:marTop w:val="0"/>
      <w:marBottom w:val="0"/>
      <w:divBdr>
        <w:top w:val="none" w:sz="0" w:space="0" w:color="auto"/>
        <w:left w:val="none" w:sz="0" w:space="0" w:color="auto"/>
        <w:bottom w:val="none" w:sz="0" w:space="0" w:color="auto"/>
        <w:right w:val="none" w:sz="0" w:space="0" w:color="auto"/>
      </w:divBdr>
    </w:div>
    <w:div w:id="1002313166">
      <w:bodyDiv w:val="1"/>
      <w:marLeft w:val="0"/>
      <w:marRight w:val="0"/>
      <w:marTop w:val="0"/>
      <w:marBottom w:val="0"/>
      <w:divBdr>
        <w:top w:val="none" w:sz="0" w:space="0" w:color="auto"/>
        <w:left w:val="none" w:sz="0" w:space="0" w:color="auto"/>
        <w:bottom w:val="none" w:sz="0" w:space="0" w:color="auto"/>
        <w:right w:val="none" w:sz="0" w:space="0" w:color="auto"/>
      </w:divBdr>
    </w:div>
    <w:div w:id="1003363204">
      <w:bodyDiv w:val="1"/>
      <w:marLeft w:val="0"/>
      <w:marRight w:val="0"/>
      <w:marTop w:val="0"/>
      <w:marBottom w:val="0"/>
      <w:divBdr>
        <w:top w:val="none" w:sz="0" w:space="0" w:color="auto"/>
        <w:left w:val="none" w:sz="0" w:space="0" w:color="auto"/>
        <w:bottom w:val="none" w:sz="0" w:space="0" w:color="auto"/>
        <w:right w:val="none" w:sz="0" w:space="0" w:color="auto"/>
      </w:divBdr>
    </w:div>
    <w:div w:id="1011444496">
      <w:bodyDiv w:val="1"/>
      <w:marLeft w:val="0"/>
      <w:marRight w:val="0"/>
      <w:marTop w:val="0"/>
      <w:marBottom w:val="0"/>
      <w:divBdr>
        <w:top w:val="none" w:sz="0" w:space="0" w:color="auto"/>
        <w:left w:val="none" w:sz="0" w:space="0" w:color="auto"/>
        <w:bottom w:val="none" w:sz="0" w:space="0" w:color="auto"/>
        <w:right w:val="none" w:sz="0" w:space="0" w:color="auto"/>
      </w:divBdr>
    </w:div>
    <w:div w:id="1022702076">
      <w:bodyDiv w:val="1"/>
      <w:marLeft w:val="0"/>
      <w:marRight w:val="0"/>
      <w:marTop w:val="0"/>
      <w:marBottom w:val="0"/>
      <w:divBdr>
        <w:top w:val="none" w:sz="0" w:space="0" w:color="auto"/>
        <w:left w:val="none" w:sz="0" w:space="0" w:color="auto"/>
        <w:bottom w:val="none" w:sz="0" w:space="0" w:color="auto"/>
        <w:right w:val="none" w:sz="0" w:space="0" w:color="auto"/>
      </w:divBdr>
    </w:div>
    <w:div w:id="1035083343">
      <w:bodyDiv w:val="1"/>
      <w:marLeft w:val="0"/>
      <w:marRight w:val="0"/>
      <w:marTop w:val="0"/>
      <w:marBottom w:val="0"/>
      <w:divBdr>
        <w:top w:val="none" w:sz="0" w:space="0" w:color="auto"/>
        <w:left w:val="none" w:sz="0" w:space="0" w:color="auto"/>
        <w:bottom w:val="none" w:sz="0" w:space="0" w:color="auto"/>
        <w:right w:val="none" w:sz="0" w:space="0" w:color="auto"/>
      </w:divBdr>
    </w:div>
    <w:div w:id="1035886355">
      <w:bodyDiv w:val="1"/>
      <w:marLeft w:val="0"/>
      <w:marRight w:val="0"/>
      <w:marTop w:val="0"/>
      <w:marBottom w:val="0"/>
      <w:divBdr>
        <w:top w:val="none" w:sz="0" w:space="0" w:color="auto"/>
        <w:left w:val="none" w:sz="0" w:space="0" w:color="auto"/>
        <w:bottom w:val="none" w:sz="0" w:space="0" w:color="auto"/>
        <w:right w:val="none" w:sz="0" w:space="0" w:color="auto"/>
      </w:divBdr>
    </w:div>
    <w:div w:id="1038697459">
      <w:bodyDiv w:val="1"/>
      <w:marLeft w:val="0"/>
      <w:marRight w:val="0"/>
      <w:marTop w:val="0"/>
      <w:marBottom w:val="0"/>
      <w:divBdr>
        <w:top w:val="none" w:sz="0" w:space="0" w:color="auto"/>
        <w:left w:val="none" w:sz="0" w:space="0" w:color="auto"/>
        <w:bottom w:val="none" w:sz="0" w:space="0" w:color="auto"/>
        <w:right w:val="none" w:sz="0" w:space="0" w:color="auto"/>
      </w:divBdr>
    </w:div>
    <w:div w:id="1044137395">
      <w:bodyDiv w:val="1"/>
      <w:marLeft w:val="0"/>
      <w:marRight w:val="0"/>
      <w:marTop w:val="0"/>
      <w:marBottom w:val="0"/>
      <w:divBdr>
        <w:top w:val="none" w:sz="0" w:space="0" w:color="auto"/>
        <w:left w:val="none" w:sz="0" w:space="0" w:color="auto"/>
        <w:bottom w:val="none" w:sz="0" w:space="0" w:color="auto"/>
        <w:right w:val="none" w:sz="0" w:space="0" w:color="auto"/>
      </w:divBdr>
    </w:div>
    <w:div w:id="1049380646">
      <w:bodyDiv w:val="1"/>
      <w:marLeft w:val="0"/>
      <w:marRight w:val="0"/>
      <w:marTop w:val="0"/>
      <w:marBottom w:val="0"/>
      <w:divBdr>
        <w:top w:val="none" w:sz="0" w:space="0" w:color="auto"/>
        <w:left w:val="none" w:sz="0" w:space="0" w:color="auto"/>
        <w:bottom w:val="none" w:sz="0" w:space="0" w:color="auto"/>
        <w:right w:val="none" w:sz="0" w:space="0" w:color="auto"/>
      </w:divBdr>
    </w:div>
    <w:div w:id="1049918107">
      <w:bodyDiv w:val="1"/>
      <w:marLeft w:val="0"/>
      <w:marRight w:val="0"/>
      <w:marTop w:val="0"/>
      <w:marBottom w:val="0"/>
      <w:divBdr>
        <w:top w:val="none" w:sz="0" w:space="0" w:color="auto"/>
        <w:left w:val="none" w:sz="0" w:space="0" w:color="auto"/>
        <w:bottom w:val="none" w:sz="0" w:space="0" w:color="auto"/>
        <w:right w:val="none" w:sz="0" w:space="0" w:color="auto"/>
      </w:divBdr>
    </w:div>
    <w:div w:id="1052770703">
      <w:bodyDiv w:val="1"/>
      <w:marLeft w:val="0"/>
      <w:marRight w:val="0"/>
      <w:marTop w:val="0"/>
      <w:marBottom w:val="0"/>
      <w:divBdr>
        <w:top w:val="none" w:sz="0" w:space="0" w:color="auto"/>
        <w:left w:val="none" w:sz="0" w:space="0" w:color="auto"/>
        <w:bottom w:val="none" w:sz="0" w:space="0" w:color="auto"/>
        <w:right w:val="none" w:sz="0" w:space="0" w:color="auto"/>
      </w:divBdr>
    </w:div>
    <w:div w:id="1059548174">
      <w:bodyDiv w:val="1"/>
      <w:marLeft w:val="0"/>
      <w:marRight w:val="0"/>
      <w:marTop w:val="0"/>
      <w:marBottom w:val="0"/>
      <w:divBdr>
        <w:top w:val="none" w:sz="0" w:space="0" w:color="auto"/>
        <w:left w:val="none" w:sz="0" w:space="0" w:color="auto"/>
        <w:bottom w:val="none" w:sz="0" w:space="0" w:color="auto"/>
        <w:right w:val="none" w:sz="0" w:space="0" w:color="auto"/>
      </w:divBdr>
    </w:div>
    <w:div w:id="1060593581">
      <w:bodyDiv w:val="1"/>
      <w:marLeft w:val="0"/>
      <w:marRight w:val="0"/>
      <w:marTop w:val="0"/>
      <w:marBottom w:val="0"/>
      <w:divBdr>
        <w:top w:val="none" w:sz="0" w:space="0" w:color="auto"/>
        <w:left w:val="none" w:sz="0" w:space="0" w:color="auto"/>
        <w:bottom w:val="none" w:sz="0" w:space="0" w:color="auto"/>
        <w:right w:val="none" w:sz="0" w:space="0" w:color="auto"/>
      </w:divBdr>
    </w:div>
    <w:div w:id="1065765435">
      <w:bodyDiv w:val="1"/>
      <w:marLeft w:val="0"/>
      <w:marRight w:val="0"/>
      <w:marTop w:val="0"/>
      <w:marBottom w:val="0"/>
      <w:divBdr>
        <w:top w:val="none" w:sz="0" w:space="0" w:color="auto"/>
        <w:left w:val="none" w:sz="0" w:space="0" w:color="auto"/>
        <w:bottom w:val="none" w:sz="0" w:space="0" w:color="auto"/>
        <w:right w:val="none" w:sz="0" w:space="0" w:color="auto"/>
      </w:divBdr>
    </w:div>
    <w:div w:id="1068768909">
      <w:bodyDiv w:val="1"/>
      <w:marLeft w:val="0"/>
      <w:marRight w:val="0"/>
      <w:marTop w:val="0"/>
      <w:marBottom w:val="0"/>
      <w:divBdr>
        <w:top w:val="none" w:sz="0" w:space="0" w:color="auto"/>
        <w:left w:val="none" w:sz="0" w:space="0" w:color="auto"/>
        <w:bottom w:val="none" w:sz="0" w:space="0" w:color="auto"/>
        <w:right w:val="none" w:sz="0" w:space="0" w:color="auto"/>
      </w:divBdr>
    </w:div>
    <w:div w:id="1071854344">
      <w:bodyDiv w:val="1"/>
      <w:marLeft w:val="0"/>
      <w:marRight w:val="0"/>
      <w:marTop w:val="0"/>
      <w:marBottom w:val="0"/>
      <w:divBdr>
        <w:top w:val="none" w:sz="0" w:space="0" w:color="auto"/>
        <w:left w:val="none" w:sz="0" w:space="0" w:color="auto"/>
        <w:bottom w:val="none" w:sz="0" w:space="0" w:color="auto"/>
        <w:right w:val="none" w:sz="0" w:space="0" w:color="auto"/>
      </w:divBdr>
    </w:div>
    <w:div w:id="1072388347">
      <w:bodyDiv w:val="1"/>
      <w:marLeft w:val="0"/>
      <w:marRight w:val="0"/>
      <w:marTop w:val="0"/>
      <w:marBottom w:val="0"/>
      <w:divBdr>
        <w:top w:val="none" w:sz="0" w:space="0" w:color="auto"/>
        <w:left w:val="none" w:sz="0" w:space="0" w:color="auto"/>
        <w:bottom w:val="none" w:sz="0" w:space="0" w:color="auto"/>
        <w:right w:val="none" w:sz="0" w:space="0" w:color="auto"/>
      </w:divBdr>
    </w:div>
    <w:div w:id="1083528196">
      <w:bodyDiv w:val="1"/>
      <w:marLeft w:val="0"/>
      <w:marRight w:val="0"/>
      <w:marTop w:val="0"/>
      <w:marBottom w:val="0"/>
      <w:divBdr>
        <w:top w:val="none" w:sz="0" w:space="0" w:color="auto"/>
        <w:left w:val="none" w:sz="0" w:space="0" w:color="auto"/>
        <w:bottom w:val="none" w:sz="0" w:space="0" w:color="auto"/>
        <w:right w:val="none" w:sz="0" w:space="0" w:color="auto"/>
      </w:divBdr>
    </w:div>
    <w:div w:id="1095781356">
      <w:bodyDiv w:val="1"/>
      <w:marLeft w:val="0"/>
      <w:marRight w:val="0"/>
      <w:marTop w:val="0"/>
      <w:marBottom w:val="0"/>
      <w:divBdr>
        <w:top w:val="none" w:sz="0" w:space="0" w:color="auto"/>
        <w:left w:val="none" w:sz="0" w:space="0" w:color="auto"/>
        <w:bottom w:val="none" w:sz="0" w:space="0" w:color="auto"/>
        <w:right w:val="none" w:sz="0" w:space="0" w:color="auto"/>
      </w:divBdr>
    </w:div>
    <w:div w:id="1096169246">
      <w:bodyDiv w:val="1"/>
      <w:marLeft w:val="0"/>
      <w:marRight w:val="0"/>
      <w:marTop w:val="0"/>
      <w:marBottom w:val="0"/>
      <w:divBdr>
        <w:top w:val="none" w:sz="0" w:space="0" w:color="auto"/>
        <w:left w:val="none" w:sz="0" w:space="0" w:color="auto"/>
        <w:bottom w:val="none" w:sz="0" w:space="0" w:color="auto"/>
        <w:right w:val="none" w:sz="0" w:space="0" w:color="auto"/>
      </w:divBdr>
    </w:div>
    <w:div w:id="1098335346">
      <w:bodyDiv w:val="1"/>
      <w:marLeft w:val="0"/>
      <w:marRight w:val="0"/>
      <w:marTop w:val="0"/>
      <w:marBottom w:val="0"/>
      <w:divBdr>
        <w:top w:val="none" w:sz="0" w:space="0" w:color="auto"/>
        <w:left w:val="none" w:sz="0" w:space="0" w:color="auto"/>
        <w:bottom w:val="none" w:sz="0" w:space="0" w:color="auto"/>
        <w:right w:val="none" w:sz="0" w:space="0" w:color="auto"/>
      </w:divBdr>
    </w:div>
    <w:div w:id="1099375657">
      <w:bodyDiv w:val="1"/>
      <w:marLeft w:val="0"/>
      <w:marRight w:val="0"/>
      <w:marTop w:val="0"/>
      <w:marBottom w:val="0"/>
      <w:divBdr>
        <w:top w:val="none" w:sz="0" w:space="0" w:color="auto"/>
        <w:left w:val="none" w:sz="0" w:space="0" w:color="auto"/>
        <w:bottom w:val="none" w:sz="0" w:space="0" w:color="auto"/>
        <w:right w:val="none" w:sz="0" w:space="0" w:color="auto"/>
      </w:divBdr>
    </w:div>
    <w:div w:id="1102993910">
      <w:bodyDiv w:val="1"/>
      <w:marLeft w:val="0"/>
      <w:marRight w:val="0"/>
      <w:marTop w:val="0"/>
      <w:marBottom w:val="0"/>
      <w:divBdr>
        <w:top w:val="none" w:sz="0" w:space="0" w:color="auto"/>
        <w:left w:val="none" w:sz="0" w:space="0" w:color="auto"/>
        <w:bottom w:val="none" w:sz="0" w:space="0" w:color="auto"/>
        <w:right w:val="none" w:sz="0" w:space="0" w:color="auto"/>
      </w:divBdr>
    </w:div>
    <w:div w:id="1109617139">
      <w:bodyDiv w:val="1"/>
      <w:marLeft w:val="0"/>
      <w:marRight w:val="0"/>
      <w:marTop w:val="0"/>
      <w:marBottom w:val="0"/>
      <w:divBdr>
        <w:top w:val="none" w:sz="0" w:space="0" w:color="auto"/>
        <w:left w:val="none" w:sz="0" w:space="0" w:color="auto"/>
        <w:bottom w:val="none" w:sz="0" w:space="0" w:color="auto"/>
        <w:right w:val="none" w:sz="0" w:space="0" w:color="auto"/>
      </w:divBdr>
    </w:div>
    <w:div w:id="1112699696">
      <w:bodyDiv w:val="1"/>
      <w:marLeft w:val="0"/>
      <w:marRight w:val="0"/>
      <w:marTop w:val="0"/>
      <w:marBottom w:val="0"/>
      <w:divBdr>
        <w:top w:val="none" w:sz="0" w:space="0" w:color="auto"/>
        <w:left w:val="none" w:sz="0" w:space="0" w:color="auto"/>
        <w:bottom w:val="none" w:sz="0" w:space="0" w:color="auto"/>
        <w:right w:val="none" w:sz="0" w:space="0" w:color="auto"/>
      </w:divBdr>
    </w:div>
    <w:div w:id="1119104498">
      <w:bodyDiv w:val="1"/>
      <w:marLeft w:val="0"/>
      <w:marRight w:val="0"/>
      <w:marTop w:val="0"/>
      <w:marBottom w:val="0"/>
      <w:divBdr>
        <w:top w:val="none" w:sz="0" w:space="0" w:color="auto"/>
        <w:left w:val="none" w:sz="0" w:space="0" w:color="auto"/>
        <w:bottom w:val="none" w:sz="0" w:space="0" w:color="auto"/>
        <w:right w:val="none" w:sz="0" w:space="0" w:color="auto"/>
      </w:divBdr>
    </w:div>
    <w:div w:id="1125078519">
      <w:bodyDiv w:val="1"/>
      <w:marLeft w:val="0"/>
      <w:marRight w:val="0"/>
      <w:marTop w:val="0"/>
      <w:marBottom w:val="0"/>
      <w:divBdr>
        <w:top w:val="none" w:sz="0" w:space="0" w:color="auto"/>
        <w:left w:val="none" w:sz="0" w:space="0" w:color="auto"/>
        <w:bottom w:val="none" w:sz="0" w:space="0" w:color="auto"/>
        <w:right w:val="none" w:sz="0" w:space="0" w:color="auto"/>
      </w:divBdr>
    </w:div>
    <w:div w:id="1126200901">
      <w:bodyDiv w:val="1"/>
      <w:marLeft w:val="0"/>
      <w:marRight w:val="0"/>
      <w:marTop w:val="0"/>
      <w:marBottom w:val="0"/>
      <w:divBdr>
        <w:top w:val="none" w:sz="0" w:space="0" w:color="auto"/>
        <w:left w:val="none" w:sz="0" w:space="0" w:color="auto"/>
        <w:bottom w:val="none" w:sz="0" w:space="0" w:color="auto"/>
        <w:right w:val="none" w:sz="0" w:space="0" w:color="auto"/>
      </w:divBdr>
    </w:div>
    <w:div w:id="1126580662">
      <w:bodyDiv w:val="1"/>
      <w:marLeft w:val="0"/>
      <w:marRight w:val="0"/>
      <w:marTop w:val="0"/>
      <w:marBottom w:val="0"/>
      <w:divBdr>
        <w:top w:val="none" w:sz="0" w:space="0" w:color="auto"/>
        <w:left w:val="none" w:sz="0" w:space="0" w:color="auto"/>
        <w:bottom w:val="none" w:sz="0" w:space="0" w:color="auto"/>
        <w:right w:val="none" w:sz="0" w:space="0" w:color="auto"/>
      </w:divBdr>
    </w:div>
    <w:div w:id="1131558587">
      <w:bodyDiv w:val="1"/>
      <w:marLeft w:val="0"/>
      <w:marRight w:val="0"/>
      <w:marTop w:val="0"/>
      <w:marBottom w:val="0"/>
      <w:divBdr>
        <w:top w:val="none" w:sz="0" w:space="0" w:color="auto"/>
        <w:left w:val="none" w:sz="0" w:space="0" w:color="auto"/>
        <w:bottom w:val="none" w:sz="0" w:space="0" w:color="auto"/>
        <w:right w:val="none" w:sz="0" w:space="0" w:color="auto"/>
      </w:divBdr>
    </w:div>
    <w:div w:id="1139230766">
      <w:bodyDiv w:val="1"/>
      <w:marLeft w:val="0"/>
      <w:marRight w:val="0"/>
      <w:marTop w:val="0"/>
      <w:marBottom w:val="0"/>
      <w:divBdr>
        <w:top w:val="none" w:sz="0" w:space="0" w:color="auto"/>
        <w:left w:val="none" w:sz="0" w:space="0" w:color="auto"/>
        <w:bottom w:val="none" w:sz="0" w:space="0" w:color="auto"/>
        <w:right w:val="none" w:sz="0" w:space="0" w:color="auto"/>
      </w:divBdr>
    </w:div>
    <w:div w:id="1147087849">
      <w:bodyDiv w:val="1"/>
      <w:marLeft w:val="0"/>
      <w:marRight w:val="0"/>
      <w:marTop w:val="0"/>
      <w:marBottom w:val="0"/>
      <w:divBdr>
        <w:top w:val="none" w:sz="0" w:space="0" w:color="auto"/>
        <w:left w:val="none" w:sz="0" w:space="0" w:color="auto"/>
        <w:bottom w:val="none" w:sz="0" w:space="0" w:color="auto"/>
        <w:right w:val="none" w:sz="0" w:space="0" w:color="auto"/>
      </w:divBdr>
    </w:div>
    <w:div w:id="1152911272">
      <w:bodyDiv w:val="1"/>
      <w:marLeft w:val="0"/>
      <w:marRight w:val="0"/>
      <w:marTop w:val="0"/>
      <w:marBottom w:val="0"/>
      <w:divBdr>
        <w:top w:val="none" w:sz="0" w:space="0" w:color="auto"/>
        <w:left w:val="none" w:sz="0" w:space="0" w:color="auto"/>
        <w:bottom w:val="none" w:sz="0" w:space="0" w:color="auto"/>
        <w:right w:val="none" w:sz="0" w:space="0" w:color="auto"/>
      </w:divBdr>
    </w:div>
    <w:div w:id="1157724904">
      <w:bodyDiv w:val="1"/>
      <w:marLeft w:val="0"/>
      <w:marRight w:val="0"/>
      <w:marTop w:val="0"/>
      <w:marBottom w:val="0"/>
      <w:divBdr>
        <w:top w:val="none" w:sz="0" w:space="0" w:color="auto"/>
        <w:left w:val="none" w:sz="0" w:space="0" w:color="auto"/>
        <w:bottom w:val="none" w:sz="0" w:space="0" w:color="auto"/>
        <w:right w:val="none" w:sz="0" w:space="0" w:color="auto"/>
      </w:divBdr>
    </w:div>
    <w:div w:id="1168836414">
      <w:bodyDiv w:val="1"/>
      <w:marLeft w:val="0"/>
      <w:marRight w:val="0"/>
      <w:marTop w:val="0"/>
      <w:marBottom w:val="0"/>
      <w:divBdr>
        <w:top w:val="none" w:sz="0" w:space="0" w:color="auto"/>
        <w:left w:val="none" w:sz="0" w:space="0" w:color="auto"/>
        <w:bottom w:val="none" w:sz="0" w:space="0" w:color="auto"/>
        <w:right w:val="none" w:sz="0" w:space="0" w:color="auto"/>
      </w:divBdr>
    </w:div>
    <w:div w:id="1178810190">
      <w:bodyDiv w:val="1"/>
      <w:marLeft w:val="0"/>
      <w:marRight w:val="0"/>
      <w:marTop w:val="0"/>
      <w:marBottom w:val="0"/>
      <w:divBdr>
        <w:top w:val="none" w:sz="0" w:space="0" w:color="auto"/>
        <w:left w:val="none" w:sz="0" w:space="0" w:color="auto"/>
        <w:bottom w:val="none" w:sz="0" w:space="0" w:color="auto"/>
        <w:right w:val="none" w:sz="0" w:space="0" w:color="auto"/>
      </w:divBdr>
    </w:div>
    <w:div w:id="1182355545">
      <w:bodyDiv w:val="1"/>
      <w:marLeft w:val="0"/>
      <w:marRight w:val="0"/>
      <w:marTop w:val="0"/>
      <w:marBottom w:val="0"/>
      <w:divBdr>
        <w:top w:val="none" w:sz="0" w:space="0" w:color="auto"/>
        <w:left w:val="none" w:sz="0" w:space="0" w:color="auto"/>
        <w:bottom w:val="none" w:sz="0" w:space="0" w:color="auto"/>
        <w:right w:val="none" w:sz="0" w:space="0" w:color="auto"/>
      </w:divBdr>
    </w:div>
    <w:div w:id="1185562113">
      <w:bodyDiv w:val="1"/>
      <w:marLeft w:val="0"/>
      <w:marRight w:val="0"/>
      <w:marTop w:val="0"/>
      <w:marBottom w:val="0"/>
      <w:divBdr>
        <w:top w:val="none" w:sz="0" w:space="0" w:color="auto"/>
        <w:left w:val="none" w:sz="0" w:space="0" w:color="auto"/>
        <w:bottom w:val="none" w:sz="0" w:space="0" w:color="auto"/>
        <w:right w:val="none" w:sz="0" w:space="0" w:color="auto"/>
      </w:divBdr>
    </w:div>
    <w:div w:id="1207522659">
      <w:bodyDiv w:val="1"/>
      <w:marLeft w:val="0"/>
      <w:marRight w:val="0"/>
      <w:marTop w:val="0"/>
      <w:marBottom w:val="0"/>
      <w:divBdr>
        <w:top w:val="none" w:sz="0" w:space="0" w:color="auto"/>
        <w:left w:val="none" w:sz="0" w:space="0" w:color="auto"/>
        <w:bottom w:val="none" w:sz="0" w:space="0" w:color="auto"/>
        <w:right w:val="none" w:sz="0" w:space="0" w:color="auto"/>
      </w:divBdr>
    </w:div>
    <w:div w:id="1213493290">
      <w:bodyDiv w:val="1"/>
      <w:marLeft w:val="0"/>
      <w:marRight w:val="0"/>
      <w:marTop w:val="0"/>
      <w:marBottom w:val="0"/>
      <w:divBdr>
        <w:top w:val="none" w:sz="0" w:space="0" w:color="auto"/>
        <w:left w:val="none" w:sz="0" w:space="0" w:color="auto"/>
        <w:bottom w:val="none" w:sz="0" w:space="0" w:color="auto"/>
        <w:right w:val="none" w:sz="0" w:space="0" w:color="auto"/>
      </w:divBdr>
    </w:div>
    <w:div w:id="1217814796">
      <w:bodyDiv w:val="1"/>
      <w:marLeft w:val="0"/>
      <w:marRight w:val="0"/>
      <w:marTop w:val="0"/>
      <w:marBottom w:val="0"/>
      <w:divBdr>
        <w:top w:val="none" w:sz="0" w:space="0" w:color="auto"/>
        <w:left w:val="none" w:sz="0" w:space="0" w:color="auto"/>
        <w:bottom w:val="none" w:sz="0" w:space="0" w:color="auto"/>
        <w:right w:val="none" w:sz="0" w:space="0" w:color="auto"/>
      </w:divBdr>
    </w:div>
    <w:div w:id="1222449228">
      <w:bodyDiv w:val="1"/>
      <w:marLeft w:val="0"/>
      <w:marRight w:val="0"/>
      <w:marTop w:val="0"/>
      <w:marBottom w:val="0"/>
      <w:divBdr>
        <w:top w:val="none" w:sz="0" w:space="0" w:color="auto"/>
        <w:left w:val="none" w:sz="0" w:space="0" w:color="auto"/>
        <w:bottom w:val="none" w:sz="0" w:space="0" w:color="auto"/>
        <w:right w:val="none" w:sz="0" w:space="0" w:color="auto"/>
      </w:divBdr>
    </w:div>
    <w:div w:id="1224289480">
      <w:bodyDiv w:val="1"/>
      <w:marLeft w:val="0"/>
      <w:marRight w:val="0"/>
      <w:marTop w:val="0"/>
      <w:marBottom w:val="0"/>
      <w:divBdr>
        <w:top w:val="none" w:sz="0" w:space="0" w:color="auto"/>
        <w:left w:val="none" w:sz="0" w:space="0" w:color="auto"/>
        <w:bottom w:val="none" w:sz="0" w:space="0" w:color="auto"/>
        <w:right w:val="none" w:sz="0" w:space="0" w:color="auto"/>
      </w:divBdr>
    </w:div>
    <w:div w:id="1225530235">
      <w:bodyDiv w:val="1"/>
      <w:marLeft w:val="0"/>
      <w:marRight w:val="0"/>
      <w:marTop w:val="0"/>
      <w:marBottom w:val="0"/>
      <w:divBdr>
        <w:top w:val="none" w:sz="0" w:space="0" w:color="auto"/>
        <w:left w:val="none" w:sz="0" w:space="0" w:color="auto"/>
        <w:bottom w:val="none" w:sz="0" w:space="0" w:color="auto"/>
        <w:right w:val="none" w:sz="0" w:space="0" w:color="auto"/>
      </w:divBdr>
    </w:div>
    <w:div w:id="1226262638">
      <w:bodyDiv w:val="1"/>
      <w:marLeft w:val="0"/>
      <w:marRight w:val="0"/>
      <w:marTop w:val="0"/>
      <w:marBottom w:val="0"/>
      <w:divBdr>
        <w:top w:val="none" w:sz="0" w:space="0" w:color="auto"/>
        <w:left w:val="none" w:sz="0" w:space="0" w:color="auto"/>
        <w:bottom w:val="none" w:sz="0" w:space="0" w:color="auto"/>
        <w:right w:val="none" w:sz="0" w:space="0" w:color="auto"/>
      </w:divBdr>
    </w:div>
    <w:div w:id="1246572497">
      <w:bodyDiv w:val="1"/>
      <w:marLeft w:val="0"/>
      <w:marRight w:val="0"/>
      <w:marTop w:val="0"/>
      <w:marBottom w:val="0"/>
      <w:divBdr>
        <w:top w:val="none" w:sz="0" w:space="0" w:color="auto"/>
        <w:left w:val="none" w:sz="0" w:space="0" w:color="auto"/>
        <w:bottom w:val="none" w:sz="0" w:space="0" w:color="auto"/>
        <w:right w:val="none" w:sz="0" w:space="0" w:color="auto"/>
      </w:divBdr>
    </w:div>
    <w:div w:id="1265192238">
      <w:bodyDiv w:val="1"/>
      <w:marLeft w:val="0"/>
      <w:marRight w:val="0"/>
      <w:marTop w:val="0"/>
      <w:marBottom w:val="0"/>
      <w:divBdr>
        <w:top w:val="none" w:sz="0" w:space="0" w:color="auto"/>
        <w:left w:val="none" w:sz="0" w:space="0" w:color="auto"/>
        <w:bottom w:val="none" w:sz="0" w:space="0" w:color="auto"/>
        <w:right w:val="none" w:sz="0" w:space="0" w:color="auto"/>
      </w:divBdr>
    </w:div>
    <w:div w:id="1276063325">
      <w:bodyDiv w:val="1"/>
      <w:marLeft w:val="0"/>
      <w:marRight w:val="0"/>
      <w:marTop w:val="0"/>
      <w:marBottom w:val="0"/>
      <w:divBdr>
        <w:top w:val="none" w:sz="0" w:space="0" w:color="auto"/>
        <w:left w:val="none" w:sz="0" w:space="0" w:color="auto"/>
        <w:bottom w:val="none" w:sz="0" w:space="0" w:color="auto"/>
        <w:right w:val="none" w:sz="0" w:space="0" w:color="auto"/>
      </w:divBdr>
    </w:div>
    <w:div w:id="1276214722">
      <w:bodyDiv w:val="1"/>
      <w:marLeft w:val="0"/>
      <w:marRight w:val="0"/>
      <w:marTop w:val="0"/>
      <w:marBottom w:val="0"/>
      <w:divBdr>
        <w:top w:val="none" w:sz="0" w:space="0" w:color="auto"/>
        <w:left w:val="none" w:sz="0" w:space="0" w:color="auto"/>
        <w:bottom w:val="none" w:sz="0" w:space="0" w:color="auto"/>
        <w:right w:val="none" w:sz="0" w:space="0" w:color="auto"/>
      </w:divBdr>
    </w:div>
    <w:div w:id="1278441007">
      <w:bodyDiv w:val="1"/>
      <w:marLeft w:val="0"/>
      <w:marRight w:val="0"/>
      <w:marTop w:val="0"/>
      <w:marBottom w:val="0"/>
      <w:divBdr>
        <w:top w:val="none" w:sz="0" w:space="0" w:color="auto"/>
        <w:left w:val="none" w:sz="0" w:space="0" w:color="auto"/>
        <w:bottom w:val="none" w:sz="0" w:space="0" w:color="auto"/>
        <w:right w:val="none" w:sz="0" w:space="0" w:color="auto"/>
      </w:divBdr>
    </w:div>
    <w:div w:id="1278679146">
      <w:bodyDiv w:val="1"/>
      <w:marLeft w:val="0"/>
      <w:marRight w:val="0"/>
      <w:marTop w:val="0"/>
      <w:marBottom w:val="0"/>
      <w:divBdr>
        <w:top w:val="none" w:sz="0" w:space="0" w:color="auto"/>
        <w:left w:val="none" w:sz="0" w:space="0" w:color="auto"/>
        <w:bottom w:val="none" w:sz="0" w:space="0" w:color="auto"/>
        <w:right w:val="none" w:sz="0" w:space="0" w:color="auto"/>
      </w:divBdr>
    </w:div>
    <w:div w:id="1285961646">
      <w:bodyDiv w:val="1"/>
      <w:marLeft w:val="0"/>
      <w:marRight w:val="0"/>
      <w:marTop w:val="0"/>
      <w:marBottom w:val="0"/>
      <w:divBdr>
        <w:top w:val="none" w:sz="0" w:space="0" w:color="auto"/>
        <w:left w:val="none" w:sz="0" w:space="0" w:color="auto"/>
        <w:bottom w:val="none" w:sz="0" w:space="0" w:color="auto"/>
        <w:right w:val="none" w:sz="0" w:space="0" w:color="auto"/>
      </w:divBdr>
    </w:div>
    <w:div w:id="1287349870">
      <w:bodyDiv w:val="1"/>
      <w:marLeft w:val="0"/>
      <w:marRight w:val="0"/>
      <w:marTop w:val="0"/>
      <w:marBottom w:val="0"/>
      <w:divBdr>
        <w:top w:val="none" w:sz="0" w:space="0" w:color="auto"/>
        <w:left w:val="none" w:sz="0" w:space="0" w:color="auto"/>
        <w:bottom w:val="none" w:sz="0" w:space="0" w:color="auto"/>
        <w:right w:val="none" w:sz="0" w:space="0" w:color="auto"/>
      </w:divBdr>
    </w:div>
    <w:div w:id="1294094471">
      <w:bodyDiv w:val="1"/>
      <w:marLeft w:val="0"/>
      <w:marRight w:val="0"/>
      <w:marTop w:val="0"/>
      <w:marBottom w:val="0"/>
      <w:divBdr>
        <w:top w:val="none" w:sz="0" w:space="0" w:color="auto"/>
        <w:left w:val="none" w:sz="0" w:space="0" w:color="auto"/>
        <w:bottom w:val="none" w:sz="0" w:space="0" w:color="auto"/>
        <w:right w:val="none" w:sz="0" w:space="0" w:color="auto"/>
      </w:divBdr>
    </w:div>
    <w:div w:id="1296108674">
      <w:bodyDiv w:val="1"/>
      <w:marLeft w:val="0"/>
      <w:marRight w:val="0"/>
      <w:marTop w:val="0"/>
      <w:marBottom w:val="0"/>
      <w:divBdr>
        <w:top w:val="none" w:sz="0" w:space="0" w:color="auto"/>
        <w:left w:val="none" w:sz="0" w:space="0" w:color="auto"/>
        <w:bottom w:val="none" w:sz="0" w:space="0" w:color="auto"/>
        <w:right w:val="none" w:sz="0" w:space="0" w:color="auto"/>
      </w:divBdr>
    </w:div>
    <w:div w:id="1297949911">
      <w:bodyDiv w:val="1"/>
      <w:marLeft w:val="0"/>
      <w:marRight w:val="0"/>
      <w:marTop w:val="0"/>
      <w:marBottom w:val="0"/>
      <w:divBdr>
        <w:top w:val="none" w:sz="0" w:space="0" w:color="auto"/>
        <w:left w:val="none" w:sz="0" w:space="0" w:color="auto"/>
        <w:bottom w:val="none" w:sz="0" w:space="0" w:color="auto"/>
        <w:right w:val="none" w:sz="0" w:space="0" w:color="auto"/>
      </w:divBdr>
    </w:div>
    <w:div w:id="1302271815">
      <w:bodyDiv w:val="1"/>
      <w:marLeft w:val="0"/>
      <w:marRight w:val="0"/>
      <w:marTop w:val="0"/>
      <w:marBottom w:val="0"/>
      <w:divBdr>
        <w:top w:val="none" w:sz="0" w:space="0" w:color="auto"/>
        <w:left w:val="none" w:sz="0" w:space="0" w:color="auto"/>
        <w:bottom w:val="none" w:sz="0" w:space="0" w:color="auto"/>
        <w:right w:val="none" w:sz="0" w:space="0" w:color="auto"/>
      </w:divBdr>
    </w:div>
    <w:div w:id="1307397962">
      <w:bodyDiv w:val="1"/>
      <w:marLeft w:val="0"/>
      <w:marRight w:val="0"/>
      <w:marTop w:val="0"/>
      <w:marBottom w:val="0"/>
      <w:divBdr>
        <w:top w:val="none" w:sz="0" w:space="0" w:color="auto"/>
        <w:left w:val="none" w:sz="0" w:space="0" w:color="auto"/>
        <w:bottom w:val="none" w:sz="0" w:space="0" w:color="auto"/>
        <w:right w:val="none" w:sz="0" w:space="0" w:color="auto"/>
      </w:divBdr>
    </w:div>
    <w:div w:id="1312713715">
      <w:bodyDiv w:val="1"/>
      <w:marLeft w:val="0"/>
      <w:marRight w:val="0"/>
      <w:marTop w:val="0"/>
      <w:marBottom w:val="0"/>
      <w:divBdr>
        <w:top w:val="none" w:sz="0" w:space="0" w:color="auto"/>
        <w:left w:val="none" w:sz="0" w:space="0" w:color="auto"/>
        <w:bottom w:val="none" w:sz="0" w:space="0" w:color="auto"/>
        <w:right w:val="none" w:sz="0" w:space="0" w:color="auto"/>
      </w:divBdr>
    </w:div>
    <w:div w:id="1318873926">
      <w:bodyDiv w:val="1"/>
      <w:marLeft w:val="0"/>
      <w:marRight w:val="0"/>
      <w:marTop w:val="0"/>
      <w:marBottom w:val="0"/>
      <w:divBdr>
        <w:top w:val="none" w:sz="0" w:space="0" w:color="auto"/>
        <w:left w:val="none" w:sz="0" w:space="0" w:color="auto"/>
        <w:bottom w:val="none" w:sz="0" w:space="0" w:color="auto"/>
        <w:right w:val="none" w:sz="0" w:space="0" w:color="auto"/>
      </w:divBdr>
    </w:div>
    <w:div w:id="1334454502">
      <w:bodyDiv w:val="1"/>
      <w:marLeft w:val="0"/>
      <w:marRight w:val="0"/>
      <w:marTop w:val="0"/>
      <w:marBottom w:val="0"/>
      <w:divBdr>
        <w:top w:val="none" w:sz="0" w:space="0" w:color="auto"/>
        <w:left w:val="none" w:sz="0" w:space="0" w:color="auto"/>
        <w:bottom w:val="none" w:sz="0" w:space="0" w:color="auto"/>
        <w:right w:val="none" w:sz="0" w:space="0" w:color="auto"/>
      </w:divBdr>
    </w:div>
    <w:div w:id="1335064704">
      <w:bodyDiv w:val="1"/>
      <w:marLeft w:val="0"/>
      <w:marRight w:val="0"/>
      <w:marTop w:val="0"/>
      <w:marBottom w:val="0"/>
      <w:divBdr>
        <w:top w:val="none" w:sz="0" w:space="0" w:color="auto"/>
        <w:left w:val="none" w:sz="0" w:space="0" w:color="auto"/>
        <w:bottom w:val="none" w:sz="0" w:space="0" w:color="auto"/>
        <w:right w:val="none" w:sz="0" w:space="0" w:color="auto"/>
      </w:divBdr>
    </w:div>
    <w:div w:id="1345546646">
      <w:bodyDiv w:val="1"/>
      <w:marLeft w:val="0"/>
      <w:marRight w:val="0"/>
      <w:marTop w:val="0"/>
      <w:marBottom w:val="0"/>
      <w:divBdr>
        <w:top w:val="none" w:sz="0" w:space="0" w:color="auto"/>
        <w:left w:val="none" w:sz="0" w:space="0" w:color="auto"/>
        <w:bottom w:val="none" w:sz="0" w:space="0" w:color="auto"/>
        <w:right w:val="none" w:sz="0" w:space="0" w:color="auto"/>
      </w:divBdr>
    </w:div>
    <w:div w:id="1347555945">
      <w:bodyDiv w:val="1"/>
      <w:marLeft w:val="0"/>
      <w:marRight w:val="0"/>
      <w:marTop w:val="0"/>
      <w:marBottom w:val="0"/>
      <w:divBdr>
        <w:top w:val="none" w:sz="0" w:space="0" w:color="auto"/>
        <w:left w:val="none" w:sz="0" w:space="0" w:color="auto"/>
        <w:bottom w:val="none" w:sz="0" w:space="0" w:color="auto"/>
        <w:right w:val="none" w:sz="0" w:space="0" w:color="auto"/>
      </w:divBdr>
    </w:div>
    <w:div w:id="1359967327">
      <w:bodyDiv w:val="1"/>
      <w:marLeft w:val="0"/>
      <w:marRight w:val="0"/>
      <w:marTop w:val="0"/>
      <w:marBottom w:val="0"/>
      <w:divBdr>
        <w:top w:val="none" w:sz="0" w:space="0" w:color="auto"/>
        <w:left w:val="none" w:sz="0" w:space="0" w:color="auto"/>
        <w:bottom w:val="none" w:sz="0" w:space="0" w:color="auto"/>
        <w:right w:val="none" w:sz="0" w:space="0" w:color="auto"/>
      </w:divBdr>
    </w:div>
    <w:div w:id="1360399818">
      <w:bodyDiv w:val="1"/>
      <w:marLeft w:val="0"/>
      <w:marRight w:val="0"/>
      <w:marTop w:val="0"/>
      <w:marBottom w:val="0"/>
      <w:divBdr>
        <w:top w:val="none" w:sz="0" w:space="0" w:color="auto"/>
        <w:left w:val="none" w:sz="0" w:space="0" w:color="auto"/>
        <w:bottom w:val="none" w:sz="0" w:space="0" w:color="auto"/>
        <w:right w:val="none" w:sz="0" w:space="0" w:color="auto"/>
      </w:divBdr>
    </w:div>
    <w:div w:id="1361861212">
      <w:bodyDiv w:val="1"/>
      <w:marLeft w:val="0"/>
      <w:marRight w:val="0"/>
      <w:marTop w:val="0"/>
      <w:marBottom w:val="0"/>
      <w:divBdr>
        <w:top w:val="none" w:sz="0" w:space="0" w:color="auto"/>
        <w:left w:val="none" w:sz="0" w:space="0" w:color="auto"/>
        <w:bottom w:val="none" w:sz="0" w:space="0" w:color="auto"/>
        <w:right w:val="none" w:sz="0" w:space="0" w:color="auto"/>
      </w:divBdr>
    </w:div>
    <w:div w:id="1366321810">
      <w:bodyDiv w:val="1"/>
      <w:marLeft w:val="0"/>
      <w:marRight w:val="0"/>
      <w:marTop w:val="0"/>
      <w:marBottom w:val="0"/>
      <w:divBdr>
        <w:top w:val="none" w:sz="0" w:space="0" w:color="auto"/>
        <w:left w:val="none" w:sz="0" w:space="0" w:color="auto"/>
        <w:bottom w:val="none" w:sz="0" w:space="0" w:color="auto"/>
        <w:right w:val="none" w:sz="0" w:space="0" w:color="auto"/>
      </w:divBdr>
    </w:div>
    <w:div w:id="1369839094">
      <w:bodyDiv w:val="1"/>
      <w:marLeft w:val="0"/>
      <w:marRight w:val="0"/>
      <w:marTop w:val="0"/>
      <w:marBottom w:val="0"/>
      <w:divBdr>
        <w:top w:val="none" w:sz="0" w:space="0" w:color="auto"/>
        <w:left w:val="none" w:sz="0" w:space="0" w:color="auto"/>
        <w:bottom w:val="none" w:sz="0" w:space="0" w:color="auto"/>
        <w:right w:val="none" w:sz="0" w:space="0" w:color="auto"/>
      </w:divBdr>
    </w:div>
    <w:div w:id="1374887002">
      <w:bodyDiv w:val="1"/>
      <w:marLeft w:val="0"/>
      <w:marRight w:val="0"/>
      <w:marTop w:val="0"/>
      <w:marBottom w:val="0"/>
      <w:divBdr>
        <w:top w:val="none" w:sz="0" w:space="0" w:color="auto"/>
        <w:left w:val="none" w:sz="0" w:space="0" w:color="auto"/>
        <w:bottom w:val="none" w:sz="0" w:space="0" w:color="auto"/>
        <w:right w:val="none" w:sz="0" w:space="0" w:color="auto"/>
      </w:divBdr>
    </w:div>
    <w:div w:id="1377196057">
      <w:bodyDiv w:val="1"/>
      <w:marLeft w:val="0"/>
      <w:marRight w:val="0"/>
      <w:marTop w:val="0"/>
      <w:marBottom w:val="0"/>
      <w:divBdr>
        <w:top w:val="none" w:sz="0" w:space="0" w:color="auto"/>
        <w:left w:val="none" w:sz="0" w:space="0" w:color="auto"/>
        <w:bottom w:val="none" w:sz="0" w:space="0" w:color="auto"/>
        <w:right w:val="none" w:sz="0" w:space="0" w:color="auto"/>
      </w:divBdr>
    </w:div>
    <w:div w:id="1384909081">
      <w:bodyDiv w:val="1"/>
      <w:marLeft w:val="0"/>
      <w:marRight w:val="0"/>
      <w:marTop w:val="0"/>
      <w:marBottom w:val="0"/>
      <w:divBdr>
        <w:top w:val="none" w:sz="0" w:space="0" w:color="auto"/>
        <w:left w:val="none" w:sz="0" w:space="0" w:color="auto"/>
        <w:bottom w:val="none" w:sz="0" w:space="0" w:color="auto"/>
        <w:right w:val="none" w:sz="0" w:space="0" w:color="auto"/>
      </w:divBdr>
    </w:div>
    <w:div w:id="1388340426">
      <w:bodyDiv w:val="1"/>
      <w:marLeft w:val="0"/>
      <w:marRight w:val="0"/>
      <w:marTop w:val="0"/>
      <w:marBottom w:val="0"/>
      <w:divBdr>
        <w:top w:val="none" w:sz="0" w:space="0" w:color="auto"/>
        <w:left w:val="none" w:sz="0" w:space="0" w:color="auto"/>
        <w:bottom w:val="none" w:sz="0" w:space="0" w:color="auto"/>
        <w:right w:val="none" w:sz="0" w:space="0" w:color="auto"/>
      </w:divBdr>
    </w:div>
    <w:div w:id="1389955470">
      <w:bodyDiv w:val="1"/>
      <w:marLeft w:val="0"/>
      <w:marRight w:val="0"/>
      <w:marTop w:val="0"/>
      <w:marBottom w:val="0"/>
      <w:divBdr>
        <w:top w:val="none" w:sz="0" w:space="0" w:color="auto"/>
        <w:left w:val="none" w:sz="0" w:space="0" w:color="auto"/>
        <w:bottom w:val="none" w:sz="0" w:space="0" w:color="auto"/>
        <w:right w:val="none" w:sz="0" w:space="0" w:color="auto"/>
      </w:divBdr>
    </w:div>
    <w:div w:id="1391032045">
      <w:bodyDiv w:val="1"/>
      <w:marLeft w:val="0"/>
      <w:marRight w:val="0"/>
      <w:marTop w:val="0"/>
      <w:marBottom w:val="0"/>
      <w:divBdr>
        <w:top w:val="none" w:sz="0" w:space="0" w:color="auto"/>
        <w:left w:val="none" w:sz="0" w:space="0" w:color="auto"/>
        <w:bottom w:val="none" w:sz="0" w:space="0" w:color="auto"/>
        <w:right w:val="none" w:sz="0" w:space="0" w:color="auto"/>
      </w:divBdr>
    </w:div>
    <w:div w:id="1404991979">
      <w:bodyDiv w:val="1"/>
      <w:marLeft w:val="0"/>
      <w:marRight w:val="0"/>
      <w:marTop w:val="0"/>
      <w:marBottom w:val="0"/>
      <w:divBdr>
        <w:top w:val="none" w:sz="0" w:space="0" w:color="auto"/>
        <w:left w:val="none" w:sz="0" w:space="0" w:color="auto"/>
        <w:bottom w:val="none" w:sz="0" w:space="0" w:color="auto"/>
        <w:right w:val="none" w:sz="0" w:space="0" w:color="auto"/>
      </w:divBdr>
    </w:div>
    <w:div w:id="1410692434">
      <w:bodyDiv w:val="1"/>
      <w:marLeft w:val="0"/>
      <w:marRight w:val="0"/>
      <w:marTop w:val="0"/>
      <w:marBottom w:val="0"/>
      <w:divBdr>
        <w:top w:val="none" w:sz="0" w:space="0" w:color="auto"/>
        <w:left w:val="none" w:sz="0" w:space="0" w:color="auto"/>
        <w:bottom w:val="none" w:sz="0" w:space="0" w:color="auto"/>
        <w:right w:val="none" w:sz="0" w:space="0" w:color="auto"/>
      </w:divBdr>
    </w:div>
    <w:div w:id="1419786494">
      <w:bodyDiv w:val="1"/>
      <w:marLeft w:val="0"/>
      <w:marRight w:val="0"/>
      <w:marTop w:val="0"/>
      <w:marBottom w:val="0"/>
      <w:divBdr>
        <w:top w:val="none" w:sz="0" w:space="0" w:color="auto"/>
        <w:left w:val="none" w:sz="0" w:space="0" w:color="auto"/>
        <w:bottom w:val="none" w:sz="0" w:space="0" w:color="auto"/>
        <w:right w:val="none" w:sz="0" w:space="0" w:color="auto"/>
      </w:divBdr>
    </w:div>
    <w:div w:id="1441729456">
      <w:bodyDiv w:val="1"/>
      <w:marLeft w:val="0"/>
      <w:marRight w:val="0"/>
      <w:marTop w:val="0"/>
      <w:marBottom w:val="0"/>
      <w:divBdr>
        <w:top w:val="none" w:sz="0" w:space="0" w:color="auto"/>
        <w:left w:val="none" w:sz="0" w:space="0" w:color="auto"/>
        <w:bottom w:val="none" w:sz="0" w:space="0" w:color="auto"/>
        <w:right w:val="none" w:sz="0" w:space="0" w:color="auto"/>
      </w:divBdr>
    </w:div>
    <w:div w:id="1453132703">
      <w:bodyDiv w:val="1"/>
      <w:marLeft w:val="0"/>
      <w:marRight w:val="0"/>
      <w:marTop w:val="0"/>
      <w:marBottom w:val="0"/>
      <w:divBdr>
        <w:top w:val="none" w:sz="0" w:space="0" w:color="auto"/>
        <w:left w:val="none" w:sz="0" w:space="0" w:color="auto"/>
        <w:bottom w:val="none" w:sz="0" w:space="0" w:color="auto"/>
        <w:right w:val="none" w:sz="0" w:space="0" w:color="auto"/>
      </w:divBdr>
    </w:div>
    <w:div w:id="1454014357">
      <w:bodyDiv w:val="1"/>
      <w:marLeft w:val="0"/>
      <w:marRight w:val="0"/>
      <w:marTop w:val="0"/>
      <w:marBottom w:val="0"/>
      <w:divBdr>
        <w:top w:val="none" w:sz="0" w:space="0" w:color="auto"/>
        <w:left w:val="none" w:sz="0" w:space="0" w:color="auto"/>
        <w:bottom w:val="none" w:sz="0" w:space="0" w:color="auto"/>
        <w:right w:val="none" w:sz="0" w:space="0" w:color="auto"/>
      </w:divBdr>
    </w:div>
    <w:div w:id="1462532094">
      <w:bodyDiv w:val="1"/>
      <w:marLeft w:val="0"/>
      <w:marRight w:val="0"/>
      <w:marTop w:val="0"/>
      <w:marBottom w:val="0"/>
      <w:divBdr>
        <w:top w:val="none" w:sz="0" w:space="0" w:color="auto"/>
        <w:left w:val="none" w:sz="0" w:space="0" w:color="auto"/>
        <w:bottom w:val="none" w:sz="0" w:space="0" w:color="auto"/>
        <w:right w:val="none" w:sz="0" w:space="0" w:color="auto"/>
      </w:divBdr>
    </w:div>
    <w:div w:id="1472751651">
      <w:bodyDiv w:val="1"/>
      <w:marLeft w:val="0"/>
      <w:marRight w:val="0"/>
      <w:marTop w:val="0"/>
      <w:marBottom w:val="0"/>
      <w:divBdr>
        <w:top w:val="none" w:sz="0" w:space="0" w:color="auto"/>
        <w:left w:val="none" w:sz="0" w:space="0" w:color="auto"/>
        <w:bottom w:val="none" w:sz="0" w:space="0" w:color="auto"/>
        <w:right w:val="none" w:sz="0" w:space="0" w:color="auto"/>
      </w:divBdr>
    </w:div>
    <w:div w:id="1473598803">
      <w:bodyDiv w:val="1"/>
      <w:marLeft w:val="0"/>
      <w:marRight w:val="0"/>
      <w:marTop w:val="0"/>
      <w:marBottom w:val="0"/>
      <w:divBdr>
        <w:top w:val="none" w:sz="0" w:space="0" w:color="auto"/>
        <w:left w:val="none" w:sz="0" w:space="0" w:color="auto"/>
        <w:bottom w:val="none" w:sz="0" w:space="0" w:color="auto"/>
        <w:right w:val="none" w:sz="0" w:space="0" w:color="auto"/>
      </w:divBdr>
    </w:div>
    <w:div w:id="1475489200">
      <w:bodyDiv w:val="1"/>
      <w:marLeft w:val="0"/>
      <w:marRight w:val="0"/>
      <w:marTop w:val="0"/>
      <w:marBottom w:val="0"/>
      <w:divBdr>
        <w:top w:val="none" w:sz="0" w:space="0" w:color="auto"/>
        <w:left w:val="none" w:sz="0" w:space="0" w:color="auto"/>
        <w:bottom w:val="none" w:sz="0" w:space="0" w:color="auto"/>
        <w:right w:val="none" w:sz="0" w:space="0" w:color="auto"/>
      </w:divBdr>
    </w:div>
    <w:div w:id="1490900855">
      <w:bodyDiv w:val="1"/>
      <w:marLeft w:val="0"/>
      <w:marRight w:val="0"/>
      <w:marTop w:val="0"/>
      <w:marBottom w:val="0"/>
      <w:divBdr>
        <w:top w:val="none" w:sz="0" w:space="0" w:color="auto"/>
        <w:left w:val="none" w:sz="0" w:space="0" w:color="auto"/>
        <w:bottom w:val="none" w:sz="0" w:space="0" w:color="auto"/>
        <w:right w:val="none" w:sz="0" w:space="0" w:color="auto"/>
      </w:divBdr>
    </w:div>
    <w:div w:id="1493524547">
      <w:bodyDiv w:val="1"/>
      <w:marLeft w:val="0"/>
      <w:marRight w:val="0"/>
      <w:marTop w:val="0"/>
      <w:marBottom w:val="0"/>
      <w:divBdr>
        <w:top w:val="none" w:sz="0" w:space="0" w:color="auto"/>
        <w:left w:val="none" w:sz="0" w:space="0" w:color="auto"/>
        <w:bottom w:val="none" w:sz="0" w:space="0" w:color="auto"/>
        <w:right w:val="none" w:sz="0" w:space="0" w:color="auto"/>
      </w:divBdr>
    </w:div>
    <w:div w:id="1495337342">
      <w:bodyDiv w:val="1"/>
      <w:marLeft w:val="0"/>
      <w:marRight w:val="0"/>
      <w:marTop w:val="0"/>
      <w:marBottom w:val="0"/>
      <w:divBdr>
        <w:top w:val="none" w:sz="0" w:space="0" w:color="auto"/>
        <w:left w:val="none" w:sz="0" w:space="0" w:color="auto"/>
        <w:bottom w:val="none" w:sz="0" w:space="0" w:color="auto"/>
        <w:right w:val="none" w:sz="0" w:space="0" w:color="auto"/>
      </w:divBdr>
    </w:div>
    <w:div w:id="1497840509">
      <w:bodyDiv w:val="1"/>
      <w:marLeft w:val="0"/>
      <w:marRight w:val="0"/>
      <w:marTop w:val="0"/>
      <w:marBottom w:val="0"/>
      <w:divBdr>
        <w:top w:val="none" w:sz="0" w:space="0" w:color="auto"/>
        <w:left w:val="none" w:sz="0" w:space="0" w:color="auto"/>
        <w:bottom w:val="none" w:sz="0" w:space="0" w:color="auto"/>
        <w:right w:val="none" w:sz="0" w:space="0" w:color="auto"/>
      </w:divBdr>
    </w:div>
    <w:div w:id="1502353898">
      <w:bodyDiv w:val="1"/>
      <w:marLeft w:val="0"/>
      <w:marRight w:val="0"/>
      <w:marTop w:val="0"/>
      <w:marBottom w:val="0"/>
      <w:divBdr>
        <w:top w:val="none" w:sz="0" w:space="0" w:color="auto"/>
        <w:left w:val="none" w:sz="0" w:space="0" w:color="auto"/>
        <w:bottom w:val="none" w:sz="0" w:space="0" w:color="auto"/>
        <w:right w:val="none" w:sz="0" w:space="0" w:color="auto"/>
      </w:divBdr>
    </w:div>
    <w:div w:id="1519539869">
      <w:bodyDiv w:val="1"/>
      <w:marLeft w:val="0"/>
      <w:marRight w:val="0"/>
      <w:marTop w:val="0"/>
      <w:marBottom w:val="0"/>
      <w:divBdr>
        <w:top w:val="none" w:sz="0" w:space="0" w:color="auto"/>
        <w:left w:val="none" w:sz="0" w:space="0" w:color="auto"/>
        <w:bottom w:val="none" w:sz="0" w:space="0" w:color="auto"/>
        <w:right w:val="none" w:sz="0" w:space="0" w:color="auto"/>
      </w:divBdr>
    </w:div>
    <w:div w:id="1528519138">
      <w:bodyDiv w:val="1"/>
      <w:marLeft w:val="0"/>
      <w:marRight w:val="0"/>
      <w:marTop w:val="0"/>
      <w:marBottom w:val="0"/>
      <w:divBdr>
        <w:top w:val="none" w:sz="0" w:space="0" w:color="auto"/>
        <w:left w:val="none" w:sz="0" w:space="0" w:color="auto"/>
        <w:bottom w:val="none" w:sz="0" w:space="0" w:color="auto"/>
        <w:right w:val="none" w:sz="0" w:space="0" w:color="auto"/>
      </w:divBdr>
    </w:div>
    <w:div w:id="1531338978">
      <w:bodyDiv w:val="1"/>
      <w:marLeft w:val="0"/>
      <w:marRight w:val="0"/>
      <w:marTop w:val="0"/>
      <w:marBottom w:val="0"/>
      <w:divBdr>
        <w:top w:val="none" w:sz="0" w:space="0" w:color="auto"/>
        <w:left w:val="none" w:sz="0" w:space="0" w:color="auto"/>
        <w:bottom w:val="none" w:sz="0" w:space="0" w:color="auto"/>
        <w:right w:val="none" w:sz="0" w:space="0" w:color="auto"/>
      </w:divBdr>
    </w:div>
    <w:div w:id="1548486467">
      <w:bodyDiv w:val="1"/>
      <w:marLeft w:val="0"/>
      <w:marRight w:val="0"/>
      <w:marTop w:val="0"/>
      <w:marBottom w:val="0"/>
      <w:divBdr>
        <w:top w:val="none" w:sz="0" w:space="0" w:color="auto"/>
        <w:left w:val="none" w:sz="0" w:space="0" w:color="auto"/>
        <w:bottom w:val="none" w:sz="0" w:space="0" w:color="auto"/>
        <w:right w:val="none" w:sz="0" w:space="0" w:color="auto"/>
      </w:divBdr>
    </w:div>
    <w:div w:id="1550460881">
      <w:bodyDiv w:val="1"/>
      <w:marLeft w:val="0"/>
      <w:marRight w:val="0"/>
      <w:marTop w:val="0"/>
      <w:marBottom w:val="0"/>
      <w:divBdr>
        <w:top w:val="none" w:sz="0" w:space="0" w:color="auto"/>
        <w:left w:val="none" w:sz="0" w:space="0" w:color="auto"/>
        <w:bottom w:val="none" w:sz="0" w:space="0" w:color="auto"/>
        <w:right w:val="none" w:sz="0" w:space="0" w:color="auto"/>
      </w:divBdr>
    </w:div>
    <w:div w:id="1554005288">
      <w:bodyDiv w:val="1"/>
      <w:marLeft w:val="0"/>
      <w:marRight w:val="0"/>
      <w:marTop w:val="0"/>
      <w:marBottom w:val="0"/>
      <w:divBdr>
        <w:top w:val="none" w:sz="0" w:space="0" w:color="auto"/>
        <w:left w:val="none" w:sz="0" w:space="0" w:color="auto"/>
        <w:bottom w:val="none" w:sz="0" w:space="0" w:color="auto"/>
        <w:right w:val="none" w:sz="0" w:space="0" w:color="auto"/>
      </w:divBdr>
    </w:div>
    <w:div w:id="1554661321">
      <w:bodyDiv w:val="1"/>
      <w:marLeft w:val="0"/>
      <w:marRight w:val="0"/>
      <w:marTop w:val="0"/>
      <w:marBottom w:val="0"/>
      <w:divBdr>
        <w:top w:val="none" w:sz="0" w:space="0" w:color="auto"/>
        <w:left w:val="none" w:sz="0" w:space="0" w:color="auto"/>
        <w:bottom w:val="none" w:sz="0" w:space="0" w:color="auto"/>
        <w:right w:val="none" w:sz="0" w:space="0" w:color="auto"/>
      </w:divBdr>
    </w:div>
    <w:div w:id="1560364065">
      <w:bodyDiv w:val="1"/>
      <w:marLeft w:val="0"/>
      <w:marRight w:val="0"/>
      <w:marTop w:val="0"/>
      <w:marBottom w:val="0"/>
      <w:divBdr>
        <w:top w:val="none" w:sz="0" w:space="0" w:color="auto"/>
        <w:left w:val="none" w:sz="0" w:space="0" w:color="auto"/>
        <w:bottom w:val="none" w:sz="0" w:space="0" w:color="auto"/>
        <w:right w:val="none" w:sz="0" w:space="0" w:color="auto"/>
      </w:divBdr>
    </w:div>
    <w:div w:id="1561818693">
      <w:bodyDiv w:val="1"/>
      <w:marLeft w:val="0"/>
      <w:marRight w:val="0"/>
      <w:marTop w:val="0"/>
      <w:marBottom w:val="0"/>
      <w:divBdr>
        <w:top w:val="none" w:sz="0" w:space="0" w:color="auto"/>
        <w:left w:val="none" w:sz="0" w:space="0" w:color="auto"/>
        <w:bottom w:val="none" w:sz="0" w:space="0" w:color="auto"/>
        <w:right w:val="none" w:sz="0" w:space="0" w:color="auto"/>
      </w:divBdr>
    </w:div>
    <w:div w:id="1562250457">
      <w:bodyDiv w:val="1"/>
      <w:marLeft w:val="0"/>
      <w:marRight w:val="0"/>
      <w:marTop w:val="0"/>
      <w:marBottom w:val="0"/>
      <w:divBdr>
        <w:top w:val="none" w:sz="0" w:space="0" w:color="auto"/>
        <w:left w:val="none" w:sz="0" w:space="0" w:color="auto"/>
        <w:bottom w:val="none" w:sz="0" w:space="0" w:color="auto"/>
        <w:right w:val="none" w:sz="0" w:space="0" w:color="auto"/>
      </w:divBdr>
    </w:div>
    <w:div w:id="1563061775">
      <w:bodyDiv w:val="1"/>
      <w:marLeft w:val="0"/>
      <w:marRight w:val="0"/>
      <w:marTop w:val="0"/>
      <w:marBottom w:val="0"/>
      <w:divBdr>
        <w:top w:val="none" w:sz="0" w:space="0" w:color="auto"/>
        <w:left w:val="none" w:sz="0" w:space="0" w:color="auto"/>
        <w:bottom w:val="none" w:sz="0" w:space="0" w:color="auto"/>
        <w:right w:val="none" w:sz="0" w:space="0" w:color="auto"/>
      </w:divBdr>
    </w:div>
    <w:div w:id="1563522248">
      <w:bodyDiv w:val="1"/>
      <w:marLeft w:val="0"/>
      <w:marRight w:val="0"/>
      <w:marTop w:val="0"/>
      <w:marBottom w:val="0"/>
      <w:divBdr>
        <w:top w:val="none" w:sz="0" w:space="0" w:color="auto"/>
        <w:left w:val="none" w:sz="0" w:space="0" w:color="auto"/>
        <w:bottom w:val="none" w:sz="0" w:space="0" w:color="auto"/>
        <w:right w:val="none" w:sz="0" w:space="0" w:color="auto"/>
      </w:divBdr>
    </w:div>
    <w:div w:id="1571843663">
      <w:bodyDiv w:val="1"/>
      <w:marLeft w:val="0"/>
      <w:marRight w:val="0"/>
      <w:marTop w:val="0"/>
      <w:marBottom w:val="0"/>
      <w:divBdr>
        <w:top w:val="none" w:sz="0" w:space="0" w:color="auto"/>
        <w:left w:val="none" w:sz="0" w:space="0" w:color="auto"/>
        <w:bottom w:val="none" w:sz="0" w:space="0" w:color="auto"/>
        <w:right w:val="none" w:sz="0" w:space="0" w:color="auto"/>
      </w:divBdr>
    </w:div>
    <w:div w:id="1574847975">
      <w:bodyDiv w:val="1"/>
      <w:marLeft w:val="0"/>
      <w:marRight w:val="0"/>
      <w:marTop w:val="0"/>
      <w:marBottom w:val="0"/>
      <w:divBdr>
        <w:top w:val="none" w:sz="0" w:space="0" w:color="auto"/>
        <w:left w:val="none" w:sz="0" w:space="0" w:color="auto"/>
        <w:bottom w:val="none" w:sz="0" w:space="0" w:color="auto"/>
        <w:right w:val="none" w:sz="0" w:space="0" w:color="auto"/>
      </w:divBdr>
    </w:div>
    <w:div w:id="1579093740">
      <w:bodyDiv w:val="1"/>
      <w:marLeft w:val="0"/>
      <w:marRight w:val="0"/>
      <w:marTop w:val="0"/>
      <w:marBottom w:val="0"/>
      <w:divBdr>
        <w:top w:val="none" w:sz="0" w:space="0" w:color="auto"/>
        <w:left w:val="none" w:sz="0" w:space="0" w:color="auto"/>
        <w:bottom w:val="none" w:sz="0" w:space="0" w:color="auto"/>
        <w:right w:val="none" w:sz="0" w:space="0" w:color="auto"/>
      </w:divBdr>
    </w:div>
    <w:div w:id="1580794108">
      <w:bodyDiv w:val="1"/>
      <w:marLeft w:val="0"/>
      <w:marRight w:val="0"/>
      <w:marTop w:val="0"/>
      <w:marBottom w:val="0"/>
      <w:divBdr>
        <w:top w:val="none" w:sz="0" w:space="0" w:color="auto"/>
        <w:left w:val="none" w:sz="0" w:space="0" w:color="auto"/>
        <w:bottom w:val="none" w:sz="0" w:space="0" w:color="auto"/>
        <w:right w:val="none" w:sz="0" w:space="0" w:color="auto"/>
      </w:divBdr>
    </w:div>
    <w:div w:id="1584604901">
      <w:bodyDiv w:val="1"/>
      <w:marLeft w:val="0"/>
      <w:marRight w:val="0"/>
      <w:marTop w:val="0"/>
      <w:marBottom w:val="0"/>
      <w:divBdr>
        <w:top w:val="none" w:sz="0" w:space="0" w:color="auto"/>
        <w:left w:val="none" w:sz="0" w:space="0" w:color="auto"/>
        <w:bottom w:val="none" w:sz="0" w:space="0" w:color="auto"/>
        <w:right w:val="none" w:sz="0" w:space="0" w:color="auto"/>
      </w:divBdr>
    </w:div>
    <w:div w:id="1592734876">
      <w:bodyDiv w:val="1"/>
      <w:marLeft w:val="0"/>
      <w:marRight w:val="0"/>
      <w:marTop w:val="0"/>
      <w:marBottom w:val="0"/>
      <w:divBdr>
        <w:top w:val="none" w:sz="0" w:space="0" w:color="auto"/>
        <w:left w:val="none" w:sz="0" w:space="0" w:color="auto"/>
        <w:bottom w:val="none" w:sz="0" w:space="0" w:color="auto"/>
        <w:right w:val="none" w:sz="0" w:space="0" w:color="auto"/>
      </w:divBdr>
    </w:div>
    <w:div w:id="1602493814">
      <w:bodyDiv w:val="1"/>
      <w:marLeft w:val="0"/>
      <w:marRight w:val="0"/>
      <w:marTop w:val="0"/>
      <w:marBottom w:val="0"/>
      <w:divBdr>
        <w:top w:val="none" w:sz="0" w:space="0" w:color="auto"/>
        <w:left w:val="none" w:sz="0" w:space="0" w:color="auto"/>
        <w:bottom w:val="none" w:sz="0" w:space="0" w:color="auto"/>
        <w:right w:val="none" w:sz="0" w:space="0" w:color="auto"/>
      </w:divBdr>
    </w:div>
    <w:div w:id="1602837330">
      <w:bodyDiv w:val="1"/>
      <w:marLeft w:val="0"/>
      <w:marRight w:val="0"/>
      <w:marTop w:val="0"/>
      <w:marBottom w:val="0"/>
      <w:divBdr>
        <w:top w:val="none" w:sz="0" w:space="0" w:color="auto"/>
        <w:left w:val="none" w:sz="0" w:space="0" w:color="auto"/>
        <w:bottom w:val="none" w:sz="0" w:space="0" w:color="auto"/>
        <w:right w:val="none" w:sz="0" w:space="0" w:color="auto"/>
      </w:divBdr>
    </w:div>
    <w:div w:id="1604190529">
      <w:bodyDiv w:val="1"/>
      <w:marLeft w:val="0"/>
      <w:marRight w:val="0"/>
      <w:marTop w:val="0"/>
      <w:marBottom w:val="0"/>
      <w:divBdr>
        <w:top w:val="none" w:sz="0" w:space="0" w:color="auto"/>
        <w:left w:val="none" w:sz="0" w:space="0" w:color="auto"/>
        <w:bottom w:val="none" w:sz="0" w:space="0" w:color="auto"/>
        <w:right w:val="none" w:sz="0" w:space="0" w:color="auto"/>
      </w:divBdr>
    </w:div>
    <w:div w:id="1604416911">
      <w:bodyDiv w:val="1"/>
      <w:marLeft w:val="0"/>
      <w:marRight w:val="0"/>
      <w:marTop w:val="0"/>
      <w:marBottom w:val="0"/>
      <w:divBdr>
        <w:top w:val="none" w:sz="0" w:space="0" w:color="auto"/>
        <w:left w:val="none" w:sz="0" w:space="0" w:color="auto"/>
        <w:bottom w:val="none" w:sz="0" w:space="0" w:color="auto"/>
        <w:right w:val="none" w:sz="0" w:space="0" w:color="auto"/>
      </w:divBdr>
    </w:div>
    <w:div w:id="1615819227">
      <w:bodyDiv w:val="1"/>
      <w:marLeft w:val="0"/>
      <w:marRight w:val="0"/>
      <w:marTop w:val="0"/>
      <w:marBottom w:val="0"/>
      <w:divBdr>
        <w:top w:val="none" w:sz="0" w:space="0" w:color="auto"/>
        <w:left w:val="none" w:sz="0" w:space="0" w:color="auto"/>
        <w:bottom w:val="none" w:sz="0" w:space="0" w:color="auto"/>
        <w:right w:val="none" w:sz="0" w:space="0" w:color="auto"/>
      </w:divBdr>
    </w:div>
    <w:div w:id="1630162070">
      <w:bodyDiv w:val="1"/>
      <w:marLeft w:val="0"/>
      <w:marRight w:val="0"/>
      <w:marTop w:val="0"/>
      <w:marBottom w:val="0"/>
      <w:divBdr>
        <w:top w:val="none" w:sz="0" w:space="0" w:color="auto"/>
        <w:left w:val="none" w:sz="0" w:space="0" w:color="auto"/>
        <w:bottom w:val="none" w:sz="0" w:space="0" w:color="auto"/>
        <w:right w:val="none" w:sz="0" w:space="0" w:color="auto"/>
      </w:divBdr>
    </w:div>
    <w:div w:id="1631353182">
      <w:bodyDiv w:val="1"/>
      <w:marLeft w:val="0"/>
      <w:marRight w:val="0"/>
      <w:marTop w:val="0"/>
      <w:marBottom w:val="0"/>
      <w:divBdr>
        <w:top w:val="none" w:sz="0" w:space="0" w:color="auto"/>
        <w:left w:val="none" w:sz="0" w:space="0" w:color="auto"/>
        <w:bottom w:val="none" w:sz="0" w:space="0" w:color="auto"/>
        <w:right w:val="none" w:sz="0" w:space="0" w:color="auto"/>
      </w:divBdr>
    </w:div>
    <w:div w:id="1634752629">
      <w:bodyDiv w:val="1"/>
      <w:marLeft w:val="0"/>
      <w:marRight w:val="0"/>
      <w:marTop w:val="0"/>
      <w:marBottom w:val="0"/>
      <w:divBdr>
        <w:top w:val="none" w:sz="0" w:space="0" w:color="auto"/>
        <w:left w:val="none" w:sz="0" w:space="0" w:color="auto"/>
        <w:bottom w:val="none" w:sz="0" w:space="0" w:color="auto"/>
        <w:right w:val="none" w:sz="0" w:space="0" w:color="auto"/>
      </w:divBdr>
    </w:div>
    <w:div w:id="1636257288">
      <w:bodyDiv w:val="1"/>
      <w:marLeft w:val="0"/>
      <w:marRight w:val="0"/>
      <w:marTop w:val="0"/>
      <w:marBottom w:val="0"/>
      <w:divBdr>
        <w:top w:val="none" w:sz="0" w:space="0" w:color="auto"/>
        <w:left w:val="none" w:sz="0" w:space="0" w:color="auto"/>
        <w:bottom w:val="none" w:sz="0" w:space="0" w:color="auto"/>
        <w:right w:val="none" w:sz="0" w:space="0" w:color="auto"/>
      </w:divBdr>
    </w:div>
    <w:div w:id="1640266126">
      <w:bodyDiv w:val="1"/>
      <w:marLeft w:val="0"/>
      <w:marRight w:val="0"/>
      <w:marTop w:val="0"/>
      <w:marBottom w:val="0"/>
      <w:divBdr>
        <w:top w:val="none" w:sz="0" w:space="0" w:color="auto"/>
        <w:left w:val="none" w:sz="0" w:space="0" w:color="auto"/>
        <w:bottom w:val="none" w:sz="0" w:space="0" w:color="auto"/>
        <w:right w:val="none" w:sz="0" w:space="0" w:color="auto"/>
      </w:divBdr>
    </w:div>
    <w:div w:id="1644194588">
      <w:bodyDiv w:val="1"/>
      <w:marLeft w:val="0"/>
      <w:marRight w:val="0"/>
      <w:marTop w:val="0"/>
      <w:marBottom w:val="0"/>
      <w:divBdr>
        <w:top w:val="none" w:sz="0" w:space="0" w:color="auto"/>
        <w:left w:val="none" w:sz="0" w:space="0" w:color="auto"/>
        <w:bottom w:val="none" w:sz="0" w:space="0" w:color="auto"/>
        <w:right w:val="none" w:sz="0" w:space="0" w:color="auto"/>
      </w:divBdr>
    </w:div>
    <w:div w:id="1651207192">
      <w:bodyDiv w:val="1"/>
      <w:marLeft w:val="0"/>
      <w:marRight w:val="0"/>
      <w:marTop w:val="0"/>
      <w:marBottom w:val="0"/>
      <w:divBdr>
        <w:top w:val="none" w:sz="0" w:space="0" w:color="auto"/>
        <w:left w:val="none" w:sz="0" w:space="0" w:color="auto"/>
        <w:bottom w:val="none" w:sz="0" w:space="0" w:color="auto"/>
        <w:right w:val="none" w:sz="0" w:space="0" w:color="auto"/>
      </w:divBdr>
    </w:div>
    <w:div w:id="1651328999">
      <w:bodyDiv w:val="1"/>
      <w:marLeft w:val="0"/>
      <w:marRight w:val="0"/>
      <w:marTop w:val="0"/>
      <w:marBottom w:val="0"/>
      <w:divBdr>
        <w:top w:val="none" w:sz="0" w:space="0" w:color="auto"/>
        <w:left w:val="none" w:sz="0" w:space="0" w:color="auto"/>
        <w:bottom w:val="none" w:sz="0" w:space="0" w:color="auto"/>
        <w:right w:val="none" w:sz="0" w:space="0" w:color="auto"/>
      </w:divBdr>
    </w:div>
    <w:div w:id="1658655722">
      <w:bodyDiv w:val="1"/>
      <w:marLeft w:val="0"/>
      <w:marRight w:val="0"/>
      <w:marTop w:val="0"/>
      <w:marBottom w:val="0"/>
      <w:divBdr>
        <w:top w:val="none" w:sz="0" w:space="0" w:color="auto"/>
        <w:left w:val="none" w:sz="0" w:space="0" w:color="auto"/>
        <w:bottom w:val="none" w:sz="0" w:space="0" w:color="auto"/>
        <w:right w:val="none" w:sz="0" w:space="0" w:color="auto"/>
      </w:divBdr>
    </w:div>
    <w:div w:id="1660377078">
      <w:bodyDiv w:val="1"/>
      <w:marLeft w:val="0"/>
      <w:marRight w:val="0"/>
      <w:marTop w:val="0"/>
      <w:marBottom w:val="0"/>
      <w:divBdr>
        <w:top w:val="none" w:sz="0" w:space="0" w:color="auto"/>
        <w:left w:val="none" w:sz="0" w:space="0" w:color="auto"/>
        <w:bottom w:val="none" w:sz="0" w:space="0" w:color="auto"/>
        <w:right w:val="none" w:sz="0" w:space="0" w:color="auto"/>
      </w:divBdr>
    </w:div>
    <w:div w:id="1662851751">
      <w:bodyDiv w:val="1"/>
      <w:marLeft w:val="0"/>
      <w:marRight w:val="0"/>
      <w:marTop w:val="0"/>
      <w:marBottom w:val="0"/>
      <w:divBdr>
        <w:top w:val="none" w:sz="0" w:space="0" w:color="auto"/>
        <w:left w:val="none" w:sz="0" w:space="0" w:color="auto"/>
        <w:bottom w:val="none" w:sz="0" w:space="0" w:color="auto"/>
        <w:right w:val="none" w:sz="0" w:space="0" w:color="auto"/>
      </w:divBdr>
    </w:div>
    <w:div w:id="1663242077">
      <w:bodyDiv w:val="1"/>
      <w:marLeft w:val="0"/>
      <w:marRight w:val="0"/>
      <w:marTop w:val="0"/>
      <w:marBottom w:val="0"/>
      <w:divBdr>
        <w:top w:val="none" w:sz="0" w:space="0" w:color="auto"/>
        <w:left w:val="none" w:sz="0" w:space="0" w:color="auto"/>
        <w:bottom w:val="none" w:sz="0" w:space="0" w:color="auto"/>
        <w:right w:val="none" w:sz="0" w:space="0" w:color="auto"/>
      </w:divBdr>
    </w:div>
    <w:div w:id="1666283771">
      <w:bodyDiv w:val="1"/>
      <w:marLeft w:val="0"/>
      <w:marRight w:val="0"/>
      <w:marTop w:val="0"/>
      <w:marBottom w:val="0"/>
      <w:divBdr>
        <w:top w:val="none" w:sz="0" w:space="0" w:color="auto"/>
        <w:left w:val="none" w:sz="0" w:space="0" w:color="auto"/>
        <w:bottom w:val="none" w:sz="0" w:space="0" w:color="auto"/>
        <w:right w:val="none" w:sz="0" w:space="0" w:color="auto"/>
      </w:divBdr>
    </w:div>
    <w:div w:id="1673097203">
      <w:bodyDiv w:val="1"/>
      <w:marLeft w:val="0"/>
      <w:marRight w:val="0"/>
      <w:marTop w:val="0"/>
      <w:marBottom w:val="0"/>
      <w:divBdr>
        <w:top w:val="none" w:sz="0" w:space="0" w:color="auto"/>
        <w:left w:val="none" w:sz="0" w:space="0" w:color="auto"/>
        <w:bottom w:val="none" w:sz="0" w:space="0" w:color="auto"/>
        <w:right w:val="none" w:sz="0" w:space="0" w:color="auto"/>
      </w:divBdr>
    </w:div>
    <w:div w:id="1674533456">
      <w:bodyDiv w:val="1"/>
      <w:marLeft w:val="0"/>
      <w:marRight w:val="0"/>
      <w:marTop w:val="0"/>
      <w:marBottom w:val="0"/>
      <w:divBdr>
        <w:top w:val="none" w:sz="0" w:space="0" w:color="auto"/>
        <w:left w:val="none" w:sz="0" w:space="0" w:color="auto"/>
        <w:bottom w:val="none" w:sz="0" w:space="0" w:color="auto"/>
        <w:right w:val="none" w:sz="0" w:space="0" w:color="auto"/>
      </w:divBdr>
    </w:div>
    <w:div w:id="1678193234">
      <w:bodyDiv w:val="1"/>
      <w:marLeft w:val="0"/>
      <w:marRight w:val="0"/>
      <w:marTop w:val="0"/>
      <w:marBottom w:val="0"/>
      <w:divBdr>
        <w:top w:val="none" w:sz="0" w:space="0" w:color="auto"/>
        <w:left w:val="none" w:sz="0" w:space="0" w:color="auto"/>
        <w:bottom w:val="none" w:sz="0" w:space="0" w:color="auto"/>
        <w:right w:val="none" w:sz="0" w:space="0" w:color="auto"/>
      </w:divBdr>
    </w:div>
    <w:div w:id="1679116033">
      <w:bodyDiv w:val="1"/>
      <w:marLeft w:val="0"/>
      <w:marRight w:val="0"/>
      <w:marTop w:val="0"/>
      <w:marBottom w:val="0"/>
      <w:divBdr>
        <w:top w:val="none" w:sz="0" w:space="0" w:color="auto"/>
        <w:left w:val="none" w:sz="0" w:space="0" w:color="auto"/>
        <w:bottom w:val="none" w:sz="0" w:space="0" w:color="auto"/>
        <w:right w:val="none" w:sz="0" w:space="0" w:color="auto"/>
      </w:divBdr>
    </w:div>
    <w:div w:id="1680887810">
      <w:bodyDiv w:val="1"/>
      <w:marLeft w:val="0"/>
      <w:marRight w:val="0"/>
      <w:marTop w:val="0"/>
      <w:marBottom w:val="0"/>
      <w:divBdr>
        <w:top w:val="none" w:sz="0" w:space="0" w:color="auto"/>
        <w:left w:val="none" w:sz="0" w:space="0" w:color="auto"/>
        <w:bottom w:val="none" w:sz="0" w:space="0" w:color="auto"/>
        <w:right w:val="none" w:sz="0" w:space="0" w:color="auto"/>
      </w:divBdr>
    </w:div>
    <w:div w:id="1683236910">
      <w:bodyDiv w:val="1"/>
      <w:marLeft w:val="0"/>
      <w:marRight w:val="0"/>
      <w:marTop w:val="0"/>
      <w:marBottom w:val="0"/>
      <w:divBdr>
        <w:top w:val="none" w:sz="0" w:space="0" w:color="auto"/>
        <w:left w:val="none" w:sz="0" w:space="0" w:color="auto"/>
        <w:bottom w:val="none" w:sz="0" w:space="0" w:color="auto"/>
        <w:right w:val="none" w:sz="0" w:space="0" w:color="auto"/>
      </w:divBdr>
    </w:div>
    <w:div w:id="1685355891">
      <w:bodyDiv w:val="1"/>
      <w:marLeft w:val="0"/>
      <w:marRight w:val="0"/>
      <w:marTop w:val="0"/>
      <w:marBottom w:val="0"/>
      <w:divBdr>
        <w:top w:val="none" w:sz="0" w:space="0" w:color="auto"/>
        <w:left w:val="none" w:sz="0" w:space="0" w:color="auto"/>
        <w:bottom w:val="none" w:sz="0" w:space="0" w:color="auto"/>
        <w:right w:val="none" w:sz="0" w:space="0" w:color="auto"/>
      </w:divBdr>
    </w:div>
    <w:div w:id="1689411414">
      <w:bodyDiv w:val="1"/>
      <w:marLeft w:val="0"/>
      <w:marRight w:val="0"/>
      <w:marTop w:val="0"/>
      <w:marBottom w:val="0"/>
      <w:divBdr>
        <w:top w:val="none" w:sz="0" w:space="0" w:color="auto"/>
        <w:left w:val="none" w:sz="0" w:space="0" w:color="auto"/>
        <w:bottom w:val="none" w:sz="0" w:space="0" w:color="auto"/>
        <w:right w:val="none" w:sz="0" w:space="0" w:color="auto"/>
      </w:divBdr>
    </w:div>
    <w:div w:id="1699818261">
      <w:bodyDiv w:val="1"/>
      <w:marLeft w:val="0"/>
      <w:marRight w:val="0"/>
      <w:marTop w:val="0"/>
      <w:marBottom w:val="0"/>
      <w:divBdr>
        <w:top w:val="none" w:sz="0" w:space="0" w:color="auto"/>
        <w:left w:val="none" w:sz="0" w:space="0" w:color="auto"/>
        <w:bottom w:val="none" w:sz="0" w:space="0" w:color="auto"/>
        <w:right w:val="none" w:sz="0" w:space="0" w:color="auto"/>
      </w:divBdr>
    </w:div>
    <w:div w:id="1702241858">
      <w:bodyDiv w:val="1"/>
      <w:marLeft w:val="0"/>
      <w:marRight w:val="0"/>
      <w:marTop w:val="0"/>
      <w:marBottom w:val="0"/>
      <w:divBdr>
        <w:top w:val="none" w:sz="0" w:space="0" w:color="auto"/>
        <w:left w:val="none" w:sz="0" w:space="0" w:color="auto"/>
        <w:bottom w:val="none" w:sz="0" w:space="0" w:color="auto"/>
        <w:right w:val="none" w:sz="0" w:space="0" w:color="auto"/>
      </w:divBdr>
    </w:div>
    <w:div w:id="1702242530">
      <w:bodyDiv w:val="1"/>
      <w:marLeft w:val="0"/>
      <w:marRight w:val="0"/>
      <w:marTop w:val="0"/>
      <w:marBottom w:val="0"/>
      <w:divBdr>
        <w:top w:val="none" w:sz="0" w:space="0" w:color="auto"/>
        <w:left w:val="none" w:sz="0" w:space="0" w:color="auto"/>
        <w:bottom w:val="none" w:sz="0" w:space="0" w:color="auto"/>
        <w:right w:val="none" w:sz="0" w:space="0" w:color="auto"/>
      </w:divBdr>
    </w:div>
    <w:div w:id="1702779780">
      <w:bodyDiv w:val="1"/>
      <w:marLeft w:val="0"/>
      <w:marRight w:val="0"/>
      <w:marTop w:val="0"/>
      <w:marBottom w:val="0"/>
      <w:divBdr>
        <w:top w:val="none" w:sz="0" w:space="0" w:color="auto"/>
        <w:left w:val="none" w:sz="0" w:space="0" w:color="auto"/>
        <w:bottom w:val="none" w:sz="0" w:space="0" w:color="auto"/>
        <w:right w:val="none" w:sz="0" w:space="0" w:color="auto"/>
      </w:divBdr>
    </w:div>
    <w:div w:id="1717003796">
      <w:bodyDiv w:val="1"/>
      <w:marLeft w:val="0"/>
      <w:marRight w:val="0"/>
      <w:marTop w:val="0"/>
      <w:marBottom w:val="0"/>
      <w:divBdr>
        <w:top w:val="none" w:sz="0" w:space="0" w:color="auto"/>
        <w:left w:val="none" w:sz="0" w:space="0" w:color="auto"/>
        <w:bottom w:val="none" w:sz="0" w:space="0" w:color="auto"/>
        <w:right w:val="none" w:sz="0" w:space="0" w:color="auto"/>
      </w:divBdr>
    </w:div>
    <w:div w:id="1717779407">
      <w:bodyDiv w:val="1"/>
      <w:marLeft w:val="0"/>
      <w:marRight w:val="0"/>
      <w:marTop w:val="0"/>
      <w:marBottom w:val="0"/>
      <w:divBdr>
        <w:top w:val="none" w:sz="0" w:space="0" w:color="auto"/>
        <w:left w:val="none" w:sz="0" w:space="0" w:color="auto"/>
        <w:bottom w:val="none" w:sz="0" w:space="0" w:color="auto"/>
        <w:right w:val="none" w:sz="0" w:space="0" w:color="auto"/>
      </w:divBdr>
    </w:div>
    <w:div w:id="1717922490">
      <w:bodyDiv w:val="1"/>
      <w:marLeft w:val="0"/>
      <w:marRight w:val="0"/>
      <w:marTop w:val="0"/>
      <w:marBottom w:val="0"/>
      <w:divBdr>
        <w:top w:val="none" w:sz="0" w:space="0" w:color="auto"/>
        <w:left w:val="none" w:sz="0" w:space="0" w:color="auto"/>
        <w:bottom w:val="none" w:sz="0" w:space="0" w:color="auto"/>
        <w:right w:val="none" w:sz="0" w:space="0" w:color="auto"/>
      </w:divBdr>
    </w:div>
    <w:div w:id="1727561407">
      <w:bodyDiv w:val="1"/>
      <w:marLeft w:val="0"/>
      <w:marRight w:val="0"/>
      <w:marTop w:val="0"/>
      <w:marBottom w:val="0"/>
      <w:divBdr>
        <w:top w:val="none" w:sz="0" w:space="0" w:color="auto"/>
        <w:left w:val="none" w:sz="0" w:space="0" w:color="auto"/>
        <w:bottom w:val="none" w:sz="0" w:space="0" w:color="auto"/>
        <w:right w:val="none" w:sz="0" w:space="0" w:color="auto"/>
      </w:divBdr>
    </w:div>
    <w:div w:id="1734279316">
      <w:bodyDiv w:val="1"/>
      <w:marLeft w:val="0"/>
      <w:marRight w:val="0"/>
      <w:marTop w:val="0"/>
      <w:marBottom w:val="0"/>
      <w:divBdr>
        <w:top w:val="none" w:sz="0" w:space="0" w:color="auto"/>
        <w:left w:val="none" w:sz="0" w:space="0" w:color="auto"/>
        <w:bottom w:val="none" w:sz="0" w:space="0" w:color="auto"/>
        <w:right w:val="none" w:sz="0" w:space="0" w:color="auto"/>
      </w:divBdr>
    </w:div>
    <w:div w:id="1736471323">
      <w:bodyDiv w:val="1"/>
      <w:marLeft w:val="0"/>
      <w:marRight w:val="0"/>
      <w:marTop w:val="0"/>
      <w:marBottom w:val="0"/>
      <w:divBdr>
        <w:top w:val="none" w:sz="0" w:space="0" w:color="auto"/>
        <w:left w:val="none" w:sz="0" w:space="0" w:color="auto"/>
        <w:bottom w:val="none" w:sz="0" w:space="0" w:color="auto"/>
        <w:right w:val="none" w:sz="0" w:space="0" w:color="auto"/>
      </w:divBdr>
    </w:div>
    <w:div w:id="1740060268">
      <w:bodyDiv w:val="1"/>
      <w:marLeft w:val="0"/>
      <w:marRight w:val="0"/>
      <w:marTop w:val="0"/>
      <w:marBottom w:val="0"/>
      <w:divBdr>
        <w:top w:val="none" w:sz="0" w:space="0" w:color="auto"/>
        <w:left w:val="none" w:sz="0" w:space="0" w:color="auto"/>
        <w:bottom w:val="none" w:sz="0" w:space="0" w:color="auto"/>
        <w:right w:val="none" w:sz="0" w:space="0" w:color="auto"/>
      </w:divBdr>
    </w:div>
    <w:div w:id="1743261315">
      <w:bodyDiv w:val="1"/>
      <w:marLeft w:val="0"/>
      <w:marRight w:val="0"/>
      <w:marTop w:val="0"/>
      <w:marBottom w:val="0"/>
      <w:divBdr>
        <w:top w:val="none" w:sz="0" w:space="0" w:color="auto"/>
        <w:left w:val="none" w:sz="0" w:space="0" w:color="auto"/>
        <w:bottom w:val="none" w:sz="0" w:space="0" w:color="auto"/>
        <w:right w:val="none" w:sz="0" w:space="0" w:color="auto"/>
      </w:divBdr>
    </w:div>
    <w:div w:id="1747654563">
      <w:bodyDiv w:val="1"/>
      <w:marLeft w:val="0"/>
      <w:marRight w:val="0"/>
      <w:marTop w:val="0"/>
      <w:marBottom w:val="0"/>
      <w:divBdr>
        <w:top w:val="none" w:sz="0" w:space="0" w:color="auto"/>
        <w:left w:val="none" w:sz="0" w:space="0" w:color="auto"/>
        <w:bottom w:val="none" w:sz="0" w:space="0" w:color="auto"/>
        <w:right w:val="none" w:sz="0" w:space="0" w:color="auto"/>
      </w:divBdr>
    </w:div>
    <w:div w:id="1752659522">
      <w:bodyDiv w:val="1"/>
      <w:marLeft w:val="0"/>
      <w:marRight w:val="0"/>
      <w:marTop w:val="0"/>
      <w:marBottom w:val="0"/>
      <w:divBdr>
        <w:top w:val="none" w:sz="0" w:space="0" w:color="auto"/>
        <w:left w:val="none" w:sz="0" w:space="0" w:color="auto"/>
        <w:bottom w:val="none" w:sz="0" w:space="0" w:color="auto"/>
        <w:right w:val="none" w:sz="0" w:space="0" w:color="auto"/>
      </w:divBdr>
    </w:div>
    <w:div w:id="1774394384">
      <w:bodyDiv w:val="1"/>
      <w:marLeft w:val="0"/>
      <w:marRight w:val="0"/>
      <w:marTop w:val="0"/>
      <w:marBottom w:val="0"/>
      <w:divBdr>
        <w:top w:val="none" w:sz="0" w:space="0" w:color="auto"/>
        <w:left w:val="none" w:sz="0" w:space="0" w:color="auto"/>
        <w:bottom w:val="none" w:sz="0" w:space="0" w:color="auto"/>
        <w:right w:val="none" w:sz="0" w:space="0" w:color="auto"/>
      </w:divBdr>
    </w:div>
    <w:div w:id="1779763351">
      <w:bodyDiv w:val="1"/>
      <w:marLeft w:val="0"/>
      <w:marRight w:val="0"/>
      <w:marTop w:val="0"/>
      <w:marBottom w:val="0"/>
      <w:divBdr>
        <w:top w:val="none" w:sz="0" w:space="0" w:color="auto"/>
        <w:left w:val="none" w:sz="0" w:space="0" w:color="auto"/>
        <w:bottom w:val="none" w:sz="0" w:space="0" w:color="auto"/>
        <w:right w:val="none" w:sz="0" w:space="0" w:color="auto"/>
      </w:divBdr>
    </w:div>
    <w:div w:id="1781994577">
      <w:bodyDiv w:val="1"/>
      <w:marLeft w:val="0"/>
      <w:marRight w:val="0"/>
      <w:marTop w:val="0"/>
      <w:marBottom w:val="0"/>
      <w:divBdr>
        <w:top w:val="none" w:sz="0" w:space="0" w:color="auto"/>
        <w:left w:val="none" w:sz="0" w:space="0" w:color="auto"/>
        <w:bottom w:val="none" w:sz="0" w:space="0" w:color="auto"/>
        <w:right w:val="none" w:sz="0" w:space="0" w:color="auto"/>
      </w:divBdr>
    </w:div>
    <w:div w:id="1787431198">
      <w:bodyDiv w:val="1"/>
      <w:marLeft w:val="0"/>
      <w:marRight w:val="0"/>
      <w:marTop w:val="0"/>
      <w:marBottom w:val="0"/>
      <w:divBdr>
        <w:top w:val="none" w:sz="0" w:space="0" w:color="auto"/>
        <w:left w:val="none" w:sz="0" w:space="0" w:color="auto"/>
        <w:bottom w:val="none" w:sz="0" w:space="0" w:color="auto"/>
        <w:right w:val="none" w:sz="0" w:space="0" w:color="auto"/>
      </w:divBdr>
    </w:div>
    <w:div w:id="1787502352">
      <w:bodyDiv w:val="1"/>
      <w:marLeft w:val="0"/>
      <w:marRight w:val="0"/>
      <w:marTop w:val="0"/>
      <w:marBottom w:val="0"/>
      <w:divBdr>
        <w:top w:val="none" w:sz="0" w:space="0" w:color="auto"/>
        <w:left w:val="none" w:sz="0" w:space="0" w:color="auto"/>
        <w:bottom w:val="none" w:sz="0" w:space="0" w:color="auto"/>
        <w:right w:val="none" w:sz="0" w:space="0" w:color="auto"/>
      </w:divBdr>
    </w:div>
    <w:div w:id="1795906554">
      <w:bodyDiv w:val="1"/>
      <w:marLeft w:val="0"/>
      <w:marRight w:val="0"/>
      <w:marTop w:val="0"/>
      <w:marBottom w:val="0"/>
      <w:divBdr>
        <w:top w:val="none" w:sz="0" w:space="0" w:color="auto"/>
        <w:left w:val="none" w:sz="0" w:space="0" w:color="auto"/>
        <w:bottom w:val="none" w:sz="0" w:space="0" w:color="auto"/>
        <w:right w:val="none" w:sz="0" w:space="0" w:color="auto"/>
      </w:divBdr>
    </w:div>
    <w:div w:id="1815828989">
      <w:bodyDiv w:val="1"/>
      <w:marLeft w:val="0"/>
      <w:marRight w:val="0"/>
      <w:marTop w:val="0"/>
      <w:marBottom w:val="0"/>
      <w:divBdr>
        <w:top w:val="none" w:sz="0" w:space="0" w:color="auto"/>
        <w:left w:val="none" w:sz="0" w:space="0" w:color="auto"/>
        <w:bottom w:val="none" w:sz="0" w:space="0" w:color="auto"/>
        <w:right w:val="none" w:sz="0" w:space="0" w:color="auto"/>
      </w:divBdr>
    </w:div>
    <w:div w:id="1819301642">
      <w:bodyDiv w:val="1"/>
      <w:marLeft w:val="0"/>
      <w:marRight w:val="0"/>
      <w:marTop w:val="0"/>
      <w:marBottom w:val="0"/>
      <w:divBdr>
        <w:top w:val="none" w:sz="0" w:space="0" w:color="auto"/>
        <w:left w:val="none" w:sz="0" w:space="0" w:color="auto"/>
        <w:bottom w:val="none" w:sz="0" w:space="0" w:color="auto"/>
        <w:right w:val="none" w:sz="0" w:space="0" w:color="auto"/>
      </w:divBdr>
      <w:divsChild>
        <w:div w:id="588123363">
          <w:marLeft w:val="547"/>
          <w:marRight w:val="0"/>
          <w:marTop w:val="115"/>
          <w:marBottom w:val="0"/>
          <w:divBdr>
            <w:top w:val="none" w:sz="0" w:space="0" w:color="auto"/>
            <w:left w:val="none" w:sz="0" w:space="0" w:color="auto"/>
            <w:bottom w:val="none" w:sz="0" w:space="0" w:color="auto"/>
            <w:right w:val="none" w:sz="0" w:space="0" w:color="auto"/>
          </w:divBdr>
        </w:div>
      </w:divsChild>
    </w:div>
    <w:div w:id="1821462519">
      <w:bodyDiv w:val="1"/>
      <w:marLeft w:val="0"/>
      <w:marRight w:val="0"/>
      <w:marTop w:val="0"/>
      <w:marBottom w:val="0"/>
      <w:divBdr>
        <w:top w:val="none" w:sz="0" w:space="0" w:color="auto"/>
        <w:left w:val="none" w:sz="0" w:space="0" w:color="auto"/>
        <w:bottom w:val="none" w:sz="0" w:space="0" w:color="auto"/>
        <w:right w:val="none" w:sz="0" w:space="0" w:color="auto"/>
      </w:divBdr>
    </w:div>
    <w:div w:id="1824547657">
      <w:bodyDiv w:val="1"/>
      <w:marLeft w:val="0"/>
      <w:marRight w:val="0"/>
      <w:marTop w:val="0"/>
      <w:marBottom w:val="0"/>
      <w:divBdr>
        <w:top w:val="none" w:sz="0" w:space="0" w:color="auto"/>
        <w:left w:val="none" w:sz="0" w:space="0" w:color="auto"/>
        <w:bottom w:val="none" w:sz="0" w:space="0" w:color="auto"/>
        <w:right w:val="none" w:sz="0" w:space="0" w:color="auto"/>
      </w:divBdr>
    </w:div>
    <w:div w:id="1828277445">
      <w:bodyDiv w:val="1"/>
      <w:marLeft w:val="0"/>
      <w:marRight w:val="0"/>
      <w:marTop w:val="0"/>
      <w:marBottom w:val="0"/>
      <w:divBdr>
        <w:top w:val="none" w:sz="0" w:space="0" w:color="auto"/>
        <w:left w:val="none" w:sz="0" w:space="0" w:color="auto"/>
        <w:bottom w:val="none" w:sz="0" w:space="0" w:color="auto"/>
        <w:right w:val="none" w:sz="0" w:space="0" w:color="auto"/>
      </w:divBdr>
    </w:div>
    <w:div w:id="1831291023">
      <w:bodyDiv w:val="1"/>
      <w:marLeft w:val="0"/>
      <w:marRight w:val="0"/>
      <w:marTop w:val="0"/>
      <w:marBottom w:val="0"/>
      <w:divBdr>
        <w:top w:val="none" w:sz="0" w:space="0" w:color="auto"/>
        <w:left w:val="none" w:sz="0" w:space="0" w:color="auto"/>
        <w:bottom w:val="none" w:sz="0" w:space="0" w:color="auto"/>
        <w:right w:val="none" w:sz="0" w:space="0" w:color="auto"/>
      </w:divBdr>
    </w:div>
    <w:div w:id="1831291625">
      <w:bodyDiv w:val="1"/>
      <w:marLeft w:val="0"/>
      <w:marRight w:val="0"/>
      <w:marTop w:val="0"/>
      <w:marBottom w:val="0"/>
      <w:divBdr>
        <w:top w:val="none" w:sz="0" w:space="0" w:color="auto"/>
        <w:left w:val="none" w:sz="0" w:space="0" w:color="auto"/>
        <w:bottom w:val="none" w:sz="0" w:space="0" w:color="auto"/>
        <w:right w:val="none" w:sz="0" w:space="0" w:color="auto"/>
      </w:divBdr>
    </w:div>
    <w:div w:id="1833183359">
      <w:bodyDiv w:val="1"/>
      <w:marLeft w:val="0"/>
      <w:marRight w:val="0"/>
      <w:marTop w:val="0"/>
      <w:marBottom w:val="0"/>
      <w:divBdr>
        <w:top w:val="none" w:sz="0" w:space="0" w:color="auto"/>
        <w:left w:val="none" w:sz="0" w:space="0" w:color="auto"/>
        <w:bottom w:val="none" w:sz="0" w:space="0" w:color="auto"/>
        <w:right w:val="none" w:sz="0" w:space="0" w:color="auto"/>
      </w:divBdr>
    </w:div>
    <w:div w:id="1835485032">
      <w:bodyDiv w:val="1"/>
      <w:marLeft w:val="0"/>
      <w:marRight w:val="0"/>
      <w:marTop w:val="0"/>
      <w:marBottom w:val="0"/>
      <w:divBdr>
        <w:top w:val="none" w:sz="0" w:space="0" w:color="auto"/>
        <w:left w:val="none" w:sz="0" w:space="0" w:color="auto"/>
        <w:bottom w:val="none" w:sz="0" w:space="0" w:color="auto"/>
        <w:right w:val="none" w:sz="0" w:space="0" w:color="auto"/>
      </w:divBdr>
    </w:div>
    <w:div w:id="1852183308">
      <w:bodyDiv w:val="1"/>
      <w:marLeft w:val="0"/>
      <w:marRight w:val="0"/>
      <w:marTop w:val="0"/>
      <w:marBottom w:val="0"/>
      <w:divBdr>
        <w:top w:val="none" w:sz="0" w:space="0" w:color="auto"/>
        <w:left w:val="none" w:sz="0" w:space="0" w:color="auto"/>
        <w:bottom w:val="none" w:sz="0" w:space="0" w:color="auto"/>
        <w:right w:val="none" w:sz="0" w:space="0" w:color="auto"/>
      </w:divBdr>
    </w:div>
    <w:div w:id="1857887852">
      <w:bodyDiv w:val="1"/>
      <w:marLeft w:val="0"/>
      <w:marRight w:val="0"/>
      <w:marTop w:val="0"/>
      <w:marBottom w:val="0"/>
      <w:divBdr>
        <w:top w:val="none" w:sz="0" w:space="0" w:color="auto"/>
        <w:left w:val="none" w:sz="0" w:space="0" w:color="auto"/>
        <w:bottom w:val="none" w:sz="0" w:space="0" w:color="auto"/>
        <w:right w:val="none" w:sz="0" w:space="0" w:color="auto"/>
      </w:divBdr>
    </w:div>
    <w:div w:id="1869483947">
      <w:bodyDiv w:val="1"/>
      <w:marLeft w:val="0"/>
      <w:marRight w:val="0"/>
      <w:marTop w:val="0"/>
      <w:marBottom w:val="0"/>
      <w:divBdr>
        <w:top w:val="none" w:sz="0" w:space="0" w:color="auto"/>
        <w:left w:val="none" w:sz="0" w:space="0" w:color="auto"/>
        <w:bottom w:val="none" w:sz="0" w:space="0" w:color="auto"/>
        <w:right w:val="none" w:sz="0" w:space="0" w:color="auto"/>
      </w:divBdr>
    </w:div>
    <w:div w:id="1870144575">
      <w:bodyDiv w:val="1"/>
      <w:marLeft w:val="0"/>
      <w:marRight w:val="0"/>
      <w:marTop w:val="0"/>
      <w:marBottom w:val="0"/>
      <w:divBdr>
        <w:top w:val="none" w:sz="0" w:space="0" w:color="auto"/>
        <w:left w:val="none" w:sz="0" w:space="0" w:color="auto"/>
        <w:bottom w:val="none" w:sz="0" w:space="0" w:color="auto"/>
        <w:right w:val="none" w:sz="0" w:space="0" w:color="auto"/>
      </w:divBdr>
    </w:div>
    <w:div w:id="1870531889">
      <w:bodyDiv w:val="1"/>
      <w:marLeft w:val="0"/>
      <w:marRight w:val="0"/>
      <w:marTop w:val="0"/>
      <w:marBottom w:val="0"/>
      <w:divBdr>
        <w:top w:val="none" w:sz="0" w:space="0" w:color="auto"/>
        <w:left w:val="none" w:sz="0" w:space="0" w:color="auto"/>
        <w:bottom w:val="none" w:sz="0" w:space="0" w:color="auto"/>
        <w:right w:val="none" w:sz="0" w:space="0" w:color="auto"/>
      </w:divBdr>
    </w:div>
    <w:div w:id="1876235565">
      <w:bodyDiv w:val="1"/>
      <w:marLeft w:val="0"/>
      <w:marRight w:val="0"/>
      <w:marTop w:val="0"/>
      <w:marBottom w:val="0"/>
      <w:divBdr>
        <w:top w:val="none" w:sz="0" w:space="0" w:color="auto"/>
        <w:left w:val="none" w:sz="0" w:space="0" w:color="auto"/>
        <w:bottom w:val="none" w:sz="0" w:space="0" w:color="auto"/>
        <w:right w:val="none" w:sz="0" w:space="0" w:color="auto"/>
      </w:divBdr>
    </w:div>
    <w:div w:id="1876965622">
      <w:bodyDiv w:val="1"/>
      <w:marLeft w:val="0"/>
      <w:marRight w:val="0"/>
      <w:marTop w:val="0"/>
      <w:marBottom w:val="0"/>
      <w:divBdr>
        <w:top w:val="none" w:sz="0" w:space="0" w:color="auto"/>
        <w:left w:val="none" w:sz="0" w:space="0" w:color="auto"/>
        <w:bottom w:val="none" w:sz="0" w:space="0" w:color="auto"/>
        <w:right w:val="none" w:sz="0" w:space="0" w:color="auto"/>
      </w:divBdr>
    </w:div>
    <w:div w:id="1881167643">
      <w:bodyDiv w:val="1"/>
      <w:marLeft w:val="0"/>
      <w:marRight w:val="0"/>
      <w:marTop w:val="0"/>
      <w:marBottom w:val="0"/>
      <w:divBdr>
        <w:top w:val="none" w:sz="0" w:space="0" w:color="auto"/>
        <w:left w:val="none" w:sz="0" w:space="0" w:color="auto"/>
        <w:bottom w:val="none" w:sz="0" w:space="0" w:color="auto"/>
        <w:right w:val="none" w:sz="0" w:space="0" w:color="auto"/>
      </w:divBdr>
    </w:div>
    <w:div w:id="1890338536">
      <w:bodyDiv w:val="1"/>
      <w:marLeft w:val="0"/>
      <w:marRight w:val="0"/>
      <w:marTop w:val="0"/>
      <w:marBottom w:val="0"/>
      <w:divBdr>
        <w:top w:val="none" w:sz="0" w:space="0" w:color="auto"/>
        <w:left w:val="none" w:sz="0" w:space="0" w:color="auto"/>
        <w:bottom w:val="none" w:sz="0" w:space="0" w:color="auto"/>
        <w:right w:val="none" w:sz="0" w:space="0" w:color="auto"/>
      </w:divBdr>
    </w:div>
    <w:div w:id="1893270686">
      <w:bodyDiv w:val="1"/>
      <w:marLeft w:val="0"/>
      <w:marRight w:val="0"/>
      <w:marTop w:val="0"/>
      <w:marBottom w:val="0"/>
      <w:divBdr>
        <w:top w:val="none" w:sz="0" w:space="0" w:color="auto"/>
        <w:left w:val="none" w:sz="0" w:space="0" w:color="auto"/>
        <w:bottom w:val="none" w:sz="0" w:space="0" w:color="auto"/>
        <w:right w:val="none" w:sz="0" w:space="0" w:color="auto"/>
      </w:divBdr>
    </w:div>
    <w:div w:id="1895195099">
      <w:bodyDiv w:val="1"/>
      <w:marLeft w:val="0"/>
      <w:marRight w:val="0"/>
      <w:marTop w:val="0"/>
      <w:marBottom w:val="0"/>
      <w:divBdr>
        <w:top w:val="none" w:sz="0" w:space="0" w:color="auto"/>
        <w:left w:val="none" w:sz="0" w:space="0" w:color="auto"/>
        <w:bottom w:val="none" w:sz="0" w:space="0" w:color="auto"/>
        <w:right w:val="none" w:sz="0" w:space="0" w:color="auto"/>
      </w:divBdr>
    </w:div>
    <w:div w:id="1895506550">
      <w:bodyDiv w:val="1"/>
      <w:marLeft w:val="0"/>
      <w:marRight w:val="0"/>
      <w:marTop w:val="0"/>
      <w:marBottom w:val="0"/>
      <w:divBdr>
        <w:top w:val="none" w:sz="0" w:space="0" w:color="auto"/>
        <w:left w:val="none" w:sz="0" w:space="0" w:color="auto"/>
        <w:bottom w:val="none" w:sz="0" w:space="0" w:color="auto"/>
        <w:right w:val="none" w:sz="0" w:space="0" w:color="auto"/>
      </w:divBdr>
    </w:div>
    <w:div w:id="1896506421">
      <w:bodyDiv w:val="1"/>
      <w:marLeft w:val="0"/>
      <w:marRight w:val="0"/>
      <w:marTop w:val="0"/>
      <w:marBottom w:val="0"/>
      <w:divBdr>
        <w:top w:val="none" w:sz="0" w:space="0" w:color="auto"/>
        <w:left w:val="none" w:sz="0" w:space="0" w:color="auto"/>
        <w:bottom w:val="none" w:sz="0" w:space="0" w:color="auto"/>
        <w:right w:val="none" w:sz="0" w:space="0" w:color="auto"/>
      </w:divBdr>
    </w:div>
    <w:div w:id="1896575870">
      <w:bodyDiv w:val="1"/>
      <w:marLeft w:val="0"/>
      <w:marRight w:val="0"/>
      <w:marTop w:val="0"/>
      <w:marBottom w:val="0"/>
      <w:divBdr>
        <w:top w:val="none" w:sz="0" w:space="0" w:color="auto"/>
        <w:left w:val="none" w:sz="0" w:space="0" w:color="auto"/>
        <w:bottom w:val="none" w:sz="0" w:space="0" w:color="auto"/>
        <w:right w:val="none" w:sz="0" w:space="0" w:color="auto"/>
      </w:divBdr>
    </w:div>
    <w:div w:id="1897400411">
      <w:bodyDiv w:val="1"/>
      <w:marLeft w:val="0"/>
      <w:marRight w:val="0"/>
      <w:marTop w:val="0"/>
      <w:marBottom w:val="0"/>
      <w:divBdr>
        <w:top w:val="none" w:sz="0" w:space="0" w:color="auto"/>
        <w:left w:val="none" w:sz="0" w:space="0" w:color="auto"/>
        <w:bottom w:val="none" w:sz="0" w:space="0" w:color="auto"/>
        <w:right w:val="none" w:sz="0" w:space="0" w:color="auto"/>
      </w:divBdr>
    </w:div>
    <w:div w:id="1909227297">
      <w:bodyDiv w:val="1"/>
      <w:marLeft w:val="0"/>
      <w:marRight w:val="0"/>
      <w:marTop w:val="0"/>
      <w:marBottom w:val="0"/>
      <w:divBdr>
        <w:top w:val="none" w:sz="0" w:space="0" w:color="auto"/>
        <w:left w:val="none" w:sz="0" w:space="0" w:color="auto"/>
        <w:bottom w:val="none" w:sz="0" w:space="0" w:color="auto"/>
        <w:right w:val="none" w:sz="0" w:space="0" w:color="auto"/>
      </w:divBdr>
    </w:div>
    <w:div w:id="1915578653">
      <w:bodyDiv w:val="1"/>
      <w:marLeft w:val="0"/>
      <w:marRight w:val="0"/>
      <w:marTop w:val="0"/>
      <w:marBottom w:val="0"/>
      <w:divBdr>
        <w:top w:val="none" w:sz="0" w:space="0" w:color="auto"/>
        <w:left w:val="none" w:sz="0" w:space="0" w:color="auto"/>
        <w:bottom w:val="none" w:sz="0" w:space="0" w:color="auto"/>
        <w:right w:val="none" w:sz="0" w:space="0" w:color="auto"/>
      </w:divBdr>
    </w:div>
    <w:div w:id="1938050756">
      <w:bodyDiv w:val="1"/>
      <w:marLeft w:val="0"/>
      <w:marRight w:val="0"/>
      <w:marTop w:val="0"/>
      <w:marBottom w:val="0"/>
      <w:divBdr>
        <w:top w:val="none" w:sz="0" w:space="0" w:color="auto"/>
        <w:left w:val="none" w:sz="0" w:space="0" w:color="auto"/>
        <w:bottom w:val="none" w:sz="0" w:space="0" w:color="auto"/>
        <w:right w:val="none" w:sz="0" w:space="0" w:color="auto"/>
      </w:divBdr>
    </w:div>
    <w:div w:id="1941335273">
      <w:bodyDiv w:val="1"/>
      <w:marLeft w:val="0"/>
      <w:marRight w:val="0"/>
      <w:marTop w:val="0"/>
      <w:marBottom w:val="0"/>
      <w:divBdr>
        <w:top w:val="none" w:sz="0" w:space="0" w:color="auto"/>
        <w:left w:val="none" w:sz="0" w:space="0" w:color="auto"/>
        <w:bottom w:val="none" w:sz="0" w:space="0" w:color="auto"/>
        <w:right w:val="none" w:sz="0" w:space="0" w:color="auto"/>
      </w:divBdr>
    </w:div>
    <w:div w:id="1942100972">
      <w:bodyDiv w:val="1"/>
      <w:marLeft w:val="0"/>
      <w:marRight w:val="0"/>
      <w:marTop w:val="0"/>
      <w:marBottom w:val="0"/>
      <w:divBdr>
        <w:top w:val="none" w:sz="0" w:space="0" w:color="auto"/>
        <w:left w:val="none" w:sz="0" w:space="0" w:color="auto"/>
        <w:bottom w:val="none" w:sz="0" w:space="0" w:color="auto"/>
        <w:right w:val="none" w:sz="0" w:space="0" w:color="auto"/>
      </w:divBdr>
    </w:div>
    <w:div w:id="1945764618">
      <w:bodyDiv w:val="1"/>
      <w:marLeft w:val="0"/>
      <w:marRight w:val="0"/>
      <w:marTop w:val="0"/>
      <w:marBottom w:val="0"/>
      <w:divBdr>
        <w:top w:val="none" w:sz="0" w:space="0" w:color="auto"/>
        <w:left w:val="none" w:sz="0" w:space="0" w:color="auto"/>
        <w:bottom w:val="none" w:sz="0" w:space="0" w:color="auto"/>
        <w:right w:val="none" w:sz="0" w:space="0" w:color="auto"/>
      </w:divBdr>
    </w:div>
    <w:div w:id="1946841455">
      <w:bodyDiv w:val="1"/>
      <w:marLeft w:val="0"/>
      <w:marRight w:val="0"/>
      <w:marTop w:val="0"/>
      <w:marBottom w:val="0"/>
      <w:divBdr>
        <w:top w:val="none" w:sz="0" w:space="0" w:color="auto"/>
        <w:left w:val="none" w:sz="0" w:space="0" w:color="auto"/>
        <w:bottom w:val="none" w:sz="0" w:space="0" w:color="auto"/>
        <w:right w:val="none" w:sz="0" w:space="0" w:color="auto"/>
      </w:divBdr>
    </w:div>
    <w:div w:id="1947690948">
      <w:bodyDiv w:val="1"/>
      <w:marLeft w:val="0"/>
      <w:marRight w:val="0"/>
      <w:marTop w:val="0"/>
      <w:marBottom w:val="0"/>
      <w:divBdr>
        <w:top w:val="none" w:sz="0" w:space="0" w:color="auto"/>
        <w:left w:val="none" w:sz="0" w:space="0" w:color="auto"/>
        <w:bottom w:val="none" w:sz="0" w:space="0" w:color="auto"/>
        <w:right w:val="none" w:sz="0" w:space="0" w:color="auto"/>
      </w:divBdr>
    </w:div>
    <w:div w:id="1951038142">
      <w:bodyDiv w:val="1"/>
      <w:marLeft w:val="0"/>
      <w:marRight w:val="0"/>
      <w:marTop w:val="0"/>
      <w:marBottom w:val="0"/>
      <w:divBdr>
        <w:top w:val="none" w:sz="0" w:space="0" w:color="auto"/>
        <w:left w:val="none" w:sz="0" w:space="0" w:color="auto"/>
        <w:bottom w:val="none" w:sz="0" w:space="0" w:color="auto"/>
        <w:right w:val="none" w:sz="0" w:space="0" w:color="auto"/>
      </w:divBdr>
    </w:div>
    <w:div w:id="1958098519">
      <w:bodyDiv w:val="1"/>
      <w:marLeft w:val="0"/>
      <w:marRight w:val="0"/>
      <w:marTop w:val="0"/>
      <w:marBottom w:val="0"/>
      <w:divBdr>
        <w:top w:val="none" w:sz="0" w:space="0" w:color="auto"/>
        <w:left w:val="none" w:sz="0" w:space="0" w:color="auto"/>
        <w:bottom w:val="none" w:sz="0" w:space="0" w:color="auto"/>
        <w:right w:val="none" w:sz="0" w:space="0" w:color="auto"/>
      </w:divBdr>
    </w:div>
    <w:div w:id="1958489262">
      <w:bodyDiv w:val="1"/>
      <w:marLeft w:val="0"/>
      <w:marRight w:val="0"/>
      <w:marTop w:val="0"/>
      <w:marBottom w:val="0"/>
      <w:divBdr>
        <w:top w:val="none" w:sz="0" w:space="0" w:color="auto"/>
        <w:left w:val="none" w:sz="0" w:space="0" w:color="auto"/>
        <w:bottom w:val="none" w:sz="0" w:space="0" w:color="auto"/>
        <w:right w:val="none" w:sz="0" w:space="0" w:color="auto"/>
      </w:divBdr>
    </w:div>
    <w:div w:id="1959288573">
      <w:bodyDiv w:val="1"/>
      <w:marLeft w:val="0"/>
      <w:marRight w:val="0"/>
      <w:marTop w:val="0"/>
      <w:marBottom w:val="0"/>
      <w:divBdr>
        <w:top w:val="none" w:sz="0" w:space="0" w:color="auto"/>
        <w:left w:val="none" w:sz="0" w:space="0" w:color="auto"/>
        <w:bottom w:val="none" w:sz="0" w:space="0" w:color="auto"/>
        <w:right w:val="none" w:sz="0" w:space="0" w:color="auto"/>
      </w:divBdr>
    </w:div>
    <w:div w:id="1959600889">
      <w:bodyDiv w:val="1"/>
      <w:marLeft w:val="0"/>
      <w:marRight w:val="0"/>
      <w:marTop w:val="0"/>
      <w:marBottom w:val="0"/>
      <w:divBdr>
        <w:top w:val="none" w:sz="0" w:space="0" w:color="auto"/>
        <w:left w:val="none" w:sz="0" w:space="0" w:color="auto"/>
        <w:bottom w:val="none" w:sz="0" w:space="0" w:color="auto"/>
        <w:right w:val="none" w:sz="0" w:space="0" w:color="auto"/>
      </w:divBdr>
    </w:div>
    <w:div w:id="1963459018">
      <w:bodyDiv w:val="1"/>
      <w:marLeft w:val="0"/>
      <w:marRight w:val="0"/>
      <w:marTop w:val="0"/>
      <w:marBottom w:val="0"/>
      <w:divBdr>
        <w:top w:val="none" w:sz="0" w:space="0" w:color="auto"/>
        <w:left w:val="none" w:sz="0" w:space="0" w:color="auto"/>
        <w:bottom w:val="none" w:sz="0" w:space="0" w:color="auto"/>
        <w:right w:val="none" w:sz="0" w:space="0" w:color="auto"/>
      </w:divBdr>
    </w:div>
    <w:div w:id="1969972396">
      <w:bodyDiv w:val="1"/>
      <w:marLeft w:val="0"/>
      <w:marRight w:val="0"/>
      <w:marTop w:val="0"/>
      <w:marBottom w:val="0"/>
      <w:divBdr>
        <w:top w:val="none" w:sz="0" w:space="0" w:color="auto"/>
        <w:left w:val="none" w:sz="0" w:space="0" w:color="auto"/>
        <w:bottom w:val="none" w:sz="0" w:space="0" w:color="auto"/>
        <w:right w:val="none" w:sz="0" w:space="0" w:color="auto"/>
      </w:divBdr>
    </w:div>
    <w:div w:id="1973054341">
      <w:bodyDiv w:val="1"/>
      <w:marLeft w:val="0"/>
      <w:marRight w:val="0"/>
      <w:marTop w:val="0"/>
      <w:marBottom w:val="0"/>
      <w:divBdr>
        <w:top w:val="none" w:sz="0" w:space="0" w:color="auto"/>
        <w:left w:val="none" w:sz="0" w:space="0" w:color="auto"/>
        <w:bottom w:val="none" w:sz="0" w:space="0" w:color="auto"/>
        <w:right w:val="none" w:sz="0" w:space="0" w:color="auto"/>
      </w:divBdr>
    </w:div>
    <w:div w:id="1975332416">
      <w:bodyDiv w:val="1"/>
      <w:marLeft w:val="0"/>
      <w:marRight w:val="0"/>
      <w:marTop w:val="0"/>
      <w:marBottom w:val="0"/>
      <w:divBdr>
        <w:top w:val="none" w:sz="0" w:space="0" w:color="auto"/>
        <w:left w:val="none" w:sz="0" w:space="0" w:color="auto"/>
        <w:bottom w:val="none" w:sz="0" w:space="0" w:color="auto"/>
        <w:right w:val="none" w:sz="0" w:space="0" w:color="auto"/>
      </w:divBdr>
    </w:div>
    <w:div w:id="1979533580">
      <w:bodyDiv w:val="1"/>
      <w:marLeft w:val="0"/>
      <w:marRight w:val="0"/>
      <w:marTop w:val="0"/>
      <w:marBottom w:val="0"/>
      <w:divBdr>
        <w:top w:val="none" w:sz="0" w:space="0" w:color="auto"/>
        <w:left w:val="none" w:sz="0" w:space="0" w:color="auto"/>
        <w:bottom w:val="none" w:sz="0" w:space="0" w:color="auto"/>
        <w:right w:val="none" w:sz="0" w:space="0" w:color="auto"/>
      </w:divBdr>
    </w:div>
    <w:div w:id="1990398671">
      <w:bodyDiv w:val="1"/>
      <w:marLeft w:val="0"/>
      <w:marRight w:val="0"/>
      <w:marTop w:val="0"/>
      <w:marBottom w:val="0"/>
      <w:divBdr>
        <w:top w:val="none" w:sz="0" w:space="0" w:color="auto"/>
        <w:left w:val="none" w:sz="0" w:space="0" w:color="auto"/>
        <w:bottom w:val="none" w:sz="0" w:space="0" w:color="auto"/>
        <w:right w:val="none" w:sz="0" w:space="0" w:color="auto"/>
      </w:divBdr>
    </w:div>
    <w:div w:id="1997568720">
      <w:bodyDiv w:val="1"/>
      <w:marLeft w:val="0"/>
      <w:marRight w:val="0"/>
      <w:marTop w:val="0"/>
      <w:marBottom w:val="0"/>
      <w:divBdr>
        <w:top w:val="none" w:sz="0" w:space="0" w:color="auto"/>
        <w:left w:val="none" w:sz="0" w:space="0" w:color="auto"/>
        <w:bottom w:val="none" w:sz="0" w:space="0" w:color="auto"/>
        <w:right w:val="none" w:sz="0" w:space="0" w:color="auto"/>
      </w:divBdr>
    </w:div>
    <w:div w:id="1997605553">
      <w:bodyDiv w:val="1"/>
      <w:marLeft w:val="0"/>
      <w:marRight w:val="0"/>
      <w:marTop w:val="0"/>
      <w:marBottom w:val="0"/>
      <w:divBdr>
        <w:top w:val="none" w:sz="0" w:space="0" w:color="auto"/>
        <w:left w:val="none" w:sz="0" w:space="0" w:color="auto"/>
        <w:bottom w:val="none" w:sz="0" w:space="0" w:color="auto"/>
        <w:right w:val="none" w:sz="0" w:space="0" w:color="auto"/>
      </w:divBdr>
    </w:div>
    <w:div w:id="2009405978">
      <w:bodyDiv w:val="1"/>
      <w:marLeft w:val="0"/>
      <w:marRight w:val="0"/>
      <w:marTop w:val="0"/>
      <w:marBottom w:val="0"/>
      <w:divBdr>
        <w:top w:val="none" w:sz="0" w:space="0" w:color="auto"/>
        <w:left w:val="none" w:sz="0" w:space="0" w:color="auto"/>
        <w:bottom w:val="none" w:sz="0" w:space="0" w:color="auto"/>
        <w:right w:val="none" w:sz="0" w:space="0" w:color="auto"/>
      </w:divBdr>
    </w:div>
    <w:div w:id="2030334526">
      <w:bodyDiv w:val="1"/>
      <w:marLeft w:val="0"/>
      <w:marRight w:val="0"/>
      <w:marTop w:val="0"/>
      <w:marBottom w:val="0"/>
      <w:divBdr>
        <w:top w:val="none" w:sz="0" w:space="0" w:color="auto"/>
        <w:left w:val="none" w:sz="0" w:space="0" w:color="auto"/>
        <w:bottom w:val="none" w:sz="0" w:space="0" w:color="auto"/>
        <w:right w:val="none" w:sz="0" w:space="0" w:color="auto"/>
      </w:divBdr>
    </w:div>
    <w:div w:id="2034526645">
      <w:bodyDiv w:val="1"/>
      <w:marLeft w:val="0"/>
      <w:marRight w:val="0"/>
      <w:marTop w:val="0"/>
      <w:marBottom w:val="0"/>
      <w:divBdr>
        <w:top w:val="none" w:sz="0" w:space="0" w:color="auto"/>
        <w:left w:val="none" w:sz="0" w:space="0" w:color="auto"/>
        <w:bottom w:val="none" w:sz="0" w:space="0" w:color="auto"/>
        <w:right w:val="none" w:sz="0" w:space="0" w:color="auto"/>
      </w:divBdr>
    </w:div>
    <w:div w:id="2035449576">
      <w:bodyDiv w:val="1"/>
      <w:marLeft w:val="0"/>
      <w:marRight w:val="0"/>
      <w:marTop w:val="0"/>
      <w:marBottom w:val="0"/>
      <w:divBdr>
        <w:top w:val="none" w:sz="0" w:space="0" w:color="auto"/>
        <w:left w:val="none" w:sz="0" w:space="0" w:color="auto"/>
        <w:bottom w:val="none" w:sz="0" w:space="0" w:color="auto"/>
        <w:right w:val="none" w:sz="0" w:space="0" w:color="auto"/>
      </w:divBdr>
    </w:div>
    <w:div w:id="2037192818">
      <w:bodyDiv w:val="1"/>
      <w:marLeft w:val="0"/>
      <w:marRight w:val="0"/>
      <w:marTop w:val="0"/>
      <w:marBottom w:val="0"/>
      <w:divBdr>
        <w:top w:val="none" w:sz="0" w:space="0" w:color="auto"/>
        <w:left w:val="none" w:sz="0" w:space="0" w:color="auto"/>
        <w:bottom w:val="none" w:sz="0" w:space="0" w:color="auto"/>
        <w:right w:val="none" w:sz="0" w:space="0" w:color="auto"/>
      </w:divBdr>
    </w:div>
    <w:div w:id="2040427918">
      <w:bodyDiv w:val="1"/>
      <w:marLeft w:val="0"/>
      <w:marRight w:val="0"/>
      <w:marTop w:val="0"/>
      <w:marBottom w:val="0"/>
      <w:divBdr>
        <w:top w:val="none" w:sz="0" w:space="0" w:color="auto"/>
        <w:left w:val="none" w:sz="0" w:space="0" w:color="auto"/>
        <w:bottom w:val="none" w:sz="0" w:space="0" w:color="auto"/>
        <w:right w:val="none" w:sz="0" w:space="0" w:color="auto"/>
      </w:divBdr>
    </w:div>
    <w:div w:id="2041662853">
      <w:bodyDiv w:val="1"/>
      <w:marLeft w:val="0"/>
      <w:marRight w:val="0"/>
      <w:marTop w:val="0"/>
      <w:marBottom w:val="0"/>
      <w:divBdr>
        <w:top w:val="none" w:sz="0" w:space="0" w:color="auto"/>
        <w:left w:val="none" w:sz="0" w:space="0" w:color="auto"/>
        <w:bottom w:val="none" w:sz="0" w:space="0" w:color="auto"/>
        <w:right w:val="none" w:sz="0" w:space="0" w:color="auto"/>
      </w:divBdr>
    </w:div>
    <w:div w:id="2046828483">
      <w:bodyDiv w:val="1"/>
      <w:marLeft w:val="0"/>
      <w:marRight w:val="0"/>
      <w:marTop w:val="0"/>
      <w:marBottom w:val="0"/>
      <w:divBdr>
        <w:top w:val="none" w:sz="0" w:space="0" w:color="auto"/>
        <w:left w:val="none" w:sz="0" w:space="0" w:color="auto"/>
        <w:bottom w:val="none" w:sz="0" w:space="0" w:color="auto"/>
        <w:right w:val="none" w:sz="0" w:space="0" w:color="auto"/>
      </w:divBdr>
    </w:div>
    <w:div w:id="2050766288">
      <w:bodyDiv w:val="1"/>
      <w:marLeft w:val="0"/>
      <w:marRight w:val="0"/>
      <w:marTop w:val="0"/>
      <w:marBottom w:val="0"/>
      <w:divBdr>
        <w:top w:val="none" w:sz="0" w:space="0" w:color="auto"/>
        <w:left w:val="none" w:sz="0" w:space="0" w:color="auto"/>
        <w:bottom w:val="none" w:sz="0" w:space="0" w:color="auto"/>
        <w:right w:val="none" w:sz="0" w:space="0" w:color="auto"/>
      </w:divBdr>
    </w:div>
    <w:div w:id="2050836428">
      <w:bodyDiv w:val="1"/>
      <w:marLeft w:val="0"/>
      <w:marRight w:val="0"/>
      <w:marTop w:val="0"/>
      <w:marBottom w:val="0"/>
      <w:divBdr>
        <w:top w:val="none" w:sz="0" w:space="0" w:color="auto"/>
        <w:left w:val="none" w:sz="0" w:space="0" w:color="auto"/>
        <w:bottom w:val="none" w:sz="0" w:space="0" w:color="auto"/>
        <w:right w:val="none" w:sz="0" w:space="0" w:color="auto"/>
      </w:divBdr>
    </w:div>
    <w:div w:id="2056613519">
      <w:bodyDiv w:val="1"/>
      <w:marLeft w:val="0"/>
      <w:marRight w:val="0"/>
      <w:marTop w:val="0"/>
      <w:marBottom w:val="0"/>
      <w:divBdr>
        <w:top w:val="none" w:sz="0" w:space="0" w:color="auto"/>
        <w:left w:val="none" w:sz="0" w:space="0" w:color="auto"/>
        <w:bottom w:val="none" w:sz="0" w:space="0" w:color="auto"/>
        <w:right w:val="none" w:sz="0" w:space="0" w:color="auto"/>
      </w:divBdr>
    </w:div>
    <w:div w:id="2063629280">
      <w:bodyDiv w:val="1"/>
      <w:marLeft w:val="0"/>
      <w:marRight w:val="0"/>
      <w:marTop w:val="0"/>
      <w:marBottom w:val="0"/>
      <w:divBdr>
        <w:top w:val="none" w:sz="0" w:space="0" w:color="auto"/>
        <w:left w:val="none" w:sz="0" w:space="0" w:color="auto"/>
        <w:bottom w:val="none" w:sz="0" w:space="0" w:color="auto"/>
        <w:right w:val="none" w:sz="0" w:space="0" w:color="auto"/>
      </w:divBdr>
    </w:div>
    <w:div w:id="2082487129">
      <w:bodyDiv w:val="1"/>
      <w:marLeft w:val="0"/>
      <w:marRight w:val="0"/>
      <w:marTop w:val="0"/>
      <w:marBottom w:val="0"/>
      <w:divBdr>
        <w:top w:val="none" w:sz="0" w:space="0" w:color="auto"/>
        <w:left w:val="none" w:sz="0" w:space="0" w:color="auto"/>
        <w:bottom w:val="none" w:sz="0" w:space="0" w:color="auto"/>
        <w:right w:val="none" w:sz="0" w:space="0" w:color="auto"/>
      </w:divBdr>
    </w:div>
    <w:div w:id="2082831102">
      <w:bodyDiv w:val="1"/>
      <w:marLeft w:val="0"/>
      <w:marRight w:val="0"/>
      <w:marTop w:val="0"/>
      <w:marBottom w:val="0"/>
      <w:divBdr>
        <w:top w:val="none" w:sz="0" w:space="0" w:color="auto"/>
        <w:left w:val="none" w:sz="0" w:space="0" w:color="auto"/>
        <w:bottom w:val="none" w:sz="0" w:space="0" w:color="auto"/>
        <w:right w:val="none" w:sz="0" w:space="0" w:color="auto"/>
      </w:divBdr>
    </w:div>
    <w:div w:id="2084402363">
      <w:bodyDiv w:val="1"/>
      <w:marLeft w:val="0"/>
      <w:marRight w:val="0"/>
      <w:marTop w:val="0"/>
      <w:marBottom w:val="0"/>
      <w:divBdr>
        <w:top w:val="none" w:sz="0" w:space="0" w:color="auto"/>
        <w:left w:val="none" w:sz="0" w:space="0" w:color="auto"/>
        <w:bottom w:val="none" w:sz="0" w:space="0" w:color="auto"/>
        <w:right w:val="none" w:sz="0" w:space="0" w:color="auto"/>
      </w:divBdr>
    </w:div>
    <w:div w:id="2084914161">
      <w:bodyDiv w:val="1"/>
      <w:marLeft w:val="0"/>
      <w:marRight w:val="0"/>
      <w:marTop w:val="0"/>
      <w:marBottom w:val="0"/>
      <w:divBdr>
        <w:top w:val="none" w:sz="0" w:space="0" w:color="auto"/>
        <w:left w:val="none" w:sz="0" w:space="0" w:color="auto"/>
        <w:bottom w:val="none" w:sz="0" w:space="0" w:color="auto"/>
        <w:right w:val="none" w:sz="0" w:space="0" w:color="auto"/>
      </w:divBdr>
    </w:div>
    <w:div w:id="2086339571">
      <w:bodyDiv w:val="1"/>
      <w:marLeft w:val="0"/>
      <w:marRight w:val="0"/>
      <w:marTop w:val="0"/>
      <w:marBottom w:val="0"/>
      <w:divBdr>
        <w:top w:val="none" w:sz="0" w:space="0" w:color="auto"/>
        <w:left w:val="none" w:sz="0" w:space="0" w:color="auto"/>
        <w:bottom w:val="none" w:sz="0" w:space="0" w:color="auto"/>
        <w:right w:val="none" w:sz="0" w:space="0" w:color="auto"/>
      </w:divBdr>
    </w:div>
    <w:div w:id="2087145290">
      <w:bodyDiv w:val="1"/>
      <w:marLeft w:val="0"/>
      <w:marRight w:val="0"/>
      <w:marTop w:val="0"/>
      <w:marBottom w:val="0"/>
      <w:divBdr>
        <w:top w:val="none" w:sz="0" w:space="0" w:color="auto"/>
        <w:left w:val="none" w:sz="0" w:space="0" w:color="auto"/>
        <w:bottom w:val="none" w:sz="0" w:space="0" w:color="auto"/>
        <w:right w:val="none" w:sz="0" w:space="0" w:color="auto"/>
      </w:divBdr>
    </w:div>
    <w:div w:id="2088767270">
      <w:bodyDiv w:val="1"/>
      <w:marLeft w:val="0"/>
      <w:marRight w:val="0"/>
      <w:marTop w:val="0"/>
      <w:marBottom w:val="0"/>
      <w:divBdr>
        <w:top w:val="none" w:sz="0" w:space="0" w:color="auto"/>
        <w:left w:val="none" w:sz="0" w:space="0" w:color="auto"/>
        <w:bottom w:val="none" w:sz="0" w:space="0" w:color="auto"/>
        <w:right w:val="none" w:sz="0" w:space="0" w:color="auto"/>
      </w:divBdr>
    </w:div>
    <w:div w:id="2090928337">
      <w:bodyDiv w:val="1"/>
      <w:marLeft w:val="0"/>
      <w:marRight w:val="0"/>
      <w:marTop w:val="0"/>
      <w:marBottom w:val="0"/>
      <w:divBdr>
        <w:top w:val="none" w:sz="0" w:space="0" w:color="auto"/>
        <w:left w:val="none" w:sz="0" w:space="0" w:color="auto"/>
        <w:bottom w:val="none" w:sz="0" w:space="0" w:color="auto"/>
        <w:right w:val="none" w:sz="0" w:space="0" w:color="auto"/>
      </w:divBdr>
    </w:div>
    <w:div w:id="2099864934">
      <w:bodyDiv w:val="1"/>
      <w:marLeft w:val="0"/>
      <w:marRight w:val="0"/>
      <w:marTop w:val="0"/>
      <w:marBottom w:val="0"/>
      <w:divBdr>
        <w:top w:val="none" w:sz="0" w:space="0" w:color="auto"/>
        <w:left w:val="none" w:sz="0" w:space="0" w:color="auto"/>
        <w:bottom w:val="none" w:sz="0" w:space="0" w:color="auto"/>
        <w:right w:val="none" w:sz="0" w:space="0" w:color="auto"/>
      </w:divBdr>
    </w:div>
    <w:div w:id="2103331873">
      <w:bodyDiv w:val="1"/>
      <w:marLeft w:val="0"/>
      <w:marRight w:val="0"/>
      <w:marTop w:val="0"/>
      <w:marBottom w:val="0"/>
      <w:divBdr>
        <w:top w:val="none" w:sz="0" w:space="0" w:color="auto"/>
        <w:left w:val="none" w:sz="0" w:space="0" w:color="auto"/>
        <w:bottom w:val="none" w:sz="0" w:space="0" w:color="auto"/>
        <w:right w:val="none" w:sz="0" w:space="0" w:color="auto"/>
      </w:divBdr>
    </w:div>
    <w:div w:id="2108116490">
      <w:bodyDiv w:val="1"/>
      <w:marLeft w:val="0"/>
      <w:marRight w:val="0"/>
      <w:marTop w:val="0"/>
      <w:marBottom w:val="0"/>
      <w:divBdr>
        <w:top w:val="none" w:sz="0" w:space="0" w:color="auto"/>
        <w:left w:val="none" w:sz="0" w:space="0" w:color="auto"/>
        <w:bottom w:val="none" w:sz="0" w:space="0" w:color="auto"/>
        <w:right w:val="none" w:sz="0" w:space="0" w:color="auto"/>
      </w:divBdr>
    </w:div>
    <w:div w:id="2108308099">
      <w:bodyDiv w:val="1"/>
      <w:marLeft w:val="0"/>
      <w:marRight w:val="0"/>
      <w:marTop w:val="0"/>
      <w:marBottom w:val="0"/>
      <w:divBdr>
        <w:top w:val="none" w:sz="0" w:space="0" w:color="auto"/>
        <w:left w:val="none" w:sz="0" w:space="0" w:color="auto"/>
        <w:bottom w:val="none" w:sz="0" w:space="0" w:color="auto"/>
        <w:right w:val="none" w:sz="0" w:space="0" w:color="auto"/>
      </w:divBdr>
    </w:div>
    <w:div w:id="2108848999">
      <w:bodyDiv w:val="1"/>
      <w:marLeft w:val="0"/>
      <w:marRight w:val="0"/>
      <w:marTop w:val="0"/>
      <w:marBottom w:val="0"/>
      <w:divBdr>
        <w:top w:val="none" w:sz="0" w:space="0" w:color="auto"/>
        <w:left w:val="none" w:sz="0" w:space="0" w:color="auto"/>
        <w:bottom w:val="none" w:sz="0" w:space="0" w:color="auto"/>
        <w:right w:val="none" w:sz="0" w:space="0" w:color="auto"/>
      </w:divBdr>
    </w:div>
    <w:div w:id="2110543363">
      <w:bodyDiv w:val="1"/>
      <w:marLeft w:val="0"/>
      <w:marRight w:val="0"/>
      <w:marTop w:val="0"/>
      <w:marBottom w:val="0"/>
      <w:divBdr>
        <w:top w:val="none" w:sz="0" w:space="0" w:color="auto"/>
        <w:left w:val="none" w:sz="0" w:space="0" w:color="auto"/>
        <w:bottom w:val="none" w:sz="0" w:space="0" w:color="auto"/>
        <w:right w:val="none" w:sz="0" w:space="0" w:color="auto"/>
      </w:divBdr>
    </w:div>
    <w:div w:id="2140683168">
      <w:bodyDiv w:val="1"/>
      <w:marLeft w:val="0"/>
      <w:marRight w:val="0"/>
      <w:marTop w:val="0"/>
      <w:marBottom w:val="0"/>
      <w:divBdr>
        <w:top w:val="none" w:sz="0" w:space="0" w:color="auto"/>
        <w:left w:val="none" w:sz="0" w:space="0" w:color="auto"/>
        <w:bottom w:val="none" w:sz="0" w:space="0" w:color="auto"/>
        <w:right w:val="none" w:sz="0" w:space="0" w:color="auto"/>
      </w:divBdr>
    </w:div>
    <w:div w:id="2143696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11</Pages>
  <Words>702</Words>
  <Characters>4003</Characters>
  <Application>Microsoft Office Word</Application>
  <DocSecurity>0</DocSecurity>
  <Lines>33</Lines>
  <Paragraphs>9</Paragraphs>
  <ScaleCrop>false</ScaleCrop>
  <Company>china</Company>
  <LinksUpToDate>false</LinksUpToDate>
  <CharactersWithSpaces>4696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澄江 龙街镇</dc:title>
  <dc:creator>DGY</dc:creator>
  <cp:lastModifiedBy>向雪璐</cp:lastModifiedBy>
  <cp:revision>4</cp:revision>
  <dcterms:created xsi:type="dcterms:W3CDTF">2020-12-08T06:09:00Z</dcterms:created>
  <dcterms:modified xsi:type="dcterms:W3CDTF">2020-12-08T08:40:00Z</dcterms:modified>
</cp:coreProperties>
</file>