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大街街道2020年政府信息公开工作年度报告</w:t>
      </w:r>
    </w:p>
    <w:p>
      <w:pPr>
        <w:widowControl w:val="0"/>
        <w:spacing w:line="400" w:lineRule="exact"/>
        <w:rPr>
          <w:rFonts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年，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大街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街道在区委、区政府的正确领导下，坚持以习近平新时代中国特色社会主义思想为指导，全面贯彻党的十九大和十九届二中、三中、四中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、五中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全会精神，认真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贯彻落实国务院、省市区关于政府信息公开各类文件和会议精神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深入推进行政权力公开透明运行，规范行政审批和行政许可行为，提高办事效率，以公正便民、勤政廉政为基本要求，切实推行政务信息公开工作，加强了对行政权力的民主监督，方便了群众办事，促进了全街道经济发展和社会政治稳定，取得了一定的成绩。截止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年底，我街道政府信息公开工作运行正常，政府信息公开咨询、申请以及答复工作均顺利开展。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（一）主动公开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街道政务公开工作按照《条例》的要求，以公开为原则，不公开为例外，主动公开本政府产生的政务信息。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年通过《江川区政府公开网》发布机构概况、预决算公开、政策解读、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街道工作等各类信息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167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（二）依申请公开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街道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年没有受理政府信息申请情况、没有“不予公开”的政府信息情况。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（三）政府信息管理 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　　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强化组织领导，责任落实到位。由街道主要领导分管，综合办安排专人负责推进政务网站建设和发展，负责对政府信息公开工作进行统筹规划和监督，做好政务网站安全维护、信息发布、对外联络和督促各站办所落实信息上报任务等工作。做到了领导、机构、人员“三到位”，做好信息的网上发布及更新，将政府信息公开工作与日常的信息工作、电子政务工作相结合，确保责任到人，层层落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2.充实信息内容，及时发布到位。督促各站所落实信息上报任务，及时反映有关重大活动、工作进展等情况。坚持把群众关注的热点内容作为信息公开的重点，准确把握公开的期限和时间。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3.创新公开形式，提高宣传力度。积极推行电子政务，做好政府信息公开政务网站信息发布，充分利用街道微信公众号等形式，多渠道发布政府信息。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（四）平台建设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推进政府网站优质规范发展，深化政府网站政务公开专栏改版升级。大街街道严格落实网络意识形态责任制，加强政府网站内容建设，综合管理办公室相关人员认真审核信息发布内容，把好政治关、政策关、文字关。平稳做好机构改革后政府网站新建、整合、改版、迁移等工作。目前，大街街道政府网站共涉及机构概况、预决算公开、政策解读、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政府信息公开年度报告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、通知公告、街道工作、公众监督、公开指南八个栏目。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（五）监督保障 </w:t>
      </w: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我街道严格贯彻落实《条例》规定的“工作考核、社会评议、责任追究”等要求，把政务公开纳入政府绩效考核体系，建立健全政府信息公开工作考核制度和责任追究制度，确保政府信息公开工作顺利开展。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二、主动公开政府信息情况</w:t>
      </w:r>
    </w:p>
    <w:tbl>
      <w:tblPr>
        <w:tblStyle w:val="6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2087"/>
        <w:gridCol w:w="5"/>
        <w:gridCol w:w="1410"/>
        <w:gridCol w:w="20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制作数量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公开数量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行政许可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default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lang w:val="en-US" w:eastAsia="zh-CN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default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lang w:val="en-US" w:eastAsia="zh-CN"/>
              </w:rPr>
              <w:t>355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其他对外管理服务事项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default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lang w:val="en-US" w:eastAsia="zh-CN"/>
              </w:rPr>
              <w:t>32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default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lang w:val="en-US" w:eastAsia="zh-CN"/>
              </w:rPr>
              <w:t>17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default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lang w:val="en-US" w:eastAsia="zh-CN"/>
              </w:rPr>
              <w:t>8510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上一年项目数量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auto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行政处罚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行政强制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 xml:space="preserve">0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档案柜23组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19090元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6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325"/>
        <w:gridCol w:w="630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三、本年度办理结果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（一）予以公开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（三）不予公开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属于国家秘密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其他法律行政法规禁止公开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危及“三安全一稳定”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保护第三方合法权益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属于三类内部事务信息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</w:rPr>
              <w:t>属于四类过程性信息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</w:rPr>
              <w:t>属于行政执法案卷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</w:rPr>
              <w:t>属于行政查询事项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（四）无法提供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本机关不掌握相关政府信息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没有现成信息需要另行制作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补正后申请内容仍不明确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（五）不予处理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信访举报投诉类申请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要求提供公开出版物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无正当理由大量反复申请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（六）其他处理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（七）总计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年，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大街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街道政府信息公开工作虽取得了一定成效，但离人民群众的要求还有一定的差距，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政务信息公开力度有待进一步加大，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政务信息公开的内容还不够全面，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信息公开更新还不够及时。对此，我街道高度重视，下一步，将采取多项措施促进政府信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息公开工作。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一是加强互动，深化内容，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满足</w:t>
      </w: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群众需求。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加强与群众之间的互动，坚持以公开促服务，切实提高信息公开的实效性。重点推进与社会发展和群众生活密切相关的政府信息公开工作，全面、及时、规范地做好政府信息公开工作。全力做好涉及专业性强、公众关注度高的规范性文件、重大决定事项的解读工作，方便公众理解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二是加大力度，提高质量，增强服务意识。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以推进政府信息公开为抓手，将推进政府信息公开与深化行政改革有机结合起来，努力提高政府信息公开的质量，进一步转变观念，增强政府信息公开的互动性，提高群众参与的积极性，将全街道依法应予公开的信息集中汇总，加大宣传力度，便于群众查询。进一步完善信息公开制度，将政府信息公开工作纳入到依法行政工作考核的内容，落实到各站办所的信息员，保证信息公开的全面性、及时性，并充实信息公开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三是改进手段，畅通渠道，</w:t>
      </w:r>
      <w:r>
        <w:rPr>
          <w:rFonts w:hint="eastAsia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按要求公开</w:t>
      </w: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积极利用、规范信息公开形式和载体，拓宽公开渠道，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确保应公开事项全部公开，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确保政府信息公开工作有力有序有效地推进落实。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无。</w:t>
      </w:r>
    </w:p>
    <w:p/>
    <w:sectPr>
      <w:pgSz w:w="11906" w:h="16838"/>
      <w:pgMar w:top="2098" w:right="1474" w:bottom="1304" w:left="1588" w:header="1361" w:footer="119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F50D9"/>
    <w:rsid w:val="0D93044B"/>
    <w:rsid w:val="18EB3910"/>
    <w:rsid w:val="1B512D0A"/>
    <w:rsid w:val="213F50D9"/>
    <w:rsid w:val="247113B8"/>
    <w:rsid w:val="463F163A"/>
    <w:rsid w:val="55E50E4A"/>
    <w:rsid w:val="694472E4"/>
    <w:rsid w:val="73A0606C"/>
    <w:rsid w:val="76384A5F"/>
    <w:rsid w:val="7BC1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2021-01-20T09:53:00Z</dcterms:created>
  <dc:creator>江川区政府办</dc:creator>
  <cp:lastModifiedBy>杭书亦</cp:lastModifiedBy>
  <cp:lastPrinted>2021-01-27T01:10:08Z</cp:lastPrinted>
  <dcterms:modified xsi:type="dcterms:W3CDTF">2021-01-27T01:15:34Z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