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333333"/>
          <w:spacing w:val="8"/>
          <w:sz w:val="44"/>
          <w:szCs w:val="44"/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玉溪市2021年灵活就业人员参加企业职工基本养老保险</w:t>
      </w: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  <w:lang w:eastAsia="zh-CN"/>
        </w:rPr>
        <w:t>手机端</w:t>
      </w: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自助选档操作流程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5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第一步：进入“云南人社12333APP” 首页，点击“参保缴费申报”，进入参保缴费主页，然后点击“灵活就业人员缴费申报”，进入申报界面，截图如下所示：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156210</wp:posOffset>
            </wp:positionV>
            <wp:extent cx="4438650" cy="2847975"/>
            <wp:effectExtent l="0" t="0" r="0" b="9525"/>
            <wp:wrapSquare wrapText="bothSides"/>
            <wp:docPr id="5" name="图片 1" descr="C:\Users\fly\Desktop\2021年灵活就业人员缴费公告\图片 1.png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fly\Desktop\2021年灵活就业人员缴费公告\图片 1.png图片 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143510</wp:posOffset>
            </wp:positionV>
            <wp:extent cx="3198495" cy="3478530"/>
            <wp:effectExtent l="0" t="0" r="1905" b="7620"/>
            <wp:wrapSquare wrapText="bothSides"/>
            <wp:docPr id="3" name="图片 3" descr="C:\Users\fly\Desktop\2021年灵活就业人员缴费公告\图片 2.png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fly\Desktop\2021年灵活就业人员缴费公告\图片 2.png图片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第二步：进入申报主页后，查看提示信息，然后点击“确定”，进入申报流程，页面显示申报人员的姓名和身份证号码等基本信息，缴费档次和缴费月数默认按照年度缴费，如有需要，请自行变更。截图如下：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color w:val="000000"/>
          <w:spacing w:val="0"/>
          <w:w w:val="100"/>
          <w:kern w:val="0"/>
          <w:position w:val="0"/>
          <w:sz w:val="22"/>
          <w:szCs w:val="22"/>
          <w:shd w:val="clear" w:color="auto" w:fill="auto"/>
          <w:lang w:val="en-US" w:eastAsia="zh-CN" w:bidi="ar"/>
        </w:rPr>
        <w:drawing>
          <wp:inline distT="0" distB="0" distL="114300" distR="114300">
            <wp:extent cx="4419600" cy="7105650"/>
            <wp:effectExtent l="0" t="0" r="0" b="0"/>
            <wp:docPr id="6" name="图片 3" descr="C:\Users\fly\Desktop\2021年灵活就业人员缴费公告\图片 3.png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fly\Desktop\2021年灵活就业人员缴费公告\图片 3.png图片 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4410075" cy="6305550"/>
            <wp:effectExtent l="0" t="0" r="9525" b="0"/>
            <wp:docPr id="7" name="图片 4" descr="C:\Users\fly\Desktop\2021年灵活就业人员缴费公告\图片 4.png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fly\Desktop\2021年灵活就业人员缴费公告\图片 4.png图片 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第三步：确认信息无误后，点击提交申请，会有多次的缴费申报信息确认提示，核实无误后，点击确定。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4410075" cy="3862705"/>
            <wp:effectExtent l="0" t="0" r="9525" b="4445"/>
            <wp:docPr id="9" name="图片 5" descr="C:\Users\fly\Desktop\2021年灵活就业人员缴费公告\图片 5.png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fly\Desktop\2021年灵活就业人员缴费公告\图片 5.png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86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4410075" cy="3643630"/>
            <wp:effectExtent l="0" t="0" r="9525" b="13970"/>
            <wp:docPr id="4" name="图片 6" descr="C:\Users\fly\Desktop\2021年灵活就业人员缴费公告\图片 6.png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fly\Desktop\2021年灵活就业人员缴费公告\图片 6.png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4429125" cy="3790950"/>
            <wp:effectExtent l="0" t="0" r="9525" b="0"/>
            <wp:docPr id="8" name="图片 7" descr="C:\Users\fly\Desktop\2021年灵活就业人员缴费公告\图片 7.png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fly\Desktop\2021年灵活就业人员缴费公告\图片 7.png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第四步：点击上图的“确定”按钮开始提交申报，申报成功后有提示信息“申报成功”。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6"/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333333"/>
          <w:spacing w:val="8"/>
          <w:sz w:val="44"/>
          <w:szCs w:val="44"/>
        </w:rPr>
      </w:pPr>
      <w:r>
        <w:rPr>
          <w:rStyle w:val="6"/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2021年度灵活就业人员自助缴费操作流程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1.关注“云南省电子税务局”微信公众号，点击首页右下角“我的”登录（首次使用需注册）。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2.在“首页”面点击“社保缴费”，可选择“自主缴费”（系统会自动带出注册人缴费信息）或“代他人缴费”（需要填写代缴人姓名、身份证号码后系统自动带出缴费信息）。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 </w:t>
      </w: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drawing>
          <wp:inline distT="0" distB="0" distL="114300" distR="114300">
            <wp:extent cx="3886200" cy="6753225"/>
            <wp:effectExtent l="0" t="0" r="0" b="9525"/>
            <wp:docPr id="10" name="图片 10" descr="C:\Users\fly\Desktop\2021年灵活就业人员缴费公告\图片 1(1).png图片 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fly\Desktop\2021年灵活就业人员缴费公告\图片 1(1).png图片 1(1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drawing>
          <wp:inline distT="0" distB="0" distL="114300" distR="114300">
            <wp:extent cx="3171825" cy="4140835"/>
            <wp:effectExtent l="0" t="0" r="9525" b="12065"/>
            <wp:docPr id="13" name="图片 2" descr="C:\Users\fly\Desktop\2021年灵活就业人员缴费公告\图片 2(1).png图片 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C:\Users\fly\Desktop\2021年灵活就业人员缴费公告\图片 2(1).png图片 2(1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3.选择缴费险种（“灵活就业人员”），跳出对应的缴费人信息，核对信息后点击“下一步”。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80010</wp:posOffset>
            </wp:positionV>
            <wp:extent cx="5587365" cy="3540125"/>
            <wp:effectExtent l="0" t="0" r="13335" b="3175"/>
            <wp:wrapSquare wrapText="bothSides"/>
            <wp:docPr id="11" name="图片 3" descr="C:\Users\fly\Desktop\2021年灵活就业人员缴费公告\图片 3(1).png图片 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fly\Desktop\2021年灵活就业人员缴费公告\图片 3(1).png图片 3(1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354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4.信息确认，选择缴费险种并核对金额后点击“下一步”；再次核对姓名、身份证号码和缴纳金额等信息后点击“确认缴款”。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897880" cy="3582035"/>
            <wp:effectExtent l="0" t="0" r="7620" b="18415"/>
            <wp:docPr id="14" name="图片 4" descr="C:\Users\fly\Desktop\2021年灵活就业人员缴费公告\图片 4(1).png图片 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\Users\fly\Desktop\2021年灵活就业人员缴费公告\图片 4(1).png图片 4(1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699760" cy="4171950"/>
            <wp:effectExtent l="0" t="0" r="15240" b="0"/>
            <wp:docPr id="15" name="图片 5" descr="C:\Users\fly\Desktop\2021年灵活就业人员缴费公告\图片 5(1).png图片 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C:\Users\fly\Desktop\2021年灵活就业人员缴费公告\图片 5(1).png图片 5(1)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  <w:t>5.费款缴纳，选择常用的支付方式进行缴费。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</w:rPr>
      </w:pPr>
      <w:r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6098540" cy="5299075"/>
            <wp:effectExtent l="0" t="0" r="16510" b="15875"/>
            <wp:docPr id="16" name="图片 6" descr="C:\Users\fly\Desktop\2021年灵活就业人员缴费公告\图片 6(1).png图片 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\Users\fly\Desktop\2021年灵活就业人员缴费公告\图片 6(1).png图片 6(1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529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Times New Roman" w:hAnsi="Times New Roman" w:eastAsia="Microsoft YaHei UI" w:cs="Times New Roman"/>
          <w:i w:val="0"/>
          <w:iCs w:val="0"/>
          <w:caps w:val="0"/>
          <w:color w:val="333333"/>
          <w:spacing w:val="8"/>
          <w:sz w:val="22"/>
          <w:szCs w:val="22"/>
          <w:shd w:val="clear" w:fill="FFFFFF"/>
        </w:rPr>
      </w:pPr>
    </w:p>
    <w:p>
      <w:pPr>
        <w:widowControl w:val="0"/>
        <w:spacing w:line="1" w:lineRule="exact"/>
        <w:rPr>
          <w:rFonts w:hint="default" w:ascii="Times New Roman" w:hAnsi="Times New Roman" w:cs="Times New Roman"/>
        </w:rPr>
      </w:pPr>
    </w:p>
    <w:p>
      <w:pPr>
        <w:widowControl w:val="0"/>
        <w:spacing w:line="1" w:lineRule="exac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212725" distR="4980940" simplePos="0" relativeHeight="251664384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841375</wp:posOffset>
                </wp:positionV>
                <wp:extent cx="402590" cy="237490"/>
                <wp:effectExtent l="0" t="0" r="0" b="0"/>
                <wp:wrapTopAndBottom/>
                <wp:docPr id="12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1026" o:spt="202" type="#_x0000_t202" style="position:absolute;left:0pt;margin-left:16.75pt;margin-top:66.25pt;height:18.7pt;width:31.7pt;mso-wrap-distance-bottom:0pt;mso-wrap-distance-top:0pt;z-index:251664384;mso-width-relative:page;mso-height-relative:page;" filled="f" stroked="f" coordsize="21600,21600" o:gfxdata="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/>
    <w:sectPr>
      <w:footerReference r:id="rId3" w:type="default"/>
      <w:footerReference r:id="rId4" w:type="even"/>
      <w:pgSz w:w="11906" w:h="16838"/>
      <w:pgMar w:top="1247" w:right="1247" w:bottom="1134" w:left="1247" w:header="1361" w:footer="1191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—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D44592"/>
    <w:rsid w:val="0A5A215A"/>
    <w:rsid w:val="1288277A"/>
    <w:rsid w:val="37B34BA7"/>
    <w:rsid w:val="3D2E679A"/>
    <w:rsid w:val="4B932814"/>
    <w:rsid w:val="66767D6B"/>
    <w:rsid w:val="75D44592"/>
    <w:rsid w:val="7DAD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Pictur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玉溪市江川区党政机关单位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2021-10-20T07:15:00Z</dcterms:created>
  <dc:creator>江川人社局</dc:creator>
  <cp:lastModifiedBy>江川人社局</cp:lastModifiedBy>
  <dcterms:modified xsi:type="dcterms:W3CDTF">2021-10-20T07:17:16Z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