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center" w:pos="4153"/>
          <w:tab w:val="left" w:pos="6771"/>
        </w:tabs>
        <w:autoSpaceDE w:val="0"/>
        <w:autoSpaceDN w:val="0"/>
        <w:spacing w:beforeLines="100" w:afterLines="100" w:line="360" w:lineRule="auto"/>
        <w:jc w:val="center"/>
        <w:rPr>
          <w:rFonts w:ascii="黑体" w:hAnsi="黑体" w:eastAsia="黑体" w:cs="Times New Roman"/>
          <w:bCs w:val="0"/>
          <w:color w:val="auto"/>
          <w:kern w:val="24"/>
          <w:sz w:val="36"/>
          <w:szCs w:val="36"/>
          <w:highlight w:val="none"/>
          <w:u w:val="none"/>
          <w:shd w:val="clear" w:color="auto" w:fill="auto"/>
        </w:rPr>
      </w:pPr>
      <w:bookmarkStart w:id="0" w:name="_Toc459387029"/>
      <w:bookmarkStart w:id="1" w:name="_Toc459388209"/>
      <w:bookmarkStart w:id="2" w:name="_Toc459987190"/>
      <w:r>
        <w:rPr>
          <w:rFonts w:ascii="Times New Roman" w:hAnsi="Times New Roman" w:eastAsia="黑体" w:cs="Times New Roman"/>
          <w:bCs w:val="0"/>
          <w:color w:val="auto"/>
          <w:kern w:val="24"/>
          <w:sz w:val="36"/>
          <w:szCs w:val="36"/>
          <w:highlight w:val="none"/>
          <w:u w:val="none"/>
          <w:shd w:val="clear" w:color="auto" w:fill="auto"/>
        </w:rPr>
        <w:t>14</w:t>
      </w:r>
      <w:r>
        <w:rPr>
          <w:rFonts w:hint="eastAsia"/>
          <w:color w:val="auto"/>
          <w:highlight w:val="none"/>
          <w:u w:val="none"/>
          <w:shd w:val="clear" w:color="auto" w:fill="auto"/>
        </w:rPr>
        <w:t>　</w:t>
      </w:r>
      <w:r>
        <w:rPr>
          <w:rFonts w:hint="eastAsia" w:ascii="黑体" w:hAnsi="黑体" w:eastAsia="黑体" w:cs="Times New Roman"/>
          <w:bCs w:val="0"/>
          <w:color w:val="auto"/>
          <w:kern w:val="24"/>
          <w:sz w:val="36"/>
          <w:szCs w:val="36"/>
          <w:highlight w:val="none"/>
          <w:u w:val="none"/>
          <w:shd w:val="clear" w:color="auto" w:fill="auto"/>
        </w:rPr>
        <w:t>涉税专业服务指南</w:t>
      </w:r>
    </w:p>
    <w:p>
      <w:pPr>
        <w:wordWrap w:val="0"/>
        <w:spacing w:line="360" w:lineRule="auto"/>
        <w:ind w:firstLine="480"/>
        <w:rPr>
          <w:rFonts w:ascii="楷体" w:hAnsi="楷体" w:eastAsia="楷体"/>
          <w:color w:val="auto"/>
          <w:sz w:val="24"/>
          <w:szCs w:val="28"/>
          <w:highlight w:val="none"/>
          <w:u w:val="none"/>
          <w:shd w:val="clear" w:color="auto" w:fill="auto"/>
        </w:rPr>
      </w:pPr>
      <w:r>
        <w:rPr>
          <w:rFonts w:ascii="楷体" w:hAnsi="楷体" w:eastAsia="楷体"/>
          <w:color w:val="auto"/>
          <w:sz w:val="24"/>
          <w:szCs w:val="28"/>
          <w:highlight w:val="none"/>
          <w:u w:val="none"/>
          <w:shd w:val="clear" w:color="auto" w:fill="auto"/>
        </w:rPr>
        <w:t>涉税专业服务是指涉税专业服务机构接受委托，利用专业知识和技能，就涉税事项向委托人提供的税务代理等服务。涉税专业服务机构是指税务师事务所和从事涉税专业服务的会计师事务所、律师事务所、代理记账机构、税务代理公司、财税类咨询公司等机构。包括</w:t>
      </w:r>
      <w:r>
        <w:rPr>
          <w:rFonts w:hint="eastAsia" w:ascii="Times New Roman" w:hAnsi="Times New Roman" w:eastAsia="楷体" w:cs="Times New Roman"/>
          <w:color w:val="auto"/>
          <w:sz w:val="24"/>
          <w:szCs w:val="28"/>
          <w:highlight w:val="none"/>
          <w:u w:val="none"/>
          <w:shd w:val="clear" w:color="auto" w:fill="auto"/>
        </w:rPr>
        <w:t>3</w:t>
      </w:r>
      <w:r>
        <w:rPr>
          <w:rFonts w:ascii="楷体" w:hAnsi="楷体" w:eastAsia="楷体"/>
          <w:color w:val="auto"/>
          <w:sz w:val="24"/>
          <w:szCs w:val="28"/>
          <w:highlight w:val="none"/>
          <w:u w:val="none"/>
          <w:shd w:val="clear" w:color="auto" w:fill="auto"/>
        </w:rPr>
        <w:t>类</w:t>
      </w:r>
      <w:r>
        <w:rPr>
          <w:rFonts w:hint="eastAsia" w:ascii="Times New Roman" w:hAnsi="Times New Roman" w:eastAsia="楷体" w:cs="Times New Roman"/>
          <w:color w:val="auto"/>
          <w:sz w:val="24"/>
          <w:szCs w:val="28"/>
          <w:highlight w:val="none"/>
          <w:u w:val="none"/>
          <w:shd w:val="clear" w:color="auto" w:fill="auto"/>
        </w:rPr>
        <w:t>9</w:t>
      </w:r>
      <w:r>
        <w:rPr>
          <w:rFonts w:ascii="楷体" w:hAnsi="楷体" w:eastAsia="楷体"/>
          <w:color w:val="auto"/>
          <w:sz w:val="24"/>
          <w:szCs w:val="28"/>
          <w:highlight w:val="none"/>
          <w:u w:val="none"/>
          <w:shd w:val="clear" w:color="auto" w:fill="auto"/>
        </w:rPr>
        <w:t>个事项。</w:t>
      </w:r>
    </w:p>
    <w:bookmarkEnd w:id="0"/>
    <w:bookmarkEnd w:id="1"/>
    <w:bookmarkEnd w:id="2"/>
    <w:p>
      <w:pPr>
        <w:wordWrap w:val="0"/>
        <w:spacing w:beforeLines="300" w:afterLines="150" w:line="360" w:lineRule="auto"/>
        <w:ind w:firstLine="643"/>
        <w:outlineLvl w:val="1"/>
        <w:rPr>
          <w:rFonts w:eastAsia="黑体" w:cs="Times New Roman"/>
          <w:b/>
          <w:bCs/>
          <w:color w:val="auto"/>
          <w:sz w:val="32"/>
          <w:szCs w:val="32"/>
          <w:highlight w:val="none"/>
          <w:u w:val="none"/>
          <w:shd w:val="clear" w:color="auto" w:fill="auto"/>
        </w:rPr>
      </w:pPr>
      <w:bookmarkStart w:id="3" w:name="_Toc10660"/>
      <w:r>
        <w:rPr>
          <w:rFonts w:hint="eastAsia" w:ascii="Times New Roman" w:hAnsi="Times New Roman" w:eastAsia="黑体" w:cs="Times New Roman"/>
          <w:b/>
          <w:bCs/>
          <w:color w:val="auto"/>
          <w:sz w:val="32"/>
          <w:szCs w:val="32"/>
          <w:highlight w:val="none"/>
          <w:u w:val="none"/>
          <w:shd w:val="clear" w:color="auto" w:fill="auto"/>
        </w:rPr>
        <w:t>14.1</w:t>
      </w:r>
      <w:r>
        <w:rPr>
          <w:rFonts w:eastAsia="黑体" w:cs="Times New Roman"/>
          <w:b/>
          <w:bCs/>
          <w:color w:val="auto"/>
          <w:sz w:val="32"/>
          <w:szCs w:val="32"/>
          <w:highlight w:val="none"/>
          <w:u w:val="none"/>
          <w:shd w:val="clear" w:color="auto" w:fill="auto"/>
        </w:rPr>
        <w:t>　税务师事务所行政登记</w:t>
      </w:r>
      <w:bookmarkEnd w:id="3"/>
    </w:p>
    <w:p>
      <w:pPr>
        <w:wordWrap w:val="0"/>
        <w:spacing w:beforeLines="100" w:afterLines="100" w:line="360" w:lineRule="auto"/>
        <w:ind w:firstLine="562" w:firstLineChars="200"/>
        <w:outlineLvl w:val="2"/>
        <w:rPr>
          <w:rFonts w:eastAsia="黑体" w:cs="Times New Roman"/>
          <w:b/>
          <w:bCs/>
          <w:color w:val="auto"/>
          <w:kern w:val="24"/>
          <w:sz w:val="28"/>
          <w:szCs w:val="28"/>
          <w:highlight w:val="none"/>
          <w:u w:val="none"/>
          <w:shd w:val="clear" w:color="auto" w:fill="auto"/>
        </w:rPr>
      </w:pPr>
      <w:bookmarkStart w:id="4" w:name="_Hlk12976239"/>
      <w:bookmarkStart w:id="5" w:name="_Toc24064"/>
      <w:r>
        <w:rPr>
          <w:rFonts w:hint="eastAsia" w:ascii="Times New Roman" w:hAnsi="Times New Roman" w:eastAsia="黑体" w:cs="Times New Roman"/>
          <w:b/>
          <w:bCs/>
          <w:color w:val="auto"/>
          <w:kern w:val="24"/>
          <w:sz w:val="28"/>
          <w:szCs w:val="28"/>
          <w:highlight w:val="none"/>
          <w:u w:val="none"/>
          <w:shd w:val="clear" w:color="auto" w:fill="auto"/>
        </w:rPr>
        <w:t>14.1.1</w:t>
      </w:r>
      <w:r>
        <w:rPr>
          <w:rFonts w:eastAsia="黑体" w:cs="Times New Roman"/>
          <w:b/>
          <w:bCs/>
          <w:color w:val="auto"/>
          <w:kern w:val="24"/>
          <w:sz w:val="28"/>
          <w:szCs w:val="28"/>
          <w:highlight w:val="none"/>
          <w:u w:val="none"/>
          <w:shd w:val="clear" w:color="auto" w:fill="auto"/>
        </w:rPr>
        <w:t>—</w:t>
      </w:r>
      <w:r>
        <w:rPr>
          <w:rFonts w:hint="eastAsia" w:ascii="Times New Roman" w:hAnsi="Times New Roman" w:eastAsia="黑体" w:cs="Times New Roman"/>
          <w:b/>
          <w:bCs/>
          <w:color w:val="auto"/>
          <w:kern w:val="24"/>
          <w:sz w:val="28"/>
          <w:szCs w:val="28"/>
          <w:highlight w:val="none"/>
          <w:u w:val="none"/>
          <w:shd w:val="clear" w:color="auto" w:fill="auto"/>
        </w:rPr>
        <w:t>1</w:t>
      </w:r>
      <w:r>
        <w:rPr>
          <w:rFonts w:hint="eastAsia" w:ascii="Times New Roman" w:hAnsi="Times New Roman" w:eastAsia="黑体" w:cs="Times New Roman"/>
          <w:b/>
          <w:bCs/>
          <w:color w:val="auto"/>
          <w:kern w:val="24"/>
          <w:sz w:val="28"/>
          <w:szCs w:val="28"/>
          <w:highlight w:val="none"/>
          <w:u w:val="none"/>
          <w:shd w:val="clear" w:color="auto" w:fill="auto"/>
          <w:lang w:val="en-US" w:eastAsia="zh-CN"/>
        </w:rPr>
        <w:t>85</w:t>
      </w:r>
      <w:r>
        <w:rPr>
          <w:rFonts w:eastAsia="黑体" w:cs="Times New Roman"/>
          <w:b/>
          <w:bCs/>
          <w:color w:val="auto"/>
          <w:kern w:val="24"/>
          <w:sz w:val="28"/>
          <w:szCs w:val="28"/>
          <w:highlight w:val="none"/>
          <w:u w:val="none"/>
          <w:shd w:val="clear" w:color="auto" w:fill="auto"/>
        </w:rPr>
        <w:t>　</w:t>
      </w:r>
      <w:bookmarkEnd w:id="4"/>
      <w:r>
        <w:rPr>
          <w:rFonts w:eastAsia="黑体" w:cs="Times New Roman"/>
          <w:b/>
          <w:bCs/>
          <w:color w:val="auto"/>
          <w:kern w:val="24"/>
          <w:sz w:val="28"/>
          <w:szCs w:val="28"/>
          <w:highlight w:val="none"/>
          <w:u w:val="none"/>
          <w:shd w:val="clear" w:color="auto" w:fill="auto"/>
        </w:rPr>
        <w:t>税务师事务所行政登记</w:t>
      </w:r>
      <w:bookmarkEnd w:id="5"/>
    </w:p>
    <w:p>
      <w:pPr>
        <w:wordWrap w:val="0"/>
        <w:spacing w:line="360" w:lineRule="auto"/>
        <w:ind w:firstLine="480"/>
        <w:rPr>
          <w:rFonts w:ascii="黑体" w:hAnsi="黑体" w:eastAsia="黑体" w:cs="Times New Roman"/>
          <w:bCs/>
          <w:color w:val="auto"/>
          <w:sz w:val="24"/>
          <w:szCs w:val="24"/>
          <w:highlight w:val="none"/>
          <w:u w:val="none"/>
          <w:shd w:val="clear" w:color="auto" w:fill="auto"/>
        </w:rPr>
      </w:pPr>
      <w:r>
        <w:rPr>
          <w:rFonts w:ascii="黑体" w:hAnsi="黑体" w:eastAsia="黑体" w:cs="Times New Roman"/>
          <w:bCs/>
          <w:color w:val="auto"/>
          <w:sz w:val="24"/>
          <w:szCs w:val="24"/>
          <w:highlight w:val="none"/>
          <w:u w:val="none"/>
          <w:shd w:val="clear" w:color="auto" w:fill="auto"/>
        </w:rPr>
        <w:t>【事项名称】</w:t>
      </w:r>
    </w:p>
    <w:p>
      <w:pPr>
        <w:wordWrap w:val="0"/>
        <w:spacing w:line="360" w:lineRule="auto"/>
        <w:ind w:firstLine="480"/>
        <w:rPr>
          <w:rFonts w:ascii="宋体" w:hAnsi="宋体"/>
          <w:color w:val="auto"/>
          <w:sz w:val="24"/>
          <w:szCs w:val="24"/>
          <w:highlight w:val="none"/>
          <w:u w:val="none"/>
          <w:shd w:val="clear" w:color="auto" w:fill="auto"/>
        </w:rPr>
      </w:pPr>
      <w:r>
        <w:rPr>
          <w:rFonts w:ascii="宋体" w:hAnsi="宋体"/>
          <w:color w:val="auto"/>
          <w:sz w:val="24"/>
          <w:szCs w:val="24"/>
          <w:highlight w:val="none"/>
          <w:u w:val="none"/>
          <w:shd w:val="clear" w:color="auto" w:fill="auto"/>
        </w:rPr>
        <w:t>税务师事务所行政登记</w:t>
      </w:r>
    </w:p>
    <w:p>
      <w:pPr>
        <w:wordWrap w:val="0"/>
        <w:spacing w:line="360" w:lineRule="auto"/>
        <w:ind w:firstLine="480"/>
        <w:rPr>
          <w:rFonts w:ascii="黑体" w:hAnsi="黑体" w:eastAsia="黑体" w:cs="Times New Roman"/>
          <w:bCs/>
          <w:color w:val="auto"/>
          <w:sz w:val="24"/>
          <w:szCs w:val="24"/>
          <w:highlight w:val="none"/>
          <w:u w:val="none"/>
          <w:shd w:val="clear" w:color="auto" w:fill="auto"/>
        </w:rPr>
      </w:pPr>
      <w:r>
        <w:rPr>
          <w:rFonts w:ascii="黑体" w:hAnsi="黑体" w:eastAsia="黑体" w:cs="Times New Roman"/>
          <w:bCs/>
          <w:color w:val="auto"/>
          <w:sz w:val="24"/>
          <w:szCs w:val="24"/>
          <w:highlight w:val="none"/>
          <w:u w:val="none"/>
          <w:shd w:val="clear" w:color="auto" w:fill="auto"/>
        </w:rPr>
        <w:t>【</w:t>
      </w:r>
      <w:r>
        <w:rPr>
          <w:rFonts w:hint="eastAsia" w:ascii="黑体" w:hAnsi="黑体" w:eastAsia="黑体" w:cs="Times New Roman"/>
          <w:bCs/>
          <w:color w:val="auto"/>
          <w:sz w:val="24"/>
          <w:szCs w:val="24"/>
          <w:highlight w:val="none"/>
          <w:u w:val="none"/>
          <w:shd w:val="clear" w:color="auto" w:fill="auto"/>
        </w:rPr>
        <w:t>申请条件</w:t>
      </w:r>
      <w:r>
        <w:rPr>
          <w:rFonts w:ascii="黑体" w:hAnsi="黑体" w:eastAsia="黑体" w:cs="Times New Roman"/>
          <w:bCs/>
          <w:color w:val="auto"/>
          <w:sz w:val="24"/>
          <w:szCs w:val="24"/>
          <w:highlight w:val="none"/>
          <w:u w:val="none"/>
          <w:shd w:val="clear" w:color="auto" w:fill="auto"/>
        </w:rPr>
        <w:t>】</w:t>
      </w:r>
    </w:p>
    <w:p>
      <w:pPr>
        <w:wordWrap w:val="0"/>
        <w:spacing w:line="360" w:lineRule="auto"/>
        <w:ind w:firstLine="480"/>
        <w:rPr>
          <w:rFonts w:ascii="宋体" w:hAnsi="宋体" w:cs="Times New Roman"/>
          <w:color w:val="auto"/>
          <w:sz w:val="24"/>
          <w:szCs w:val="24"/>
          <w:highlight w:val="none"/>
          <w:u w:val="none"/>
          <w:shd w:val="clear" w:color="auto" w:fill="auto"/>
        </w:rPr>
      </w:pPr>
      <w:r>
        <w:rPr>
          <w:rFonts w:ascii="宋体" w:hAnsi="宋体" w:cs="Times New Roman"/>
          <w:color w:val="auto"/>
          <w:sz w:val="24"/>
          <w:szCs w:val="24"/>
          <w:highlight w:val="none"/>
          <w:u w:val="none"/>
          <w:shd w:val="clear" w:color="auto" w:fill="auto"/>
        </w:rPr>
        <w:t>在商事登记名称中含有“税务师事务所”字样的行政相对人，应当向省税务机关申请办理行政登记。</w:t>
      </w:r>
    </w:p>
    <w:p>
      <w:pPr>
        <w:wordWrap w:val="0"/>
        <w:spacing w:line="360" w:lineRule="auto"/>
        <w:ind w:firstLine="480"/>
        <w:rPr>
          <w:rFonts w:ascii="黑体" w:hAnsi="黑体" w:eastAsia="黑体" w:cs="Times New Roman"/>
          <w:bCs/>
          <w:color w:val="auto"/>
          <w:sz w:val="24"/>
          <w:szCs w:val="24"/>
          <w:highlight w:val="none"/>
          <w:u w:val="none"/>
          <w:shd w:val="clear" w:color="auto" w:fill="auto"/>
        </w:rPr>
      </w:pPr>
      <w:r>
        <w:rPr>
          <w:rFonts w:ascii="黑体" w:hAnsi="黑体" w:eastAsia="黑体" w:cs="Times New Roman"/>
          <w:bCs/>
          <w:color w:val="auto"/>
          <w:sz w:val="24"/>
          <w:szCs w:val="24"/>
          <w:highlight w:val="none"/>
          <w:u w:val="none"/>
          <w:shd w:val="clear" w:color="auto" w:fill="auto"/>
        </w:rPr>
        <w:t>【设定依据】</w:t>
      </w:r>
    </w:p>
    <w:p>
      <w:pPr>
        <w:wordWrap w:val="0"/>
        <w:spacing w:line="360" w:lineRule="auto"/>
        <w:ind w:firstLine="480"/>
        <w:rPr>
          <w:rFonts w:ascii="宋体" w:hAnsi="宋体" w:cs="Times New Roman"/>
          <w:color w:val="auto"/>
          <w:sz w:val="24"/>
          <w:szCs w:val="24"/>
          <w:highlight w:val="none"/>
          <w:u w:val="none"/>
          <w:shd w:val="clear" w:color="auto" w:fill="auto"/>
        </w:rPr>
      </w:pPr>
      <w:r>
        <w:rPr>
          <w:rFonts w:hint="eastAsia" w:ascii="Times New Roman" w:hAnsi="Times New Roman" w:cs="Times New Roman"/>
          <w:color w:val="auto"/>
          <w:sz w:val="24"/>
          <w:szCs w:val="24"/>
          <w:highlight w:val="none"/>
          <w:u w:val="none"/>
          <w:shd w:val="clear" w:color="auto" w:fill="auto"/>
        </w:rPr>
        <w:t>1</w:t>
      </w:r>
      <w:r>
        <w:rPr>
          <w:rFonts w:ascii="宋体" w:hAnsi="宋体" w:cs="Times New Roman"/>
          <w:color w:val="auto"/>
          <w:sz w:val="24"/>
          <w:szCs w:val="24"/>
          <w:highlight w:val="none"/>
          <w:u w:val="none"/>
          <w:shd w:val="clear" w:color="auto" w:fill="auto"/>
        </w:rPr>
        <w:t>．《国家税务总局关于发布&lt;涉税专业服务监管办法（试行）&gt;的公告》（国家税务总局公告</w:t>
      </w:r>
      <w:r>
        <w:rPr>
          <w:rFonts w:hint="eastAsia" w:ascii="Times New Roman" w:hAnsi="Times New Roman" w:cs="Times New Roman"/>
          <w:color w:val="auto"/>
          <w:sz w:val="24"/>
          <w:szCs w:val="24"/>
          <w:highlight w:val="none"/>
          <w:u w:val="none"/>
          <w:shd w:val="clear" w:color="auto" w:fill="auto"/>
        </w:rPr>
        <w:t>2017</w:t>
      </w:r>
      <w:r>
        <w:rPr>
          <w:rFonts w:ascii="宋体" w:hAnsi="宋体" w:cs="Times New Roman"/>
          <w:color w:val="auto"/>
          <w:sz w:val="24"/>
          <w:szCs w:val="24"/>
          <w:highlight w:val="none"/>
          <w:u w:val="none"/>
          <w:shd w:val="clear" w:color="auto" w:fill="auto"/>
        </w:rPr>
        <w:t>年第</w:t>
      </w:r>
      <w:r>
        <w:rPr>
          <w:rFonts w:hint="eastAsia" w:ascii="Times New Roman" w:hAnsi="Times New Roman" w:cs="Times New Roman"/>
          <w:color w:val="auto"/>
          <w:sz w:val="24"/>
          <w:szCs w:val="24"/>
          <w:highlight w:val="none"/>
          <w:u w:val="none"/>
          <w:shd w:val="clear" w:color="auto" w:fill="auto"/>
        </w:rPr>
        <w:t>13</w:t>
      </w:r>
      <w:r>
        <w:rPr>
          <w:rFonts w:ascii="宋体" w:hAnsi="宋体" w:cs="Times New Roman"/>
          <w:color w:val="auto"/>
          <w:sz w:val="24"/>
          <w:szCs w:val="24"/>
          <w:highlight w:val="none"/>
          <w:u w:val="none"/>
          <w:shd w:val="clear" w:color="auto" w:fill="auto"/>
        </w:rPr>
        <w:t>号）第七条</w:t>
      </w:r>
    </w:p>
    <w:p>
      <w:pPr>
        <w:wordWrap w:val="0"/>
        <w:spacing w:line="360" w:lineRule="auto"/>
        <w:ind w:firstLine="480"/>
        <w:rPr>
          <w:rFonts w:ascii="宋体" w:hAnsi="宋体" w:cs="Times New Roman"/>
          <w:color w:val="auto"/>
          <w:sz w:val="24"/>
          <w:szCs w:val="24"/>
          <w:highlight w:val="none"/>
          <w:u w:val="none"/>
          <w:shd w:val="clear" w:color="auto" w:fill="auto"/>
        </w:rPr>
      </w:pPr>
      <w:bookmarkStart w:id="6" w:name="_Toc32310"/>
      <w:r>
        <w:rPr>
          <w:rFonts w:hint="eastAsia" w:ascii="Times New Roman" w:hAnsi="Times New Roman" w:cs="Times New Roman"/>
          <w:color w:val="auto"/>
          <w:sz w:val="24"/>
          <w:szCs w:val="24"/>
          <w:highlight w:val="none"/>
          <w:u w:val="none"/>
          <w:shd w:val="clear" w:color="auto" w:fill="auto"/>
        </w:rPr>
        <w:t>2.</w:t>
      </w:r>
      <w:r>
        <w:rPr>
          <w:rFonts w:ascii="宋体" w:hAnsi="宋体" w:cs="Times New Roman"/>
          <w:color w:val="auto"/>
          <w:sz w:val="24"/>
          <w:szCs w:val="24"/>
          <w:highlight w:val="none"/>
          <w:u w:val="none"/>
          <w:shd w:val="clear" w:color="auto" w:fill="auto"/>
        </w:rPr>
        <w:t>《国家税务总局关于发布&lt;税务师事务所行政登记规程（试行）&gt;的公告》（国家税务总局公告</w:t>
      </w:r>
      <w:r>
        <w:rPr>
          <w:rFonts w:hint="eastAsia" w:ascii="Times New Roman" w:hAnsi="Times New Roman" w:cs="Times New Roman"/>
          <w:color w:val="auto"/>
          <w:sz w:val="24"/>
          <w:szCs w:val="24"/>
          <w:highlight w:val="none"/>
          <w:u w:val="none"/>
          <w:shd w:val="clear" w:color="auto" w:fill="auto"/>
        </w:rPr>
        <w:t>2017</w:t>
      </w:r>
      <w:r>
        <w:rPr>
          <w:rFonts w:ascii="宋体" w:hAnsi="宋体" w:cs="Times New Roman"/>
          <w:color w:val="auto"/>
          <w:sz w:val="24"/>
          <w:szCs w:val="24"/>
          <w:highlight w:val="none"/>
          <w:u w:val="none"/>
          <w:shd w:val="clear" w:color="auto" w:fill="auto"/>
        </w:rPr>
        <w:t>年第</w:t>
      </w:r>
      <w:r>
        <w:rPr>
          <w:rFonts w:hint="eastAsia" w:ascii="Times New Roman" w:hAnsi="Times New Roman" w:cs="Times New Roman"/>
          <w:color w:val="auto"/>
          <w:sz w:val="24"/>
          <w:szCs w:val="24"/>
          <w:highlight w:val="none"/>
          <w:u w:val="none"/>
          <w:shd w:val="clear" w:color="auto" w:fill="auto"/>
        </w:rPr>
        <w:t>31</w:t>
      </w:r>
      <w:r>
        <w:rPr>
          <w:rFonts w:ascii="宋体" w:hAnsi="宋体" w:cs="Times New Roman"/>
          <w:color w:val="auto"/>
          <w:sz w:val="24"/>
          <w:szCs w:val="24"/>
          <w:highlight w:val="none"/>
          <w:u w:val="none"/>
          <w:shd w:val="clear" w:color="auto" w:fill="auto"/>
        </w:rPr>
        <w:t>号）</w:t>
      </w:r>
      <w:bookmarkEnd w:id="6"/>
      <w:r>
        <w:rPr>
          <w:rFonts w:ascii="宋体" w:hAnsi="宋体" w:cs="Times New Roman"/>
          <w:color w:val="auto"/>
          <w:sz w:val="24"/>
          <w:szCs w:val="24"/>
          <w:highlight w:val="none"/>
          <w:u w:val="none"/>
          <w:shd w:val="clear" w:color="auto" w:fill="auto"/>
        </w:rPr>
        <w:t>第二条至第七条</w:t>
      </w:r>
    </w:p>
    <w:p>
      <w:pPr>
        <w:wordWrap w:val="0"/>
        <w:spacing w:line="360" w:lineRule="auto"/>
        <w:ind w:firstLine="480"/>
        <w:rPr>
          <w:rFonts w:ascii="黑体" w:hAnsi="黑体" w:eastAsia="黑体" w:cs="Times New Roman"/>
          <w:bCs/>
          <w:color w:val="auto"/>
          <w:sz w:val="24"/>
          <w:szCs w:val="24"/>
          <w:highlight w:val="none"/>
          <w:u w:val="none"/>
          <w:shd w:val="clear" w:color="auto" w:fill="auto"/>
        </w:rPr>
      </w:pPr>
      <w:r>
        <w:rPr>
          <w:rFonts w:ascii="黑体" w:hAnsi="黑体" w:eastAsia="黑体" w:cs="Times New Roman"/>
          <w:bCs/>
          <w:color w:val="auto"/>
          <w:sz w:val="24"/>
          <w:szCs w:val="24"/>
          <w:highlight w:val="none"/>
          <w:u w:val="none"/>
          <w:shd w:val="clear" w:color="auto" w:fill="auto"/>
        </w:rPr>
        <w:t>【办理材料】</w:t>
      </w:r>
    </w:p>
    <w:tbl>
      <w:tblPr>
        <w:tblStyle w:val="5"/>
        <w:tblW w:w="81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386"/>
        <w:gridCol w:w="3150"/>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jc w:val="center"/>
        </w:trPr>
        <w:tc>
          <w:tcPr>
            <w:tcW w:w="680"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wordWrap w:val="0"/>
              <w:jc w:val="center"/>
              <w:rPr>
                <w:rFonts w:ascii="黑体" w:hAnsi="黑体" w:eastAsia="黑体"/>
                <w:color w:val="auto"/>
                <w:highlight w:val="none"/>
                <w:u w:val="none"/>
                <w:shd w:val="clear" w:color="auto" w:fill="auto"/>
              </w:rPr>
            </w:pPr>
            <w:r>
              <w:rPr>
                <w:rFonts w:ascii="黑体" w:hAnsi="黑体" w:eastAsia="黑体"/>
                <w:color w:val="auto"/>
                <w:highlight w:val="none"/>
                <w:u w:val="none"/>
                <w:shd w:val="clear" w:color="auto" w:fill="auto"/>
              </w:rPr>
              <w:t>序号</w:t>
            </w:r>
          </w:p>
        </w:tc>
        <w:tc>
          <w:tcPr>
            <w:tcW w:w="4536" w:type="dxa"/>
            <w:gridSpan w:val="2"/>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wordWrap w:val="0"/>
              <w:jc w:val="center"/>
              <w:rPr>
                <w:rFonts w:ascii="黑体" w:hAnsi="黑体" w:eastAsia="黑体"/>
                <w:color w:val="auto"/>
                <w:highlight w:val="none"/>
                <w:u w:val="none"/>
                <w:shd w:val="clear" w:color="auto" w:fill="auto"/>
              </w:rPr>
            </w:pPr>
            <w:r>
              <w:rPr>
                <w:rFonts w:ascii="黑体" w:hAnsi="黑体" w:eastAsia="黑体"/>
                <w:color w:val="auto"/>
                <w:highlight w:val="none"/>
                <w:u w:val="none"/>
                <w:shd w:val="clear" w:color="auto" w:fill="auto"/>
              </w:rPr>
              <w:t>材料名称</w:t>
            </w:r>
          </w:p>
        </w:tc>
        <w:tc>
          <w:tcPr>
            <w:tcW w:w="680"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wordWrap w:val="0"/>
              <w:jc w:val="center"/>
              <w:rPr>
                <w:rFonts w:ascii="黑体" w:hAnsi="黑体" w:eastAsia="黑体"/>
                <w:color w:val="auto"/>
                <w:highlight w:val="none"/>
                <w:u w:val="none"/>
                <w:shd w:val="clear" w:color="auto" w:fill="auto"/>
              </w:rPr>
            </w:pPr>
            <w:r>
              <w:rPr>
                <w:rFonts w:ascii="黑体" w:hAnsi="黑体" w:eastAsia="黑体"/>
                <w:color w:val="auto"/>
                <w:highlight w:val="none"/>
                <w:u w:val="none"/>
                <w:shd w:val="clear" w:color="auto" w:fill="auto"/>
              </w:rPr>
              <w:t>数量</w:t>
            </w:r>
          </w:p>
        </w:tc>
        <w:tc>
          <w:tcPr>
            <w:tcW w:w="2268"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wordWrap w:val="0"/>
              <w:jc w:val="center"/>
              <w:rPr>
                <w:rFonts w:ascii="黑体" w:hAnsi="黑体" w:eastAsia="黑体"/>
                <w:color w:val="auto"/>
                <w:highlight w:val="none"/>
                <w:u w:val="none"/>
                <w:shd w:val="clear" w:color="auto" w:fill="auto"/>
              </w:rPr>
            </w:pPr>
            <w:r>
              <w:rPr>
                <w:rFonts w:ascii="黑体" w:hAnsi="黑体" w:eastAsia="黑体"/>
                <w:color w:val="auto"/>
                <w:highlight w:val="none"/>
                <w:u w:val="none"/>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ordWrap w:val="0"/>
              <w:jc w:val="center"/>
              <w:rPr>
                <w:rFonts w:ascii="黑体" w:hAnsi="黑体" w:eastAsia="黑体"/>
                <w:color w:val="auto"/>
                <w:sz w:val="18"/>
                <w:highlight w:val="none"/>
                <w:u w:val="none"/>
                <w:shd w:val="clear" w:color="auto" w:fill="auto"/>
              </w:rPr>
            </w:pPr>
            <w:r>
              <w:rPr>
                <w:rFonts w:hint="eastAsia" w:ascii="Times New Roman" w:hAnsi="Times New Roman" w:eastAsia="黑体" w:cs="Times New Roman"/>
                <w:color w:val="auto"/>
                <w:sz w:val="18"/>
                <w:highlight w:val="none"/>
                <w:u w:val="none"/>
                <w:shd w:val="clear" w:color="auto" w:fill="auto"/>
              </w:rPr>
              <w:t>1</w:t>
            </w:r>
          </w:p>
        </w:tc>
        <w:tc>
          <w:tcPr>
            <w:tcW w:w="4536" w:type="dxa"/>
            <w:gridSpan w:val="2"/>
            <w:tcBorders>
              <w:top w:val="single" w:color="auto" w:sz="4" w:space="0"/>
              <w:left w:val="single" w:color="auto" w:sz="4" w:space="0"/>
              <w:bottom w:val="single" w:color="auto" w:sz="4" w:space="0"/>
              <w:right w:val="single" w:color="auto" w:sz="4" w:space="0"/>
              <w:tl2br w:val="nil"/>
              <w:tr2bl w:val="nil"/>
            </w:tcBorders>
            <w:vAlign w:val="center"/>
          </w:tcPr>
          <w:p>
            <w:pPr>
              <w:wordWrap w:val="0"/>
              <w:jc w:val="center"/>
              <w:rPr>
                <w:rFonts w:ascii="黑体" w:hAnsi="黑体" w:eastAsia="黑体"/>
                <w:color w:val="auto"/>
                <w:sz w:val="18"/>
                <w:highlight w:val="none"/>
                <w:u w:val="none"/>
                <w:shd w:val="clear" w:color="auto" w:fill="auto"/>
              </w:rPr>
            </w:pPr>
            <w:r>
              <w:rPr>
                <w:rFonts w:ascii="黑体" w:hAnsi="黑体" w:eastAsia="黑体"/>
                <w:color w:val="auto"/>
                <w:sz w:val="18"/>
                <w:highlight w:val="none"/>
                <w:u w:val="none"/>
                <w:shd w:val="clear" w:color="auto" w:fill="auto"/>
              </w:rPr>
              <w:t>《税务师事务所行政登记表》</w:t>
            </w:r>
          </w:p>
        </w:tc>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ordWrap w:val="0"/>
              <w:jc w:val="center"/>
              <w:rPr>
                <w:rFonts w:ascii="黑体" w:hAnsi="黑体" w:eastAsia="黑体"/>
                <w:color w:val="auto"/>
                <w:sz w:val="18"/>
                <w:highlight w:val="none"/>
                <w:u w:val="none"/>
                <w:shd w:val="clear" w:color="auto" w:fill="auto"/>
              </w:rPr>
            </w:pPr>
            <w:r>
              <w:rPr>
                <w:rFonts w:hint="eastAsia" w:ascii="Times New Roman" w:hAnsi="Times New Roman" w:eastAsia="黑体" w:cs="Times New Roman"/>
                <w:color w:val="auto"/>
                <w:sz w:val="18"/>
                <w:highlight w:val="none"/>
                <w:u w:val="none"/>
                <w:shd w:val="clear" w:color="auto" w:fill="auto"/>
              </w:rPr>
              <w:t>2</w:t>
            </w:r>
            <w:r>
              <w:rPr>
                <w:rFonts w:ascii="黑体" w:hAnsi="黑体" w:eastAsia="黑体"/>
                <w:color w:val="auto"/>
                <w:sz w:val="18"/>
                <w:highlight w:val="none"/>
                <w:u w:val="none"/>
                <w:shd w:val="clear" w:color="auto" w:fill="auto"/>
              </w:rPr>
              <w:t>份</w:t>
            </w:r>
          </w:p>
        </w:tc>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wordWrap w:val="0"/>
              <w:jc w:val="center"/>
              <w:rPr>
                <w:rFonts w:ascii="黑体" w:hAnsi="黑体" w:eastAsia="黑体"/>
                <w:color w:val="auto"/>
                <w:sz w:val="18"/>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ordWrap w:val="0"/>
              <w:jc w:val="center"/>
              <w:rPr>
                <w:rFonts w:ascii="黑体" w:hAnsi="黑体" w:eastAsia="黑体"/>
                <w:color w:val="auto"/>
                <w:sz w:val="18"/>
                <w:highlight w:val="none"/>
                <w:u w:val="none"/>
                <w:shd w:val="clear" w:color="auto" w:fill="auto"/>
              </w:rPr>
            </w:pPr>
            <w:r>
              <w:rPr>
                <w:rFonts w:hint="eastAsia" w:ascii="Times New Roman" w:hAnsi="Times New Roman" w:eastAsia="黑体" w:cs="Times New Roman"/>
                <w:color w:val="auto"/>
                <w:sz w:val="18"/>
                <w:highlight w:val="none"/>
                <w:u w:val="none"/>
                <w:shd w:val="clear" w:color="auto" w:fill="auto"/>
              </w:rPr>
              <w:t>2</w:t>
            </w:r>
          </w:p>
        </w:tc>
        <w:tc>
          <w:tcPr>
            <w:tcW w:w="4536" w:type="dxa"/>
            <w:gridSpan w:val="2"/>
            <w:tcBorders>
              <w:top w:val="single" w:color="auto" w:sz="4" w:space="0"/>
              <w:left w:val="single" w:color="auto" w:sz="4" w:space="0"/>
              <w:bottom w:val="single" w:color="auto" w:sz="4" w:space="0"/>
              <w:right w:val="single" w:color="auto" w:sz="4" w:space="0"/>
              <w:tl2br w:val="nil"/>
              <w:tr2bl w:val="nil"/>
            </w:tcBorders>
            <w:vAlign w:val="center"/>
          </w:tcPr>
          <w:p>
            <w:pPr>
              <w:wordWrap w:val="0"/>
              <w:jc w:val="center"/>
              <w:rPr>
                <w:rFonts w:ascii="黑体" w:hAnsi="黑体" w:eastAsia="黑体"/>
                <w:color w:val="auto"/>
                <w:sz w:val="18"/>
                <w:highlight w:val="none"/>
                <w:u w:val="none"/>
                <w:shd w:val="clear" w:color="auto" w:fill="auto"/>
              </w:rPr>
            </w:pPr>
            <w:r>
              <w:rPr>
                <w:rFonts w:ascii="黑体" w:hAnsi="黑体" w:eastAsia="黑体"/>
                <w:color w:val="auto"/>
                <w:sz w:val="18"/>
                <w:highlight w:val="none"/>
                <w:u w:val="none"/>
                <w:shd w:val="clear" w:color="auto" w:fill="auto"/>
              </w:rPr>
              <w:t>营业执照复印件</w:t>
            </w:r>
          </w:p>
        </w:tc>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ordWrap w:val="0"/>
              <w:jc w:val="center"/>
              <w:rPr>
                <w:rFonts w:ascii="黑体" w:hAnsi="黑体" w:eastAsia="黑体"/>
                <w:color w:val="auto"/>
                <w:sz w:val="18"/>
                <w:highlight w:val="none"/>
                <w:u w:val="none"/>
                <w:shd w:val="clear" w:color="auto" w:fill="auto"/>
              </w:rPr>
            </w:pPr>
            <w:r>
              <w:rPr>
                <w:rFonts w:hint="eastAsia" w:ascii="Times New Roman" w:hAnsi="Times New Roman" w:eastAsia="黑体" w:cs="Times New Roman"/>
                <w:color w:val="auto"/>
                <w:sz w:val="18"/>
                <w:highlight w:val="none"/>
                <w:u w:val="none"/>
                <w:shd w:val="clear" w:color="auto" w:fill="auto"/>
              </w:rPr>
              <w:t>1</w:t>
            </w:r>
            <w:r>
              <w:rPr>
                <w:rFonts w:ascii="黑体" w:hAnsi="黑体" w:eastAsia="黑体"/>
                <w:color w:val="auto"/>
                <w:sz w:val="18"/>
                <w:highlight w:val="none"/>
                <w:u w:val="none"/>
                <w:shd w:val="clear" w:color="auto" w:fill="auto"/>
              </w:rPr>
              <w:t>份</w:t>
            </w:r>
          </w:p>
        </w:tc>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wordWrap w:val="0"/>
              <w:jc w:val="center"/>
              <w:rPr>
                <w:rFonts w:ascii="黑体" w:hAnsi="黑体" w:eastAsia="黑体"/>
                <w:color w:val="auto"/>
                <w:sz w:val="18"/>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8164" w:type="dxa"/>
            <w:gridSpan w:val="5"/>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wordWrap w:val="0"/>
              <w:jc w:val="center"/>
              <w:rPr>
                <w:rFonts w:ascii="黑体" w:hAnsi="黑体" w:eastAsia="黑体"/>
                <w:color w:val="auto"/>
                <w:highlight w:val="none"/>
                <w:u w:val="none"/>
                <w:shd w:val="clear" w:color="auto" w:fill="auto"/>
                <w:lang w:val="zh-CN"/>
              </w:rPr>
            </w:pPr>
            <w:r>
              <w:rPr>
                <w:rFonts w:ascii="黑体" w:hAnsi="黑体" w:eastAsia="黑体"/>
                <w:color w:val="auto"/>
                <w:highlight w:val="none"/>
                <w:u w:val="none"/>
                <w:shd w:val="clear" w:color="auto" w:fill="auto"/>
                <w:lang w:val="zh-CN"/>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066" w:type="dxa"/>
            <w:gridSpan w:val="2"/>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wordWrap w:val="0"/>
              <w:jc w:val="center"/>
              <w:rPr>
                <w:rFonts w:ascii="黑体" w:hAnsi="黑体" w:eastAsia="黑体"/>
                <w:color w:val="auto"/>
                <w:szCs w:val="21"/>
                <w:highlight w:val="none"/>
                <w:u w:val="none"/>
                <w:shd w:val="clear" w:color="auto" w:fill="auto"/>
              </w:rPr>
            </w:pPr>
            <w:r>
              <w:rPr>
                <w:rFonts w:ascii="黑体" w:hAnsi="黑体" w:eastAsia="黑体"/>
                <w:color w:val="auto"/>
                <w:szCs w:val="21"/>
                <w:highlight w:val="none"/>
                <w:u w:val="none"/>
                <w:shd w:val="clear" w:color="auto" w:fill="auto"/>
              </w:rPr>
              <w:t>适用情形</w:t>
            </w: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wordWrap w:val="0"/>
              <w:jc w:val="center"/>
              <w:rPr>
                <w:rFonts w:ascii="黑体" w:hAnsi="黑体" w:eastAsia="黑体"/>
                <w:color w:val="auto"/>
                <w:szCs w:val="21"/>
                <w:highlight w:val="none"/>
                <w:u w:val="none"/>
                <w:shd w:val="clear" w:color="auto" w:fill="auto"/>
              </w:rPr>
            </w:pPr>
            <w:r>
              <w:rPr>
                <w:rFonts w:ascii="黑体" w:hAnsi="黑体" w:eastAsia="黑体"/>
                <w:color w:val="auto"/>
                <w:szCs w:val="21"/>
                <w:highlight w:val="none"/>
                <w:u w:val="none"/>
                <w:shd w:val="clear" w:color="auto" w:fill="auto"/>
              </w:rPr>
              <w:t>材料名称</w:t>
            </w:r>
          </w:p>
        </w:tc>
        <w:tc>
          <w:tcPr>
            <w:tcW w:w="680"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wordWrap w:val="0"/>
              <w:jc w:val="center"/>
              <w:rPr>
                <w:rFonts w:ascii="黑体" w:hAnsi="黑体" w:eastAsia="黑体"/>
                <w:color w:val="auto"/>
                <w:szCs w:val="21"/>
                <w:highlight w:val="none"/>
                <w:u w:val="none"/>
                <w:shd w:val="clear" w:color="auto" w:fill="auto"/>
              </w:rPr>
            </w:pPr>
            <w:r>
              <w:rPr>
                <w:rFonts w:ascii="黑体" w:hAnsi="黑体" w:eastAsia="黑体"/>
                <w:color w:val="auto"/>
                <w:szCs w:val="21"/>
                <w:highlight w:val="none"/>
                <w:u w:val="none"/>
                <w:shd w:val="clear" w:color="auto" w:fill="auto"/>
              </w:rPr>
              <w:t>数量</w:t>
            </w:r>
          </w:p>
        </w:tc>
        <w:tc>
          <w:tcPr>
            <w:tcW w:w="2268"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wordWrap w:val="0"/>
              <w:jc w:val="center"/>
              <w:rPr>
                <w:rFonts w:ascii="黑体" w:hAnsi="黑体" w:eastAsia="黑体"/>
                <w:color w:val="auto"/>
                <w:szCs w:val="21"/>
                <w:highlight w:val="none"/>
                <w:u w:val="none"/>
                <w:shd w:val="clear" w:color="auto" w:fill="auto"/>
              </w:rPr>
            </w:pPr>
            <w:r>
              <w:rPr>
                <w:rFonts w:ascii="黑体" w:hAnsi="黑体" w:eastAsia="黑体"/>
                <w:color w:val="auto"/>
                <w:szCs w:val="21"/>
                <w:highlight w:val="none"/>
                <w:u w:val="none"/>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exact"/>
          <w:jc w:val="center"/>
        </w:trPr>
        <w:tc>
          <w:tcPr>
            <w:tcW w:w="2066" w:type="dxa"/>
            <w:gridSpan w:val="2"/>
            <w:tcBorders>
              <w:top w:val="single" w:color="auto" w:sz="4" w:space="0"/>
              <w:left w:val="single" w:color="auto" w:sz="4" w:space="0"/>
              <w:bottom w:val="single" w:color="auto" w:sz="4" w:space="0"/>
              <w:right w:val="single" w:color="auto" w:sz="4" w:space="0"/>
              <w:tl2br w:val="nil"/>
              <w:tr2bl w:val="nil"/>
            </w:tcBorders>
            <w:vAlign w:val="center"/>
          </w:tcPr>
          <w:p>
            <w:pPr>
              <w:wordWrap w:val="0"/>
              <w:jc w:val="center"/>
              <w:rPr>
                <w:rFonts w:ascii="黑体" w:hAnsi="黑体" w:eastAsia="黑体"/>
                <w:color w:val="auto"/>
                <w:sz w:val="18"/>
                <w:highlight w:val="none"/>
                <w:u w:val="none"/>
                <w:shd w:val="clear" w:color="auto" w:fill="auto"/>
              </w:rPr>
            </w:pPr>
            <w:r>
              <w:rPr>
                <w:rFonts w:ascii="黑体" w:hAnsi="黑体" w:eastAsia="黑体"/>
                <w:color w:val="auto"/>
                <w:sz w:val="18"/>
                <w:highlight w:val="none"/>
                <w:u w:val="none"/>
                <w:shd w:val="clear" w:color="auto" w:fill="auto"/>
              </w:rPr>
              <w:t>机构担任税务师事务所合伙人或股东</w:t>
            </w:r>
          </w:p>
        </w:tc>
        <w:tc>
          <w:tcPr>
            <w:tcW w:w="3150" w:type="dxa"/>
            <w:tcBorders>
              <w:top w:val="single" w:color="auto" w:sz="4" w:space="0"/>
              <w:left w:val="single" w:color="auto" w:sz="4" w:space="0"/>
              <w:bottom w:val="single" w:color="auto" w:sz="4" w:space="0"/>
              <w:right w:val="single" w:color="auto" w:sz="4" w:space="0"/>
              <w:tl2br w:val="nil"/>
              <w:tr2bl w:val="nil"/>
            </w:tcBorders>
            <w:vAlign w:val="center"/>
          </w:tcPr>
          <w:p>
            <w:pPr>
              <w:wordWrap w:val="0"/>
              <w:jc w:val="center"/>
              <w:rPr>
                <w:rFonts w:ascii="黑体" w:hAnsi="黑体" w:eastAsia="黑体"/>
                <w:color w:val="auto"/>
                <w:sz w:val="18"/>
                <w:highlight w:val="none"/>
                <w:u w:val="none"/>
                <w:shd w:val="clear" w:color="auto" w:fill="auto"/>
              </w:rPr>
            </w:pPr>
            <w:r>
              <w:rPr>
                <w:rFonts w:ascii="黑体" w:hAnsi="黑体" w:eastAsia="黑体"/>
                <w:color w:val="auto"/>
                <w:sz w:val="18"/>
                <w:highlight w:val="none"/>
                <w:u w:val="none"/>
                <w:shd w:val="clear" w:color="auto" w:fill="auto"/>
              </w:rPr>
              <w:t>《税务师事务所机构合伙人或股东</w:t>
            </w:r>
          </w:p>
          <w:p>
            <w:pPr>
              <w:wordWrap w:val="0"/>
              <w:jc w:val="center"/>
              <w:rPr>
                <w:rFonts w:ascii="黑体" w:hAnsi="黑体" w:eastAsia="黑体"/>
                <w:color w:val="auto"/>
                <w:sz w:val="18"/>
                <w:highlight w:val="none"/>
                <w:u w:val="none"/>
                <w:shd w:val="clear" w:color="auto" w:fill="auto"/>
              </w:rPr>
            </w:pPr>
            <w:r>
              <w:rPr>
                <w:rFonts w:ascii="黑体" w:hAnsi="黑体" w:eastAsia="黑体"/>
                <w:color w:val="auto"/>
                <w:sz w:val="18"/>
                <w:highlight w:val="none"/>
                <w:u w:val="none"/>
                <w:shd w:val="clear" w:color="auto" w:fill="auto"/>
              </w:rPr>
              <w:t>信息备案表》</w:t>
            </w:r>
          </w:p>
        </w:tc>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ordWrap w:val="0"/>
              <w:jc w:val="center"/>
              <w:rPr>
                <w:rFonts w:ascii="黑体" w:hAnsi="黑体" w:eastAsia="黑体"/>
                <w:color w:val="auto"/>
                <w:sz w:val="18"/>
                <w:highlight w:val="none"/>
                <w:u w:val="none"/>
                <w:shd w:val="clear" w:color="auto" w:fill="auto"/>
              </w:rPr>
            </w:pPr>
            <w:r>
              <w:rPr>
                <w:rFonts w:hint="eastAsia" w:ascii="Times New Roman" w:hAnsi="Times New Roman" w:eastAsia="黑体" w:cs="Times New Roman"/>
                <w:color w:val="auto"/>
                <w:sz w:val="18"/>
                <w:highlight w:val="none"/>
                <w:u w:val="none"/>
                <w:shd w:val="clear" w:color="auto" w:fill="auto"/>
              </w:rPr>
              <w:t>2</w:t>
            </w:r>
            <w:r>
              <w:rPr>
                <w:rFonts w:ascii="黑体" w:hAnsi="黑体" w:eastAsia="黑体"/>
                <w:color w:val="auto"/>
                <w:sz w:val="18"/>
                <w:highlight w:val="none"/>
                <w:u w:val="none"/>
                <w:shd w:val="clear" w:color="auto" w:fill="auto"/>
              </w:rPr>
              <w:t>份</w:t>
            </w:r>
          </w:p>
        </w:tc>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wordWrap w:val="0"/>
              <w:jc w:val="center"/>
              <w:rPr>
                <w:rFonts w:ascii="黑体" w:hAnsi="黑体" w:eastAsia="黑体"/>
                <w:color w:val="auto"/>
                <w:highlight w:val="none"/>
                <w:u w:val="none"/>
                <w:shd w:val="clear" w:color="auto" w:fill="auto"/>
              </w:rPr>
            </w:pPr>
          </w:p>
        </w:tc>
      </w:tr>
    </w:tbl>
    <w:p>
      <w:pPr>
        <w:wordWrap w:val="0"/>
        <w:spacing w:line="360" w:lineRule="auto"/>
        <w:ind w:firstLine="480"/>
        <w:rPr>
          <w:rFonts w:ascii="宋体" w:hAnsi="宋体"/>
          <w:b/>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【办理地点】</w:t>
      </w:r>
    </w:p>
    <w:p>
      <w:pPr>
        <w:wordWrap w:val="0"/>
        <w:spacing w:line="360" w:lineRule="auto"/>
        <w:ind w:firstLine="480"/>
        <w:rPr>
          <w:rFonts w:hint="eastAsia" w:ascii="宋体" w:hAnsi="宋体" w:eastAsia="宋体"/>
          <w:color w:val="auto"/>
          <w:sz w:val="24"/>
          <w:szCs w:val="28"/>
          <w:highlight w:val="none"/>
          <w:u w:val="none"/>
          <w:shd w:val="clear" w:color="auto" w:fill="auto"/>
          <w:lang w:eastAsia="zh-CN"/>
        </w:rPr>
      </w:pPr>
      <w:r>
        <w:rPr>
          <w:rFonts w:hint="eastAsia" w:ascii="宋体" w:hAnsi="宋体"/>
          <w:color w:val="auto"/>
          <w:sz w:val="24"/>
          <w:szCs w:val="28"/>
          <w:highlight w:val="none"/>
          <w:u w:val="none"/>
          <w:shd w:val="clear" w:color="auto" w:fill="auto"/>
          <w:lang w:eastAsia="zh-CN"/>
        </w:rPr>
        <w:t>云南省税务局</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【办理机构】</w:t>
      </w:r>
    </w:p>
    <w:p>
      <w:pPr>
        <w:wordWrap w:val="0"/>
        <w:spacing w:line="360" w:lineRule="auto"/>
        <w:ind w:firstLine="480"/>
        <w:rPr>
          <w:rFonts w:hint="eastAsia" w:ascii="宋体" w:hAnsi="宋体" w:eastAsia="宋体"/>
          <w:color w:val="auto"/>
          <w:sz w:val="24"/>
          <w:szCs w:val="28"/>
          <w:highlight w:val="none"/>
          <w:u w:val="none"/>
          <w:shd w:val="clear" w:color="auto" w:fill="auto"/>
          <w:lang w:eastAsia="zh-CN"/>
        </w:rPr>
      </w:pPr>
      <w:r>
        <w:rPr>
          <w:rFonts w:hint="eastAsia" w:ascii="宋体" w:hAnsi="宋体"/>
          <w:color w:val="auto"/>
          <w:sz w:val="24"/>
          <w:szCs w:val="28"/>
          <w:highlight w:val="none"/>
          <w:u w:val="none"/>
          <w:shd w:val="clear" w:color="auto" w:fill="auto"/>
          <w:lang w:eastAsia="zh-CN"/>
        </w:rPr>
        <w:t>云南省税务局纳税服务处</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【收费标准】</w:t>
      </w:r>
    </w:p>
    <w:p>
      <w:pPr>
        <w:wordWrap w:val="0"/>
        <w:spacing w:line="360" w:lineRule="auto"/>
        <w:ind w:firstLine="480"/>
        <w:rPr>
          <w:rFonts w:ascii="宋体" w:hAnsi="宋体"/>
          <w:color w:val="auto"/>
          <w:sz w:val="24"/>
          <w:szCs w:val="28"/>
          <w:highlight w:val="none"/>
          <w:u w:val="none"/>
          <w:shd w:val="clear" w:color="auto" w:fill="auto"/>
        </w:rPr>
      </w:pPr>
      <w:r>
        <w:rPr>
          <w:rFonts w:ascii="宋体" w:hAnsi="宋体"/>
          <w:color w:val="auto"/>
          <w:sz w:val="24"/>
          <w:szCs w:val="28"/>
          <w:highlight w:val="none"/>
          <w:u w:val="none"/>
          <w:shd w:val="clear" w:color="auto" w:fill="auto"/>
        </w:rPr>
        <w:t>不收费</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【办理时间】</w:t>
      </w:r>
    </w:p>
    <w:p>
      <w:pPr>
        <w:wordWrap w:val="0"/>
        <w:spacing w:line="360" w:lineRule="auto"/>
        <w:ind w:firstLine="480"/>
        <w:rPr>
          <w:rFonts w:ascii="宋体" w:hAnsi="宋体"/>
          <w:color w:val="auto"/>
          <w:sz w:val="24"/>
          <w:szCs w:val="28"/>
          <w:highlight w:val="none"/>
          <w:u w:val="none"/>
          <w:shd w:val="clear" w:color="auto" w:fill="auto"/>
        </w:rPr>
      </w:pPr>
      <w:r>
        <w:rPr>
          <w:rFonts w:ascii="宋体" w:hAnsi="宋体"/>
          <w:color w:val="auto"/>
          <w:sz w:val="24"/>
          <w:szCs w:val="28"/>
          <w:highlight w:val="none"/>
          <w:u w:val="none"/>
          <w:shd w:val="clear" w:color="auto" w:fill="auto"/>
        </w:rPr>
        <w:t>省税务机关自受理材料之日起</w:t>
      </w:r>
      <w:r>
        <w:rPr>
          <w:rFonts w:hint="eastAsia" w:ascii="Times New Roman" w:hAnsi="Times New Roman" w:cs="Times New Roman"/>
          <w:color w:val="auto"/>
          <w:sz w:val="24"/>
          <w:szCs w:val="28"/>
          <w:highlight w:val="none"/>
          <w:u w:val="none"/>
          <w:shd w:val="clear" w:color="auto" w:fill="auto"/>
        </w:rPr>
        <w:t>20</w:t>
      </w:r>
      <w:r>
        <w:rPr>
          <w:rFonts w:ascii="宋体" w:hAnsi="宋体"/>
          <w:color w:val="auto"/>
          <w:sz w:val="24"/>
          <w:szCs w:val="28"/>
          <w:highlight w:val="none"/>
          <w:u w:val="none"/>
          <w:shd w:val="clear" w:color="auto" w:fill="auto"/>
        </w:rPr>
        <w:t>个工作日内办理税务师事务所行政登记</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【联系电话】</w:t>
      </w:r>
    </w:p>
    <w:p>
      <w:pPr>
        <w:wordWrap w:val="0"/>
        <w:spacing w:line="360" w:lineRule="auto"/>
        <w:ind w:firstLine="480"/>
        <w:rPr>
          <w:rFonts w:hint="eastAsia" w:ascii="宋体" w:hAnsi="宋体" w:eastAsia="宋体"/>
          <w:color w:val="auto"/>
          <w:sz w:val="24"/>
          <w:szCs w:val="28"/>
          <w:highlight w:val="none"/>
          <w:u w:val="none"/>
          <w:shd w:val="clear" w:color="auto" w:fill="auto"/>
          <w:lang w:eastAsia="zh-CN"/>
        </w:rPr>
      </w:pPr>
      <w:r>
        <w:rPr>
          <w:rFonts w:ascii="宋体" w:hAnsi="宋体"/>
          <w:color w:val="auto"/>
          <w:sz w:val="24"/>
          <w:szCs w:val="28"/>
          <w:highlight w:val="none"/>
          <w:u w:val="none"/>
          <w:shd w:val="clear" w:color="auto" w:fill="auto"/>
        </w:rPr>
        <w:t>省税务机关对外公开的联系电话，</w:t>
      </w:r>
      <w:r>
        <w:rPr>
          <w:rFonts w:hint="eastAsia" w:ascii="宋体" w:hAnsi="宋体" w:cs="宋体"/>
          <w:color w:val="auto"/>
          <w:sz w:val="24"/>
          <w:szCs w:val="28"/>
          <w:highlight w:val="none"/>
          <w:u w:val="none"/>
          <w:shd w:val="clear" w:color="auto" w:fill="auto"/>
          <w:lang w:eastAsia="zh-CN"/>
        </w:rPr>
        <w:t>可从云南省税务局网站“纳税服务”-“办税地图”栏目查询。</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【办理流程】</w:t>
      </w:r>
    </w:p>
    <w:p>
      <w:pPr>
        <w:wordWrap w:val="0"/>
        <w:spacing w:line="360" w:lineRule="auto"/>
        <w:jc w:val="center"/>
        <w:rPr>
          <w:rFonts w:ascii="宋体" w:hAnsi="宋体"/>
          <w:b/>
          <w:color w:val="auto"/>
          <w:highlight w:val="none"/>
          <w:u w:val="none"/>
          <w:shd w:val="clear" w:color="auto" w:fill="auto"/>
        </w:rPr>
      </w:pPr>
      <w:r>
        <w:rPr>
          <w:color w:val="auto"/>
          <w:highlight w:val="none"/>
          <w:u w:val="none"/>
          <w:shd w:val="clear" w:color="auto" w:fill="auto"/>
        </w:rPr>
        <w:drawing>
          <wp:inline distT="0" distB="0" distL="114300" distR="114300">
            <wp:extent cx="5182870" cy="1725930"/>
            <wp:effectExtent l="0" t="0" r="17780" b="7620"/>
            <wp:docPr id="4" name="图片 1" descr="C:\Users\baoqianyu\Desktop\流程图\行政登记.png行政登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baoqianyu\Desktop\流程图\行政登记.png行政登记"/>
                    <pic:cNvPicPr>
                      <a:picLocks noChangeAspect="1"/>
                    </pic:cNvPicPr>
                  </pic:nvPicPr>
                  <pic:blipFill>
                    <a:blip r:embed="rId5"/>
                    <a:stretch>
                      <a:fillRect/>
                    </a:stretch>
                  </pic:blipFill>
                  <pic:spPr>
                    <a:xfrm>
                      <a:off x="0" y="0"/>
                      <a:ext cx="5182870" cy="1725930"/>
                    </a:xfrm>
                    <a:prstGeom prst="rect">
                      <a:avLst/>
                    </a:prstGeom>
                    <a:noFill/>
                    <a:ln w="9525">
                      <a:noFill/>
                    </a:ln>
                  </pic:spPr>
                </pic:pic>
              </a:graphicData>
            </a:graphic>
          </wp:inline>
        </w:drawing>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【注意事项】</w:t>
      </w:r>
    </w:p>
    <w:p>
      <w:pPr>
        <w:wordWrap w:val="0"/>
        <w:spacing w:line="360" w:lineRule="auto"/>
        <w:ind w:firstLine="480"/>
        <w:rPr>
          <w:rFonts w:hint="eastAsia" w:ascii="宋体" w:hAnsi="宋体" w:eastAsia="宋体" w:cs="宋体"/>
          <w:color w:val="auto"/>
          <w:sz w:val="24"/>
          <w:szCs w:val="28"/>
          <w:highlight w:val="none"/>
          <w:u w:val="none"/>
          <w:shd w:val="clear" w:color="auto" w:fill="auto"/>
        </w:rPr>
      </w:pPr>
      <w:r>
        <w:rPr>
          <w:rFonts w:hint="eastAsia" w:ascii="宋体" w:hAnsi="宋体" w:eastAsia="宋体" w:cs="宋体"/>
          <w:color w:val="auto"/>
          <w:sz w:val="24"/>
          <w:szCs w:val="28"/>
          <w:highlight w:val="none"/>
          <w:u w:val="none"/>
          <w:shd w:val="clear" w:color="auto" w:fill="auto"/>
        </w:rPr>
        <w:t>1.行政相对人对报送材料的真实性和合法性承担责任。</w:t>
      </w:r>
    </w:p>
    <w:p>
      <w:pPr>
        <w:wordWrap w:val="0"/>
        <w:spacing w:line="360" w:lineRule="auto"/>
        <w:ind w:firstLine="480"/>
        <w:rPr>
          <w:rFonts w:hint="eastAsia" w:ascii="宋体" w:hAnsi="宋体" w:eastAsia="宋体" w:cs="宋体"/>
          <w:color w:val="auto"/>
          <w:sz w:val="24"/>
          <w:szCs w:val="28"/>
          <w:highlight w:val="none"/>
          <w:u w:val="none"/>
          <w:shd w:val="clear" w:color="auto" w:fill="auto"/>
        </w:rPr>
      </w:pPr>
      <w:r>
        <w:rPr>
          <w:rFonts w:hint="eastAsia" w:ascii="宋体" w:hAnsi="宋体" w:eastAsia="宋体" w:cs="宋体"/>
          <w:color w:val="auto"/>
          <w:sz w:val="24"/>
          <w:szCs w:val="28"/>
          <w:highlight w:val="none"/>
          <w:u w:val="none"/>
          <w:shd w:val="clear" w:color="auto" w:fill="auto"/>
        </w:rPr>
        <w:t>2.</w:t>
      </w:r>
      <w:r>
        <w:rPr>
          <w:rFonts w:hint="eastAsia" w:ascii="宋体" w:hAnsi="宋体" w:eastAsia="宋体" w:cs="宋体"/>
          <w:color w:val="auto"/>
          <w:sz w:val="24"/>
          <w:szCs w:val="28"/>
          <w:highlight w:val="none"/>
          <w:u w:val="none"/>
          <w:shd w:val="clear" w:color="auto" w:fill="auto"/>
          <w:lang w:eastAsia="zh-CN"/>
        </w:rPr>
        <w:t>文书表单可在云南省税务局网站“下载中心”栏目查询下载或到办税服务厅领取</w:t>
      </w:r>
      <w:r>
        <w:rPr>
          <w:rFonts w:hint="eastAsia" w:ascii="宋体" w:hAnsi="宋体" w:eastAsia="宋体" w:cs="宋体"/>
          <w:color w:val="auto"/>
          <w:sz w:val="24"/>
          <w:szCs w:val="28"/>
          <w:highlight w:val="none"/>
          <w:u w:val="none"/>
          <w:shd w:val="clear" w:color="auto" w:fill="auto"/>
        </w:rPr>
        <w:t>。</w:t>
      </w:r>
    </w:p>
    <w:p>
      <w:pPr>
        <w:wordWrap w:val="0"/>
        <w:spacing w:line="360" w:lineRule="auto"/>
        <w:ind w:firstLine="480"/>
        <w:rPr>
          <w:rFonts w:hint="eastAsia" w:ascii="宋体" w:hAnsi="宋体" w:eastAsia="宋体" w:cs="宋体"/>
          <w:color w:val="auto"/>
          <w:sz w:val="24"/>
          <w:szCs w:val="28"/>
          <w:highlight w:val="none"/>
          <w:u w:val="none"/>
          <w:shd w:val="clear" w:color="auto" w:fill="auto"/>
        </w:rPr>
      </w:pPr>
      <w:r>
        <w:rPr>
          <w:rFonts w:hint="eastAsia" w:ascii="宋体" w:hAnsi="宋体" w:eastAsia="宋体" w:cs="宋体"/>
          <w:color w:val="auto"/>
          <w:sz w:val="24"/>
          <w:szCs w:val="28"/>
          <w:highlight w:val="none"/>
          <w:u w:val="none"/>
          <w:shd w:val="clear" w:color="auto" w:fill="auto"/>
        </w:rPr>
        <w:t>3.行政相对人提供的各项资料为复印件的，均需注明“与原件一致”并签章。</w:t>
      </w:r>
    </w:p>
    <w:p>
      <w:pPr>
        <w:wordWrap w:val="0"/>
        <w:spacing w:line="360" w:lineRule="auto"/>
        <w:ind w:firstLine="480"/>
        <w:rPr>
          <w:rFonts w:hint="eastAsia" w:ascii="宋体" w:hAnsi="宋体" w:eastAsia="宋体" w:cs="宋体"/>
          <w:color w:val="auto"/>
          <w:sz w:val="24"/>
          <w:szCs w:val="28"/>
          <w:highlight w:val="none"/>
          <w:u w:val="none"/>
          <w:shd w:val="clear" w:color="auto" w:fill="auto"/>
        </w:rPr>
      </w:pPr>
      <w:r>
        <w:rPr>
          <w:rFonts w:hint="eastAsia" w:ascii="宋体" w:hAnsi="宋体" w:eastAsia="宋体" w:cs="宋体"/>
          <w:color w:val="auto"/>
          <w:sz w:val="24"/>
          <w:szCs w:val="28"/>
          <w:highlight w:val="none"/>
          <w:u w:val="none"/>
          <w:shd w:val="clear" w:color="auto" w:fill="auto"/>
        </w:rPr>
        <w:t>4.新设税务师事务所在办理行政登记前，应到主管税务机关完善税务登记信息，并与市场监管部门登记信息保持一致，以便在省税务机关进行行政登记时能够顺利录入金税三期系统。</w:t>
      </w:r>
    </w:p>
    <w:p>
      <w:pPr>
        <w:wordWrap w:val="0"/>
        <w:spacing w:line="360" w:lineRule="auto"/>
        <w:ind w:firstLine="480"/>
        <w:rPr>
          <w:rFonts w:hint="eastAsia" w:ascii="宋体" w:hAnsi="宋体" w:eastAsia="宋体" w:cs="宋体"/>
          <w:color w:val="auto"/>
          <w:sz w:val="24"/>
          <w:szCs w:val="28"/>
          <w:highlight w:val="none"/>
          <w:u w:val="none"/>
          <w:shd w:val="clear" w:color="auto" w:fill="auto"/>
        </w:rPr>
      </w:pPr>
      <w:r>
        <w:rPr>
          <w:rFonts w:hint="eastAsia" w:ascii="宋体" w:hAnsi="宋体" w:eastAsia="宋体" w:cs="宋体"/>
          <w:color w:val="auto"/>
          <w:sz w:val="24"/>
          <w:szCs w:val="28"/>
          <w:highlight w:val="none"/>
          <w:u w:val="none"/>
          <w:shd w:val="clear" w:color="auto" w:fill="auto"/>
        </w:rPr>
        <w:t>5.行政相对人未经行政登记不得使用“税务师事务所”名称，不能享有税务师事务所的合法权益。</w:t>
      </w:r>
    </w:p>
    <w:p>
      <w:pPr>
        <w:wordWrap w:val="0"/>
        <w:spacing w:line="360" w:lineRule="auto"/>
        <w:ind w:firstLine="480"/>
        <w:rPr>
          <w:rFonts w:hint="eastAsia" w:ascii="宋体" w:hAnsi="宋体" w:eastAsia="宋体" w:cs="宋体"/>
          <w:color w:val="auto"/>
          <w:sz w:val="24"/>
          <w:szCs w:val="28"/>
          <w:highlight w:val="none"/>
          <w:u w:val="none"/>
          <w:shd w:val="clear" w:color="auto" w:fill="auto"/>
        </w:rPr>
      </w:pPr>
      <w:r>
        <w:rPr>
          <w:rFonts w:hint="eastAsia" w:ascii="宋体" w:hAnsi="宋体" w:eastAsia="宋体" w:cs="宋体"/>
          <w:color w:val="auto"/>
          <w:sz w:val="24"/>
          <w:szCs w:val="28"/>
          <w:highlight w:val="none"/>
          <w:u w:val="none"/>
          <w:shd w:val="clear" w:color="auto" w:fill="auto"/>
        </w:rPr>
        <w:t>6.税务师事务所采取合伙制或者有限责任制组织形式的，除国家税务总局另有规定外，应当具备下列条件：</w:t>
      </w:r>
    </w:p>
    <w:p>
      <w:pPr>
        <w:wordWrap w:val="0"/>
        <w:spacing w:line="360" w:lineRule="auto"/>
        <w:ind w:firstLine="480"/>
        <w:rPr>
          <w:rFonts w:hint="eastAsia" w:ascii="宋体" w:hAnsi="宋体" w:eastAsia="宋体" w:cs="宋体"/>
          <w:color w:val="auto"/>
          <w:sz w:val="24"/>
          <w:szCs w:val="28"/>
          <w:highlight w:val="none"/>
          <w:u w:val="none"/>
          <w:shd w:val="clear" w:color="auto" w:fill="auto"/>
        </w:rPr>
      </w:pPr>
      <w:r>
        <w:rPr>
          <w:rFonts w:hint="eastAsia" w:ascii="宋体" w:hAnsi="宋体" w:eastAsia="宋体" w:cs="宋体"/>
          <w:color w:val="auto"/>
          <w:sz w:val="24"/>
          <w:szCs w:val="28"/>
          <w:highlight w:val="none"/>
          <w:u w:val="none"/>
          <w:shd w:val="clear" w:color="auto" w:fill="auto"/>
        </w:rPr>
        <w:t>（1）合伙人或者股东由税务师、注册会计师、律师担任，其中税务师占比应高于百分之五十；</w:t>
      </w:r>
    </w:p>
    <w:p>
      <w:pPr>
        <w:wordWrap w:val="0"/>
        <w:spacing w:line="360" w:lineRule="auto"/>
        <w:ind w:firstLine="480"/>
        <w:rPr>
          <w:rFonts w:hint="eastAsia" w:ascii="宋体" w:hAnsi="宋体" w:eastAsia="宋体" w:cs="宋体"/>
          <w:color w:val="auto"/>
          <w:sz w:val="24"/>
          <w:szCs w:val="28"/>
          <w:highlight w:val="none"/>
          <w:u w:val="none"/>
          <w:shd w:val="clear" w:color="auto" w:fill="auto"/>
        </w:rPr>
      </w:pPr>
      <w:r>
        <w:rPr>
          <w:rFonts w:hint="eastAsia" w:ascii="宋体" w:hAnsi="宋体" w:eastAsia="宋体" w:cs="宋体"/>
          <w:color w:val="auto"/>
          <w:sz w:val="24"/>
          <w:szCs w:val="28"/>
          <w:highlight w:val="none"/>
          <w:u w:val="none"/>
          <w:shd w:val="clear" w:color="auto" w:fill="auto"/>
        </w:rPr>
        <w:t>（2）有限责任制税务师事务所的法定代表人由股东担任；</w:t>
      </w:r>
    </w:p>
    <w:p>
      <w:pPr>
        <w:wordWrap w:val="0"/>
        <w:spacing w:line="360" w:lineRule="auto"/>
        <w:ind w:firstLine="480"/>
        <w:rPr>
          <w:rFonts w:hint="eastAsia" w:ascii="宋体" w:hAnsi="宋体" w:eastAsia="宋体" w:cs="宋体"/>
          <w:color w:val="auto"/>
          <w:sz w:val="24"/>
          <w:szCs w:val="28"/>
          <w:highlight w:val="none"/>
          <w:u w:val="none"/>
          <w:shd w:val="clear" w:color="auto" w:fill="auto"/>
        </w:rPr>
      </w:pPr>
      <w:r>
        <w:rPr>
          <w:rFonts w:hint="eastAsia" w:ascii="宋体" w:hAnsi="宋体" w:eastAsia="宋体" w:cs="宋体"/>
          <w:color w:val="auto"/>
          <w:sz w:val="24"/>
          <w:szCs w:val="28"/>
          <w:highlight w:val="none"/>
          <w:u w:val="none"/>
          <w:shd w:val="clear" w:color="auto" w:fill="auto"/>
        </w:rPr>
        <w:t>（3）税务师、注册会计师、律师不能同时在两家以上的税务师事务所担任合伙人、股东或者从业；</w:t>
      </w:r>
    </w:p>
    <w:p>
      <w:pPr>
        <w:wordWrap w:val="0"/>
        <w:spacing w:line="360" w:lineRule="auto"/>
        <w:ind w:firstLine="480"/>
        <w:rPr>
          <w:rFonts w:hint="eastAsia" w:ascii="宋体" w:hAnsi="宋体" w:eastAsia="宋体" w:cs="宋体"/>
          <w:color w:val="auto"/>
          <w:sz w:val="24"/>
          <w:szCs w:val="28"/>
          <w:highlight w:val="none"/>
          <w:u w:val="none"/>
          <w:shd w:val="clear" w:color="auto" w:fill="auto"/>
        </w:rPr>
      </w:pPr>
      <w:r>
        <w:rPr>
          <w:rFonts w:hint="eastAsia" w:ascii="宋体" w:hAnsi="宋体" w:eastAsia="宋体" w:cs="宋体"/>
          <w:color w:val="auto"/>
          <w:sz w:val="24"/>
          <w:szCs w:val="28"/>
          <w:highlight w:val="none"/>
          <w:u w:val="none"/>
          <w:shd w:val="clear" w:color="auto" w:fill="auto"/>
        </w:rPr>
        <w:t>（4）税务师事务所字号不得与已经行政登记的税务师事务所字号重复。</w:t>
      </w:r>
    </w:p>
    <w:p>
      <w:pPr>
        <w:wordWrap w:val="0"/>
        <w:spacing w:line="360" w:lineRule="auto"/>
        <w:ind w:firstLine="480"/>
        <w:rPr>
          <w:rFonts w:hint="eastAsia" w:ascii="宋体" w:hAnsi="宋体" w:eastAsia="宋体" w:cs="宋体"/>
          <w:color w:val="auto"/>
          <w:sz w:val="24"/>
          <w:szCs w:val="28"/>
          <w:highlight w:val="none"/>
          <w:u w:val="none"/>
          <w:shd w:val="clear" w:color="auto" w:fill="auto"/>
        </w:rPr>
      </w:pPr>
      <w:r>
        <w:rPr>
          <w:rFonts w:hint="eastAsia" w:ascii="宋体" w:hAnsi="宋体" w:eastAsia="宋体" w:cs="宋体"/>
          <w:color w:val="auto"/>
          <w:sz w:val="24"/>
          <w:szCs w:val="28"/>
          <w:highlight w:val="none"/>
          <w:u w:val="none"/>
          <w:shd w:val="clear" w:color="auto" w:fill="auto"/>
        </w:rPr>
        <w:t>7.机构担任税务师事务所的合伙人或者股东的情形：</w:t>
      </w:r>
    </w:p>
    <w:p>
      <w:pPr>
        <w:wordWrap w:val="0"/>
        <w:spacing w:line="360" w:lineRule="auto"/>
        <w:ind w:firstLine="480"/>
        <w:rPr>
          <w:rFonts w:hint="eastAsia" w:ascii="宋体" w:hAnsi="宋体" w:eastAsia="宋体" w:cs="宋体"/>
          <w:color w:val="auto"/>
          <w:sz w:val="24"/>
          <w:szCs w:val="28"/>
          <w:highlight w:val="none"/>
          <w:u w:val="none"/>
          <w:shd w:val="clear" w:color="auto" w:fill="auto"/>
        </w:rPr>
      </w:pPr>
      <w:r>
        <w:rPr>
          <w:rFonts w:hint="eastAsia" w:ascii="宋体" w:hAnsi="宋体" w:eastAsia="宋体" w:cs="宋体"/>
          <w:color w:val="auto"/>
          <w:sz w:val="24"/>
          <w:szCs w:val="28"/>
          <w:highlight w:val="none"/>
          <w:u w:val="none"/>
          <w:shd w:val="clear" w:color="auto" w:fill="auto"/>
        </w:rPr>
        <w:t>（1）符合以下条件的税务师事务所，可以担任税务师事务所的合伙人或者股东：</w:t>
      </w:r>
    </w:p>
    <w:p>
      <w:pPr>
        <w:wordWrap w:val="0"/>
        <w:spacing w:line="360" w:lineRule="auto"/>
        <w:ind w:firstLine="480"/>
        <w:rPr>
          <w:rFonts w:hint="eastAsia" w:ascii="宋体" w:hAnsi="宋体" w:eastAsia="宋体" w:cs="宋体"/>
          <w:color w:val="auto"/>
          <w:sz w:val="24"/>
          <w:szCs w:val="28"/>
          <w:highlight w:val="none"/>
          <w:u w:val="none"/>
          <w:shd w:val="clear" w:color="auto" w:fill="auto"/>
        </w:rPr>
      </w:pPr>
      <w:r>
        <w:rPr>
          <w:rFonts w:hint="eastAsia" w:ascii="宋体" w:hAnsi="宋体" w:eastAsia="宋体" w:cs="宋体"/>
          <w:color w:val="auto"/>
          <w:sz w:val="24"/>
          <w:szCs w:val="28"/>
          <w:highlight w:val="none"/>
          <w:u w:val="none"/>
          <w:shd w:val="clear" w:color="auto" w:fill="auto"/>
        </w:rPr>
        <w:t>①执行事务合伙人或者法定代表人由税务师担任；</w:t>
      </w:r>
    </w:p>
    <w:p>
      <w:pPr>
        <w:wordWrap w:val="0"/>
        <w:spacing w:line="360" w:lineRule="auto"/>
        <w:ind w:firstLine="480"/>
        <w:rPr>
          <w:rFonts w:hint="eastAsia" w:ascii="宋体" w:hAnsi="宋体" w:eastAsia="宋体" w:cs="宋体"/>
          <w:color w:val="auto"/>
          <w:sz w:val="24"/>
          <w:szCs w:val="28"/>
          <w:highlight w:val="none"/>
          <w:u w:val="none"/>
          <w:shd w:val="clear" w:color="auto" w:fill="auto"/>
        </w:rPr>
      </w:pPr>
      <w:r>
        <w:rPr>
          <w:rFonts w:hint="eastAsia" w:ascii="宋体" w:hAnsi="宋体" w:eastAsia="宋体" w:cs="宋体"/>
          <w:color w:val="auto"/>
          <w:sz w:val="24"/>
          <w:szCs w:val="28"/>
          <w:highlight w:val="none"/>
          <w:u w:val="none"/>
          <w:shd w:val="clear" w:color="auto" w:fill="auto"/>
        </w:rPr>
        <w:t>②前3年内未因涉税专业服务行为受到税务行政处罚；</w:t>
      </w:r>
    </w:p>
    <w:p>
      <w:pPr>
        <w:wordWrap w:val="0"/>
        <w:spacing w:line="360" w:lineRule="auto"/>
        <w:ind w:firstLine="480"/>
        <w:rPr>
          <w:rFonts w:hint="eastAsia" w:ascii="宋体" w:hAnsi="宋体" w:eastAsia="宋体" w:cs="宋体"/>
          <w:color w:val="auto"/>
          <w:sz w:val="24"/>
          <w:szCs w:val="28"/>
          <w:highlight w:val="none"/>
          <w:u w:val="none"/>
          <w:shd w:val="clear" w:color="auto" w:fill="auto"/>
        </w:rPr>
      </w:pPr>
      <w:r>
        <w:rPr>
          <w:rFonts w:hint="eastAsia" w:ascii="宋体" w:hAnsi="宋体" w:eastAsia="宋体" w:cs="宋体"/>
          <w:color w:val="auto"/>
          <w:sz w:val="24"/>
          <w:szCs w:val="28"/>
          <w:highlight w:val="none"/>
          <w:u w:val="none"/>
          <w:shd w:val="clear" w:color="auto" w:fill="auto"/>
        </w:rPr>
        <w:t>③法律行政法规和国家税务总局规定的其他条件。</w:t>
      </w:r>
    </w:p>
    <w:p>
      <w:pPr>
        <w:wordWrap w:val="0"/>
        <w:spacing w:line="360" w:lineRule="auto"/>
        <w:ind w:firstLine="480"/>
        <w:rPr>
          <w:rFonts w:hint="eastAsia" w:ascii="宋体" w:hAnsi="宋体" w:eastAsia="宋体" w:cs="宋体"/>
          <w:color w:val="auto"/>
          <w:sz w:val="24"/>
          <w:szCs w:val="28"/>
          <w:highlight w:val="none"/>
          <w:u w:val="none"/>
          <w:shd w:val="clear" w:color="auto" w:fill="auto"/>
        </w:rPr>
      </w:pPr>
      <w:r>
        <w:rPr>
          <w:rFonts w:hint="eastAsia" w:ascii="宋体" w:hAnsi="宋体" w:eastAsia="宋体" w:cs="宋体"/>
          <w:color w:val="auto"/>
          <w:sz w:val="24"/>
          <w:szCs w:val="28"/>
          <w:highlight w:val="none"/>
          <w:u w:val="none"/>
          <w:shd w:val="clear" w:color="auto" w:fill="auto"/>
        </w:rPr>
        <w:t>（2）符合以下条件的从事涉税专业服务的科技、咨询公司，可以担任税务师事务所的合伙人或者股东：</w:t>
      </w:r>
    </w:p>
    <w:p>
      <w:pPr>
        <w:wordWrap w:val="0"/>
        <w:spacing w:line="360" w:lineRule="auto"/>
        <w:ind w:firstLine="480"/>
        <w:rPr>
          <w:rFonts w:hint="eastAsia" w:ascii="宋体" w:hAnsi="宋体" w:eastAsia="宋体" w:cs="宋体"/>
          <w:color w:val="auto"/>
          <w:sz w:val="24"/>
          <w:szCs w:val="28"/>
          <w:highlight w:val="none"/>
          <w:u w:val="none"/>
          <w:shd w:val="clear" w:color="auto" w:fill="auto"/>
        </w:rPr>
      </w:pPr>
      <w:r>
        <w:rPr>
          <w:rFonts w:hint="eastAsia" w:ascii="宋体" w:hAnsi="宋体" w:eastAsia="宋体" w:cs="宋体"/>
          <w:color w:val="auto"/>
          <w:sz w:val="24"/>
          <w:szCs w:val="28"/>
          <w:highlight w:val="none"/>
          <w:u w:val="none"/>
          <w:shd w:val="clear" w:color="auto" w:fill="auto"/>
        </w:rPr>
        <w:t>①由税务师或者税务师事务所的合伙人（股东）发起设立，法定代表人由税务师担任；</w:t>
      </w:r>
    </w:p>
    <w:p>
      <w:pPr>
        <w:wordWrap w:val="0"/>
        <w:spacing w:line="360" w:lineRule="auto"/>
        <w:ind w:firstLine="480"/>
        <w:rPr>
          <w:rFonts w:hint="eastAsia" w:ascii="宋体" w:hAnsi="宋体" w:eastAsia="宋体" w:cs="宋体"/>
          <w:color w:val="auto"/>
          <w:sz w:val="24"/>
          <w:szCs w:val="28"/>
          <w:highlight w:val="none"/>
          <w:u w:val="none"/>
          <w:shd w:val="clear" w:color="auto" w:fill="auto"/>
        </w:rPr>
      </w:pPr>
      <w:r>
        <w:rPr>
          <w:rFonts w:hint="eastAsia" w:ascii="宋体" w:hAnsi="宋体" w:eastAsia="宋体" w:cs="宋体"/>
          <w:color w:val="auto"/>
          <w:sz w:val="24"/>
          <w:szCs w:val="28"/>
          <w:highlight w:val="none"/>
          <w:u w:val="none"/>
          <w:shd w:val="clear" w:color="auto" w:fill="auto"/>
        </w:rPr>
        <w:t>②前3年内未因涉税专业服务行为受到税务行政处罚；</w:t>
      </w:r>
    </w:p>
    <w:p>
      <w:pPr>
        <w:wordWrap w:val="0"/>
        <w:spacing w:line="360" w:lineRule="auto"/>
        <w:ind w:firstLine="480"/>
        <w:rPr>
          <w:rFonts w:hint="eastAsia" w:ascii="宋体" w:hAnsi="宋体" w:eastAsia="宋体" w:cs="宋体"/>
          <w:color w:val="auto"/>
          <w:sz w:val="24"/>
          <w:szCs w:val="28"/>
          <w:highlight w:val="none"/>
          <w:u w:val="none"/>
          <w:shd w:val="clear" w:color="auto" w:fill="auto"/>
        </w:rPr>
      </w:pPr>
      <w:r>
        <w:rPr>
          <w:rFonts w:hint="eastAsia" w:ascii="宋体" w:hAnsi="宋体" w:eastAsia="宋体" w:cs="宋体"/>
          <w:color w:val="auto"/>
          <w:sz w:val="24"/>
          <w:szCs w:val="28"/>
          <w:highlight w:val="none"/>
          <w:u w:val="none"/>
          <w:shd w:val="clear" w:color="auto" w:fill="auto"/>
        </w:rPr>
        <w:t>③法律行政法规和国家税务总局规定的其他条件。</w:t>
      </w:r>
    </w:p>
    <w:p>
      <w:pPr>
        <w:wordWrap w:val="0"/>
        <w:spacing w:line="360" w:lineRule="auto"/>
        <w:ind w:firstLine="480"/>
        <w:rPr>
          <w:rFonts w:hint="eastAsia" w:ascii="宋体" w:hAnsi="宋体" w:eastAsia="宋体" w:cs="宋体"/>
          <w:color w:val="auto"/>
          <w:sz w:val="24"/>
          <w:szCs w:val="28"/>
          <w:highlight w:val="none"/>
          <w:u w:val="none"/>
          <w:shd w:val="clear" w:color="auto" w:fill="auto"/>
        </w:rPr>
      </w:pPr>
      <w:r>
        <w:rPr>
          <w:rFonts w:hint="eastAsia" w:ascii="宋体" w:hAnsi="宋体" w:eastAsia="宋体" w:cs="宋体"/>
          <w:color w:val="auto"/>
          <w:sz w:val="24"/>
          <w:szCs w:val="28"/>
          <w:highlight w:val="none"/>
          <w:u w:val="none"/>
          <w:shd w:val="clear" w:color="auto" w:fill="auto"/>
        </w:rPr>
        <w:t>8.税务师事务所分所的负责人应当由总所的合伙人或者股东担任。税务师事务所分所的行政登记参照本节办理。</w:t>
      </w:r>
    </w:p>
    <w:p>
      <w:pPr>
        <w:wordWrap w:val="0"/>
        <w:spacing w:line="360" w:lineRule="auto"/>
        <w:ind w:firstLine="480"/>
        <w:rPr>
          <w:rFonts w:hint="eastAsia" w:ascii="宋体" w:hAnsi="宋体" w:eastAsia="宋体" w:cs="宋体"/>
          <w:color w:val="auto"/>
          <w:sz w:val="24"/>
          <w:szCs w:val="28"/>
          <w:highlight w:val="none"/>
          <w:u w:val="none"/>
          <w:shd w:val="clear" w:color="auto" w:fill="auto"/>
        </w:rPr>
      </w:pPr>
      <w:r>
        <w:rPr>
          <w:rFonts w:hint="eastAsia" w:ascii="宋体" w:hAnsi="宋体" w:eastAsia="宋体" w:cs="宋体"/>
          <w:color w:val="auto"/>
          <w:sz w:val="24"/>
          <w:szCs w:val="28"/>
          <w:highlight w:val="none"/>
          <w:u w:val="none"/>
          <w:shd w:val="clear" w:color="auto" w:fill="auto"/>
        </w:rPr>
        <w:t>9.从事涉税专业服务的会计师事务所和律师事务所，依法取得会计师事务所执业证书或律师事务所执业许可证，视同行政登记。</w:t>
      </w:r>
    </w:p>
    <w:p>
      <w:pPr>
        <w:wordWrap w:val="0"/>
        <w:spacing w:beforeLines="100" w:afterLines="100" w:line="360" w:lineRule="auto"/>
        <w:ind w:firstLine="562" w:firstLineChars="200"/>
        <w:outlineLvl w:val="2"/>
        <w:rPr>
          <w:rFonts w:eastAsia="黑体" w:cs="Times New Roman"/>
          <w:b/>
          <w:bCs/>
          <w:color w:val="auto"/>
          <w:kern w:val="24"/>
          <w:sz w:val="28"/>
          <w:szCs w:val="28"/>
          <w:highlight w:val="none"/>
          <w:u w:val="none"/>
          <w:shd w:val="clear" w:color="auto" w:fill="auto"/>
        </w:rPr>
      </w:pPr>
      <w:bookmarkStart w:id="7" w:name="_Toc17863"/>
      <w:r>
        <w:rPr>
          <w:rFonts w:hint="eastAsia" w:ascii="Times New Roman" w:hAnsi="Times New Roman" w:eastAsia="黑体" w:cs="Times New Roman"/>
          <w:b/>
          <w:bCs/>
          <w:color w:val="auto"/>
          <w:kern w:val="24"/>
          <w:sz w:val="28"/>
          <w:szCs w:val="28"/>
          <w:highlight w:val="none"/>
          <w:u w:val="none"/>
          <w:shd w:val="clear" w:color="auto" w:fill="auto"/>
        </w:rPr>
        <w:t>14.1.2</w:t>
      </w:r>
      <w:r>
        <w:rPr>
          <w:rFonts w:eastAsia="黑体" w:cs="Times New Roman"/>
          <w:b/>
          <w:bCs/>
          <w:color w:val="auto"/>
          <w:kern w:val="24"/>
          <w:sz w:val="28"/>
          <w:szCs w:val="28"/>
          <w:highlight w:val="none"/>
          <w:u w:val="none"/>
          <w:shd w:val="clear" w:color="auto" w:fill="auto"/>
        </w:rPr>
        <w:t>—</w:t>
      </w:r>
      <w:r>
        <w:rPr>
          <w:rFonts w:hint="eastAsia" w:ascii="Times New Roman" w:hAnsi="Times New Roman" w:eastAsia="黑体" w:cs="Times New Roman"/>
          <w:b/>
          <w:bCs/>
          <w:color w:val="auto"/>
          <w:kern w:val="24"/>
          <w:sz w:val="28"/>
          <w:szCs w:val="28"/>
          <w:highlight w:val="none"/>
          <w:u w:val="none"/>
          <w:shd w:val="clear" w:color="auto" w:fill="auto"/>
        </w:rPr>
        <w:t>1</w:t>
      </w:r>
      <w:r>
        <w:rPr>
          <w:rFonts w:hint="eastAsia" w:ascii="Times New Roman" w:hAnsi="Times New Roman" w:eastAsia="黑体" w:cs="Times New Roman"/>
          <w:b/>
          <w:bCs/>
          <w:color w:val="auto"/>
          <w:kern w:val="24"/>
          <w:sz w:val="28"/>
          <w:szCs w:val="28"/>
          <w:highlight w:val="none"/>
          <w:u w:val="none"/>
          <w:shd w:val="clear" w:color="auto" w:fill="auto"/>
          <w:lang w:val="en-US" w:eastAsia="zh-CN"/>
        </w:rPr>
        <w:t>86</w:t>
      </w:r>
      <w:r>
        <w:rPr>
          <w:rFonts w:eastAsia="黑体" w:cs="Times New Roman"/>
          <w:b/>
          <w:bCs/>
          <w:color w:val="auto"/>
          <w:kern w:val="24"/>
          <w:sz w:val="28"/>
          <w:szCs w:val="28"/>
          <w:highlight w:val="none"/>
          <w:u w:val="none"/>
          <w:shd w:val="clear" w:color="auto" w:fill="auto"/>
        </w:rPr>
        <w:t>　税务师事务所行政登记变更</w:t>
      </w:r>
      <w:bookmarkEnd w:id="7"/>
    </w:p>
    <w:p>
      <w:pPr>
        <w:wordWrap w:val="0"/>
        <w:spacing w:line="360" w:lineRule="auto"/>
        <w:ind w:firstLine="480"/>
        <w:rPr>
          <w:rFonts w:ascii="黑体" w:hAnsi="黑体" w:eastAsia="黑体" w:cs="Times New Roman"/>
          <w:bCs/>
          <w:color w:val="auto"/>
          <w:sz w:val="24"/>
          <w:szCs w:val="28"/>
          <w:highlight w:val="none"/>
          <w:u w:val="none"/>
          <w:shd w:val="clear" w:color="auto" w:fill="auto"/>
        </w:rPr>
      </w:pPr>
      <w:bookmarkStart w:id="8" w:name="_Toc9231"/>
      <w:r>
        <w:rPr>
          <w:rFonts w:ascii="黑体" w:hAnsi="黑体" w:eastAsia="黑体" w:cs="Times New Roman"/>
          <w:bCs/>
          <w:color w:val="auto"/>
          <w:sz w:val="24"/>
          <w:szCs w:val="28"/>
          <w:highlight w:val="none"/>
          <w:u w:val="none"/>
          <w:shd w:val="clear" w:color="auto" w:fill="auto"/>
        </w:rPr>
        <w:t>【事项名称】</w:t>
      </w:r>
    </w:p>
    <w:p>
      <w:pPr>
        <w:wordWrap w:val="0"/>
        <w:spacing w:line="360" w:lineRule="auto"/>
        <w:ind w:firstLine="480"/>
        <w:rPr>
          <w:rFonts w:ascii="宋体" w:hAnsi="宋体"/>
          <w:color w:val="auto"/>
          <w:sz w:val="24"/>
          <w:szCs w:val="28"/>
          <w:highlight w:val="none"/>
          <w:u w:val="none"/>
          <w:shd w:val="clear" w:color="auto" w:fill="auto"/>
        </w:rPr>
      </w:pPr>
      <w:r>
        <w:rPr>
          <w:rFonts w:ascii="宋体" w:hAnsi="宋体"/>
          <w:color w:val="auto"/>
          <w:sz w:val="24"/>
          <w:szCs w:val="28"/>
          <w:highlight w:val="none"/>
          <w:u w:val="none"/>
          <w:shd w:val="clear" w:color="auto" w:fill="auto"/>
        </w:rPr>
        <w:t>税务师事务所行政登记变更</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w:t>
      </w:r>
      <w:r>
        <w:rPr>
          <w:rFonts w:hint="eastAsia" w:ascii="黑体" w:hAnsi="黑体" w:eastAsia="黑体" w:cs="Times New Roman"/>
          <w:bCs/>
          <w:color w:val="auto"/>
          <w:sz w:val="24"/>
          <w:szCs w:val="28"/>
          <w:highlight w:val="none"/>
          <w:u w:val="none"/>
          <w:shd w:val="clear" w:color="auto" w:fill="auto"/>
        </w:rPr>
        <w:t>申请条件</w:t>
      </w:r>
      <w:r>
        <w:rPr>
          <w:rFonts w:ascii="黑体" w:hAnsi="黑体" w:eastAsia="黑体" w:cs="Times New Roman"/>
          <w:bCs/>
          <w:color w:val="auto"/>
          <w:sz w:val="24"/>
          <w:szCs w:val="28"/>
          <w:highlight w:val="none"/>
          <w:u w:val="none"/>
          <w:shd w:val="clear" w:color="auto" w:fill="auto"/>
        </w:rPr>
        <w:t>】</w:t>
      </w:r>
    </w:p>
    <w:p>
      <w:pPr>
        <w:wordWrap w:val="0"/>
        <w:spacing w:line="360" w:lineRule="auto"/>
        <w:ind w:firstLine="480"/>
        <w:rPr>
          <w:rFonts w:ascii="宋体" w:hAnsi="宋体"/>
          <w:color w:val="auto"/>
          <w:sz w:val="24"/>
          <w:szCs w:val="28"/>
          <w:highlight w:val="none"/>
          <w:u w:val="none"/>
          <w:shd w:val="clear" w:color="auto" w:fill="auto"/>
        </w:rPr>
      </w:pPr>
      <w:r>
        <w:rPr>
          <w:rFonts w:ascii="宋体" w:hAnsi="宋体"/>
          <w:bCs/>
          <w:color w:val="auto"/>
          <w:sz w:val="24"/>
          <w:szCs w:val="28"/>
          <w:highlight w:val="none"/>
          <w:u w:val="none"/>
          <w:shd w:val="clear" w:color="auto" w:fill="auto"/>
        </w:rPr>
        <w:t>税务师事务所的名称、组织形式、经营场所、合伙人或者股东、执行事务合伙人或者法定代表人等事项发生变更的，应当自办理工商变更之日起</w:t>
      </w:r>
      <w:r>
        <w:rPr>
          <w:rFonts w:hint="eastAsia" w:ascii="Times New Roman" w:hAnsi="Times New Roman" w:cs="Times New Roman"/>
          <w:bCs/>
          <w:color w:val="auto"/>
          <w:sz w:val="24"/>
          <w:szCs w:val="28"/>
          <w:highlight w:val="none"/>
          <w:u w:val="none"/>
          <w:shd w:val="clear" w:color="auto" w:fill="auto"/>
        </w:rPr>
        <w:t>20</w:t>
      </w:r>
      <w:r>
        <w:rPr>
          <w:rFonts w:ascii="宋体" w:hAnsi="宋体"/>
          <w:bCs/>
          <w:color w:val="auto"/>
          <w:sz w:val="24"/>
          <w:szCs w:val="28"/>
          <w:highlight w:val="none"/>
          <w:u w:val="none"/>
          <w:shd w:val="clear" w:color="auto" w:fill="auto"/>
        </w:rPr>
        <w:t>个工作日内办理变更行政登记。</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【设定依据】</w:t>
      </w:r>
    </w:p>
    <w:p>
      <w:pPr>
        <w:wordWrap w:val="0"/>
        <w:spacing w:line="360" w:lineRule="auto"/>
        <w:ind w:firstLine="480"/>
        <w:rPr>
          <w:rFonts w:ascii="宋体" w:hAnsi="宋体"/>
          <w:bCs/>
          <w:color w:val="auto"/>
          <w:sz w:val="24"/>
          <w:szCs w:val="28"/>
          <w:highlight w:val="none"/>
          <w:u w:val="none"/>
          <w:shd w:val="clear" w:color="auto" w:fill="auto"/>
        </w:rPr>
      </w:pPr>
      <w:r>
        <w:rPr>
          <w:rFonts w:ascii="宋体" w:hAnsi="宋体"/>
          <w:bCs/>
          <w:color w:val="auto"/>
          <w:sz w:val="24"/>
          <w:szCs w:val="28"/>
          <w:highlight w:val="none"/>
          <w:u w:val="none"/>
          <w:shd w:val="clear" w:color="auto" w:fill="auto"/>
        </w:rPr>
        <w:t>《国家税务总局关于发布&lt;税务师事务所行政登记规程（试行）&gt;的公告》（国家税务总局公告</w:t>
      </w:r>
      <w:r>
        <w:rPr>
          <w:rFonts w:hint="eastAsia" w:ascii="Times New Roman" w:hAnsi="Times New Roman" w:cs="Times New Roman"/>
          <w:bCs/>
          <w:color w:val="auto"/>
          <w:sz w:val="24"/>
          <w:szCs w:val="28"/>
          <w:highlight w:val="none"/>
          <w:u w:val="none"/>
          <w:shd w:val="clear" w:color="auto" w:fill="auto"/>
        </w:rPr>
        <w:t>2017</w:t>
      </w:r>
      <w:r>
        <w:rPr>
          <w:rFonts w:ascii="宋体" w:hAnsi="宋体"/>
          <w:bCs/>
          <w:color w:val="auto"/>
          <w:sz w:val="24"/>
          <w:szCs w:val="28"/>
          <w:highlight w:val="none"/>
          <w:u w:val="none"/>
          <w:shd w:val="clear" w:color="auto" w:fill="auto"/>
        </w:rPr>
        <w:t>年第</w:t>
      </w:r>
      <w:r>
        <w:rPr>
          <w:rFonts w:hint="eastAsia" w:ascii="Times New Roman" w:hAnsi="Times New Roman" w:cs="Times New Roman"/>
          <w:bCs/>
          <w:color w:val="auto"/>
          <w:sz w:val="24"/>
          <w:szCs w:val="28"/>
          <w:highlight w:val="none"/>
          <w:u w:val="none"/>
          <w:shd w:val="clear" w:color="auto" w:fill="auto"/>
        </w:rPr>
        <w:t>31</w:t>
      </w:r>
      <w:r>
        <w:rPr>
          <w:rFonts w:ascii="宋体" w:hAnsi="宋体"/>
          <w:bCs/>
          <w:color w:val="auto"/>
          <w:sz w:val="24"/>
          <w:szCs w:val="28"/>
          <w:highlight w:val="none"/>
          <w:u w:val="none"/>
          <w:shd w:val="clear" w:color="auto" w:fill="auto"/>
        </w:rPr>
        <w:t>号）第八条、第九条</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【办理材料】</w:t>
      </w:r>
    </w:p>
    <w:tbl>
      <w:tblPr>
        <w:tblStyle w:val="5"/>
        <w:tblW w:w="8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447"/>
        <w:gridCol w:w="3089"/>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79"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auto"/>
                <w:szCs w:val="21"/>
                <w:highlight w:val="none"/>
                <w:u w:val="none"/>
                <w:shd w:val="clear" w:color="auto" w:fill="auto"/>
              </w:rPr>
            </w:pPr>
            <w:r>
              <w:rPr>
                <w:rFonts w:ascii="黑体" w:hAnsi="黑体" w:eastAsia="黑体"/>
                <w:color w:val="auto"/>
                <w:szCs w:val="21"/>
                <w:highlight w:val="none"/>
                <w:u w:val="none"/>
                <w:shd w:val="clear" w:color="auto" w:fill="auto"/>
              </w:rPr>
              <w:t>序号</w:t>
            </w:r>
          </w:p>
        </w:tc>
        <w:tc>
          <w:tcPr>
            <w:tcW w:w="453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auto"/>
                <w:szCs w:val="21"/>
                <w:highlight w:val="none"/>
                <w:u w:val="none"/>
                <w:shd w:val="clear" w:color="auto" w:fill="auto"/>
              </w:rPr>
            </w:pPr>
            <w:r>
              <w:rPr>
                <w:rFonts w:ascii="黑体" w:hAnsi="黑体" w:eastAsia="黑体"/>
                <w:color w:val="auto"/>
                <w:szCs w:val="21"/>
                <w:highlight w:val="none"/>
                <w:u w:val="none"/>
                <w:shd w:val="clear" w:color="auto" w:fill="auto"/>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auto"/>
                <w:szCs w:val="21"/>
                <w:highlight w:val="none"/>
                <w:u w:val="none"/>
                <w:shd w:val="clear" w:color="auto" w:fill="auto"/>
              </w:rPr>
            </w:pPr>
            <w:r>
              <w:rPr>
                <w:rFonts w:ascii="黑体" w:hAnsi="黑体" w:eastAsia="黑体"/>
                <w:color w:val="auto"/>
                <w:szCs w:val="21"/>
                <w:highlight w:val="none"/>
                <w:u w:val="none"/>
                <w:shd w:val="clear" w:color="auto" w:fill="auto"/>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auto"/>
                <w:szCs w:val="21"/>
                <w:highlight w:val="none"/>
                <w:u w:val="none"/>
                <w:shd w:val="clear" w:color="auto" w:fill="auto"/>
              </w:rPr>
            </w:pPr>
            <w:r>
              <w:rPr>
                <w:rFonts w:ascii="黑体" w:hAnsi="黑体" w:eastAsia="黑体"/>
                <w:color w:val="auto"/>
                <w:szCs w:val="21"/>
                <w:highlight w:val="none"/>
                <w:u w:val="none"/>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auto"/>
                <w:sz w:val="18"/>
                <w:szCs w:val="18"/>
                <w:highlight w:val="none"/>
                <w:u w:val="none"/>
                <w:shd w:val="clear" w:color="auto" w:fill="auto"/>
              </w:rPr>
            </w:pPr>
            <w:r>
              <w:rPr>
                <w:rFonts w:hint="eastAsia" w:ascii="Times New Roman" w:hAnsi="Times New Roman" w:eastAsia="黑体" w:cs="Times New Roman"/>
                <w:color w:val="auto"/>
                <w:sz w:val="18"/>
                <w:szCs w:val="18"/>
                <w:highlight w:val="none"/>
                <w:u w:val="none"/>
                <w:shd w:val="clear" w:color="auto" w:fill="auto"/>
              </w:rPr>
              <w:t>1</w:t>
            </w:r>
          </w:p>
        </w:tc>
        <w:tc>
          <w:tcPr>
            <w:tcW w:w="4536" w:type="dxa"/>
            <w:gridSpan w:val="2"/>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auto"/>
                <w:sz w:val="18"/>
                <w:szCs w:val="18"/>
                <w:highlight w:val="none"/>
                <w:u w:val="none"/>
                <w:shd w:val="clear" w:color="auto" w:fill="auto"/>
              </w:rPr>
            </w:pPr>
            <w:r>
              <w:rPr>
                <w:rFonts w:ascii="黑体" w:hAnsi="黑体" w:eastAsia="黑体"/>
                <w:color w:val="auto"/>
                <w:sz w:val="18"/>
                <w:szCs w:val="18"/>
                <w:highlight w:val="none"/>
                <w:u w:val="none"/>
                <w:shd w:val="clear" w:color="auto" w:fill="auto"/>
              </w:rPr>
              <w:t>《税务师事务所变更/终止行政登记表》</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auto"/>
                <w:sz w:val="18"/>
                <w:szCs w:val="18"/>
                <w:highlight w:val="none"/>
                <w:u w:val="none"/>
                <w:shd w:val="clear" w:color="auto" w:fill="auto"/>
              </w:rPr>
            </w:pPr>
            <w:r>
              <w:rPr>
                <w:rFonts w:hint="eastAsia" w:ascii="Times New Roman" w:hAnsi="Times New Roman" w:eastAsia="黑体" w:cs="Times New Roman"/>
                <w:color w:val="auto"/>
                <w:sz w:val="18"/>
                <w:szCs w:val="18"/>
                <w:highlight w:val="none"/>
                <w:u w:val="none"/>
                <w:shd w:val="clear" w:color="auto" w:fill="auto"/>
              </w:rPr>
              <w:t>2</w:t>
            </w:r>
            <w:r>
              <w:rPr>
                <w:rFonts w:ascii="黑体" w:hAnsi="黑体" w:eastAsia="黑体" w:cs="Microsoft Himalaya"/>
                <w:color w:val="auto"/>
                <w:sz w:val="18"/>
                <w:szCs w:val="18"/>
                <w:highlight w:val="none"/>
                <w:u w:val="none"/>
                <w:shd w:val="clear" w:color="auto" w:fill="auto"/>
              </w:rPr>
              <w:t>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auto"/>
                <w:sz w:val="18"/>
                <w:szCs w:val="18"/>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auto"/>
                <w:sz w:val="18"/>
                <w:szCs w:val="18"/>
                <w:highlight w:val="none"/>
                <w:u w:val="none"/>
                <w:shd w:val="clear" w:color="auto" w:fill="auto"/>
              </w:rPr>
            </w:pPr>
            <w:r>
              <w:rPr>
                <w:rFonts w:hint="eastAsia" w:ascii="Times New Roman" w:hAnsi="Times New Roman" w:eastAsia="黑体" w:cs="Times New Roman"/>
                <w:color w:val="auto"/>
                <w:sz w:val="18"/>
                <w:szCs w:val="18"/>
                <w:highlight w:val="none"/>
                <w:u w:val="none"/>
                <w:shd w:val="clear" w:color="auto" w:fill="auto"/>
              </w:rPr>
              <w:t>2</w:t>
            </w:r>
          </w:p>
        </w:tc>
        <w:tc>
          <w:tcPr>
            <w:tcW w:w="4536" w:type="dxa"/>
            <w:gridSpan w:val="2"/>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auto"/>
                <w:sz w:val="18"/>
                <w:szCs w:val="18"/>
                <w:highlight w:val="none"/>
                <w:u w:val="none"/>
                <w:shd w:val="clear" w:color="auto" w:fill="auto"/>
              </w:rPr>
            </w:pPr>
            <w:r>
              <w:rPr>
                <w:rFonts w:ascii="黑体" w:hAnsi="黑体" w:eastAsia="黑体"/>
                <w:color w:val="auto"/>
                <w:sz w:val="18"/>
                <w:szCs w:val="18"/>
                <w:highlight w:val="none"/>
                <w:u w:val="none"/>
                <w:shd w:val="clear" w:color="auto" w:fill="auto"/>
              </w:rPr>
              <w:t>原《税务师事务所行政登记证书》</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auto"/>
                <w:sz w:val="18"/>
                <w:szCs w:val="18"/>
                <w:highlight w:val="none"/>
                <w:u w:val="none"/>
                <w:shd w:val="clear" w:color="auto" w:fill="auto"/>
              </w:rPr>
            </w:pPr>
            <w:r>
              <w:rPr>
                <w:rFonts w:hint="eastAsia" w:ascii="Times New Roman" w:hAnsi="Times New Roman" w:eastAsia="黑体" w:cs="Times New Roman"/>
                <w:color w:val="auto"/>
                <w:sz w:val="18"/>
                <w:szCs w:val="18"/>
                <w:highlight w:val="none"/>
                <w:u w:val="none"/>
                <w:shd w:val="clear" w:color="auto" w:fill="auto"/>
              </w:rPr>
              <w:t>1</w:t>
            </w:r>
            <w:r>
              <w:rPr>
                <w:rFonts w:ascii="黑体" w:hAnsi="黑体" w:eastAsia="黑体" w:cs="Microsoft Himalaya"/>
                <w:color w:val="auto"/>
                <w:sz w:val="18"/>
                <w:szCs w:val="18"/>
                <w:highlight w:val="none"/>
                <w:u w:val="none"/>
                <w:shd w:val="clear" w:color="auto" w:fill="auto"/>
              </w:rPr>
              <w:t>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auto"/>
                <w:sz w:val="18"/>
                <w:szCs w:val="18"/>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auto"/>
                <w:sz w:val="18"/>
                <w:szCs w:val="18"/>
                <w:highlight w:val="none"/>
                <w:u w:val="none"/>
                <w:shd w:val="clear" w:color="auto" w:fill="auto"/>
              </w:rPr>
            </w:pPr>
            <w:r>
              <w:rPr>
                <w:rFonts w:hint="eastAsia" w:ascii="Times New Roman" w:hAnsi="Times New Roman" w:eastAsia="黑体" w:cs="Times New Roman"/>
                <w:color w:val="auto"/>
                <w:sz w:val="18"/>
                <w:szCs w:val="18"/>
                <w:highlight w:val="none"/>
                <w:u w:val="none"/>
                <w:shd w:val="clear" w:color="auto" w:fill="auto"/>
              </w:rPr>
              <w:t>3</w:t>
            </w:r>
          </w:p>
        </w:tc>
        <w:tc>
          <w:tcPr>
            <w:tcW w:w="4536" w:type="dxa"/>
            <w:gridSpan w:val="2"/>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auto"/>
                <w:sz w:val="18"/>
                <w:szCs w:val="18"/>
                <w:highlight w:val="none"/>
                <w:u w:val="none"/>
                <w:shd w:val="clear" w:color="auto" w:fill="auto"/>
              </w:rPr>
            </w:pPr>
            <w:r>
              <w:rPr>
                <w:rFonts w:ascii="黑体" w:hAnsi="黑体" w:eastAsia="黑体"/>
                <w:color w:val="auto"/>
                <w:sz w:val="18"/>
                <w:szCs w:val="18"/>
                <w:highlight w:val="none"/>
                <w:u w:val="none"/>
                <w:shd w:val="clear" w:color="auto" w:fill="auto"/>
              </w:rPr>
              <w:t>变更后的营业执照复印件</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auto"/>
                <w:sz w:val="18"/>
                <w:szCs w:val="18"/>
                <w:highlight w:val="none"/>
                <w:u w:val="none"/>
                <w:shd w:val="clear" w:color="auto" w:fill="auto"/>
              </w:rPr>
            </w:pPr>
            <w:r>
              <w:rPr>
                <w:rFonts w:hint="eastAsia" w:ascii="Times New Roman" w:hAnsi="Times New Roman" w:eastAsia="黑体" w:cs="Times New Roman"/>
                <w:color w:val="auto"/>
                <w:sz w:val="18"/>
                <w:szCs w:val="18"/>
                <w:highlight w:val="none"/>
                <w:u w:val="none"/>
                <w:shd w:val="clear" w:color="auto" w:fill="auto"/>
              </w:rPr>
              <w:t>1</w:t>
            </w:r>
            <w:r>
              <w:rPr>
                <w:rFonts w:ascii="黑体" w:hAnsi="黑体" w:eastAsia="黑体" w:cs="Microsoft Himalaya"/>
                <w:color w:val="auto"/>
                <w:sz w:val="18"/>
                <w:szCs w:val="18"/>
                <w:highlight w:val="none"/>
                <w:u w:val="none"/>
                <w:shd w:val="clear" w:color="auto" w:fill="auto"/>
              </w:rPr>
              <w:t>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auto"/>
                <w:sz w:val="18"/>
                <w:szCs w:val="18"/>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8163"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auto"/>
                <w:szCs w:val="21"/>
                <w:highlight w:val="none"/>
                <w:u w:val="none"/>
                <w:shd w:val="clear" w:color="auto" w:fill="auto"/>
                <w:lang w:val="zh-CN"/>
              </w:rPr>
            </w:pPr>
            <w:r>
              <w:rPr>
                <w:rFonts w:ascii="黑体" w:hAnsi="黑体" w:eastAsia="黑体"/>
                <w:color w:val="auto"/>
                <w:szCs w:val="21"/>
                <w:highlight w:val="none"/>
                <w:u w:val="none"/>
                <w:shd w:val="clear" w:color="auto" w:fill="auto"/>
                <w:lang w:val="zh-CN"/>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212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auto"/>
                <w:szCs w:val="21"/>
                <w:highlight w:val="none"/>
                <w:u w:val="none"/>
                <w:shd w:val="clear" w:color="auto" w:fill="auto"/>
              </w:rPr>
            </w:pPr>
            <w:r>
              <w:rPr>
                <w:rFonts w:ascii="黑体" w:hAnsi="黑体" w:eastAsia="黑体"/>
                <w:color w:val="auto"/>
                <w:szCs w:val="21"/>
                <w:highlight w:val="none"/>
                <w:u w:val="none"/>
                <w:shd w:val="clear" w:color="auto" w:fill="auto"/>
              </w:rPr>
              <w:t>适用情形</w:t>
            </w:r>
          </w:p>
        </w:tc>
        <w:tc>
          <w:tcPr>
            <w:tcW w:w="3089"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auto"/>
                <w:szCs w:val="21"/>
                <w:highlight w:val="none"/>
                <w:u w:val="none"/>
                <w:shd w:val="clear" w:color="auto" w:fill="auto"/>
              </w:rPr>
            </w:pPr>
            <w:r>
              <w:rPr>
                <w:rFonts w:ascii="黑体" w:hAnsi="黑体" w:eastAsia="黑体"/>
                <w:color w:val="auto"/>
                <w:szCs w:val="21"/>
                <w:highlight w:val="none"/>
                <w:u w:val="none"/>
                <w:shd w:val="clear" w:color="auto" w:fill="auto"/>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auto"/>
                <w:szCs w:val="21"/>
                <w:highlight w:val="none"/>
                <w:u w:val="none"/>
                <w:shd w:val="clear" w:color="auto" w:fill="auto"/>
              </w:rPr>
            </w:pPr>
            <w:r>
              <w:rPr>
                <w:rFonts w:ascii="黑体" w:hAnsi="黑体" w:eastAsia="黑体"/>
                <w:color w:val="auto"/>
                <w:szCs w:val="21"/>
                <w:highlight w:val="none"/>
                <w:u w:val="none"/>
                <w:shd w:val="clear" w:color="auto" w:fill="auto"/>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auto"/>
                <w:szCs w:val="21"/>
                <w:highlight w:val="none"/>
                <w:u w:val="none"/>
                <w:shd w:val="clear" w:color="auto" w:fill="auto"/>
              </w:rPr>
            </w:pPr>
            <w:r>
              <w:rPr>
                <w:rFonts w:ascii="黑体" w:hAnsi="黑体" w:eastAsia="黑体"/>
                <w:color w:val="auto"/>
                <w:szCs w:val="21"/>
                <w:highlight w:val="none"/>
                <w:u w:val="none"/>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1" w:hRule="exact"/>
          <w:jc w:val="center"/>
        </w:trPr>
        <w:tc>
          <w:tcPr>
            <w:tcW w:w="2126" w:type="dxa"/>
            <w:gridSpan w:val="2"/>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auto"/>
                <w:sz w:val="18"/>
                <w:szCs w:val="18"/>
                <w:highlight w:val="none"/>
                <w:u w:val="none"/>
                <w:shd w:val="clear" w:color="auto" w:fill="auto"/>
              </w:rPr>
            </w:pPr>
            <w:r>
              <w:rPr>
                <w:rFonts w:ascii="黑体" w:hAnsi="黑体" w:eastAsia="黑体"/>
                <w:color w:val="auto"/>
                <w:sz w:val="18"/>
                <w:szCs w:val="18"/>
                <w:highlight w:val="none"/>
                <w:u w:val="none"/>
                <w:shd w:val="clear" w:color="auto" w:fill="auto"/>
              </w:rPr>
              <w:t>机构担任税务师事务所合伙人或股东还应报送</w:t>
            </w:r>
          </w:p>
        </w:tc>
        <w:tc>
          <w:tcPr>
            <w:tcW w:w="3089"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auto"/>
                <w:sz w:val="18"/>
                <w:szCs w:val="18"/>
                <w:highlight w:val="none"/>
                <w:u w:val="none"/>
                <w:shd w:val="clear" w:color="auto" w:fill="auto"/>
              </w:rPr>
            </w:pPr>
            <w:r>
              <w:rPr>
                <w:rFonts w:ascii="黑体" w:hAnsi="黑体" w:eastAsia="黑体"/>
                <w:color w:val="auto"/>
                <w:sz w:val="18"/>
                <w:szCs w:val="18"/>
                <w:highlight w:val="none"/>
                <w:u w:val="none"/>
                <w:shd w:val="clear" w:color="auto" w:fill="auto"/>
              </w:rPr>
              <w:t>《税务师事务所机构合伙人或</w:t>
            </w:r>
          </w:p>
          <w:p>
            <w:pPr>
              <w:wordWrap w:val="0"/>
              <w:jc w:val="center"/>
              <w:rPr>
                <w:rFonts w:ascii="黑体" w:hAnsi="黑体" w:eastAsia="黑体"/>
                <w:color w:val="auto"/>
                <w:sz w:val="18"/>
                <w:szCs w:val="18"/>
                <w:highlight w:val="none"/>
                <w:u w:val="none"/>
                <w:shd w:val="clear" w:color="auto" w:fill="auto"/>
              </w:rPr>
            </w:pPr>
            <w:r>
              <w:rPr>
                <w:rFonts w:ascii="黑体" w:hAnsi="黑体" w:eastAsia="黑体"/>
                <w:color w:val="auto"/>
                <w:sz w:val="18"/>
                <w:szCs w:val="18"/>
                <w:highlight w:val="none"/>
                <w:u w:val="none"/>
                <w:shd w:val="clear" w:color="auto" w:fill="auto"/>
              </w:rPr>
              <w:t>股东信息备案表》</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auto"/>
                <w:sz w:val="18"/>
                <w:szCs w:val="18"/>
                <w:highlight w:val="none"/>
                <w:u w:val="none"/>
                <w:shd w:val="clear" w:color="auto" w:fill="auto"/>
              </w:rPr>
            </w:pPr>
            <w:r>
              <w:rPr>
                <w:rFonts w:hint="eastAsia" w:ascii="Times New Roman" w:hAnsi="Times New Roman" w:eastAsia="黑体" w:cs="Times New Roman"/>
                <w:color w:val="auto"/>
                <w:sz w:val="18"/>
                <w:szCs w:val="18"/>
                <w:highlight w:val="none"/>
                <w:u w:val="none"/>
                <w:shd w:val="clear" w:color="auto" w:fill="auto"/>
              </w:rPr>
              <w:t>2</w:t>
            </w:r>
            <w:r>
              <w:rPr>
                <w:rFonts w:ascii="黑体" w:hAnsi="黑体" w:eastAsia="黑体"/>
                <w:color w:val="auto"/>
                <w:sz w:val="18"/>
                <w:szCs w:val="18"/>
                <w:highlight w:val="none"/>
                <w:u w:val="none"/>
                <w:shd w:val="clear" w:color="auto" w:fill="auto"/>
              </w:rPr>
              <w:t>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auto"/>
                <w:sz w:val="18"/>
                <w:szCs w:val="18"/>
                <w:highlight w:val="none"/>
                <w:u w:val="none"/>
                <w:shd w:val="clear" w:color="auto" w:fill="auto"/>
              </w:rPr>
            </w:pPr>
          </w:p>
        </w:tc>
      </w:tr>
    </w:tbl>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【办理地点】</w:t>
      </w:r>
    </w:p>
    <w:p>
      <w:pPr>
        <w:wordWrap w:val="0"/>
        <w:spacing w:line="360" w:lineRule="auto"/>
        <w:ind w:firstLine="480"/>
        <w:rPr>
          <w:rFonts w:hint="eastAsia" w:ascii="宋体" w:hAnsi="宋体"/>
          <w:color w:val="auto"/>
          <w:sz w:val="24"/>
          <w:szCs w:val="28"/>
          <w:highlight w:val="none"/>
          <w:u w:val="none"/>
          <w:shd w:val="clear" w:color="auto" w:fill="auto"/>
          <w:lang w:eastAsia="zh-CN"/>
        </w:rPr>
      </w:pPr>
      <w:r>
        <w:rPr>
          <w:rFonts w:hint="eastAsia" w:ascii="宋体" w:hAnsi="宋体"/>
          <w:color w:val="auto"/>
          <w:sz w:val="24"/>
          <w:szCs w:val="28"/>
          <w:highlight w:val="none"/>
          <w:u w:val="none"/>
          <w:shd w:val="clear" w:color="auto" w:fill="auto"/>
          <w:lang w:eastAsia="zh-CN"/>
        </w:rPr>
        <w:t>云南省税务局</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【办理机构】</w:t>
      </w:r>
    </w:p>
    <w:p>
      <w:pPr>
        <w:wordWrap w:val="0"/>
        <w:spacing w:line="360" w:lineRule="auto"/>
        <w:ind w:firstLine="480"/>
        <w:rPr>
          <w:rFonts w:hint="eastAsia" w:ascii="宋体" w:hAnsi="宋体" w:eastAsia="宋体"/>
          <w:color w:val="auto"/>
          <w:sz w:val="24"/>
          <w:szCs w:val="28"/>
          <w:highlight w:val="none"/>
          <w:u w:val="none"/>
          <w:shd w:val="clear" w:color="auto" w:fill="auto"/>
          <w:lang w:eastAsia="zh-CN"/>
        </w:rPr>
      </w:pPr>
      <w:r>
        <w:rPr>
          <w:rFonts w:hint="eastAsia" w:ascii="宋体" w:hAnsi="宋体"/>
          <w:color w:val="auto"/>
          <w:sz w:val="24"/>
          <w:szCs w:val="28"/>
          <w:highlight w:val="none"/>
          <w:u w:val="none"/>
          <w:shd w:val="clear" w:color="auto" w:fill="auto"/>
          <w:lang w:eastAsia="zh-CN"/>
        </w:rPr>
        <w:t>云南省税务局纳税服务处</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【收费标准】</w:t>
      </w:r>
    </w:p>
    <w:p>
      <w:pPr>
        <w:wordWrap w:val="0"/>
        <w:spacing w:line="360" w:lineRule="auto"/>
        <w:ind w:firstLine="480"/>
        <w:rPr>
          <w:rFonts w:ascii="宋体" w:hAnsi="宋体"/>
          <w:color w:val="auto"/>
          <w:sz w:val="24"/>
          <w:szCs w:val="28"/>
          <w:highlight w:val="none"/>
          <w:u w:val="none"/>
          <w:shd w:val="clear" w:color="auto" w:fill="auto"/>
        </w:rPr>
      </w:pPr>
      <w:r>
        <w:rPr>
          <w:rFonts w:ascii="宋体" w:hAnsi="宋体"/>
          <w:color w:val="auto"/>
          <w:sz w:val="24"/>
          <w:szCs w:val="28"/>
          <w:highlight w:val="none"/>
          <w:u w:val="none"/>
          <w:shd w:val="clear" w:color="auto" w:fill="auto"/>
        </w:rPr>
        <w:t>不收费</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【办理时间】</w:t>
      </w:r>
    </w:p>
    <w:p>
      <w:pPr>
        <w:wordWrap w:val="0"/>
        <w:spacing w:line="360" w:lineRule="auto"/>
        <w:ind w:firstLine="480"/>
        <w:rPr>
          <w:rFonts w:ascii="宋体" w:hAnsi="宋体"/>
          <w:color w:val="auto"/>
          <w:sz w:val="24"/>
          <w:szCs w:val="28"/>
          <w:highlight w:val="none"/>
          <w:u w:val="none"/>
          <w:shd w:val="clear" w:color="auto" w:fill="auto"/>
        </w:rPr>
      </w:pPr>
      <w:r>
        <w:rPr>
          <w:rFonts w:ascii="宋体" w:hAnsi="宋体"/>
          <w:color w:val="auto"/>
          <w:sz w:val="24"/>
          <w:szCs w:val="28"/>
          <w:highlight w:val="none"/>
          <w:u w:val="none"/>
          <w:shd w:val="clear" w:color="auto" w:fill="auto"/>
        </w:rPr>
        <w:t>省税务机关自受理材料之日起</w:t>
      </w:r>
      <w:r>
        <w:rPr>
          <w:rFonts w:hint="eastAsia" w:ascii="Times New Roman" w:hAnsi="Times New Roman" w:cs="Times New Roman"/>
          <w:color w:val="auto"/>
          <w:sz w:val="24"/>
          <w:szCs w:val="28"/>
          <w:highlight w:val="none"/>
          <w:u w:val="none"/>
          <w:shd w:val="clear" w:color="auto" w:fill="auto"/>
        </w:rPr>
        <w:t>15</w:t>
      </w:r>
      <w:r>
        <w:rPr>
          <w:rFonts w:ascii="宋体" w:hAnsi="宋体"/>
          <w:color w:val="auto"/>
          <w:sz w:val="24"/>
          <w:szCs w:val="28"/>
          <w:highlight w:val="none"/>
          <w:u w:val="none"/>
          <w:shd w:val="clear" w:color="auto" w:fill="auto"/>
        </w:rPr>
        <w:t>个工作日内办理税务师事务所变更行政登记</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【联系电话】</w:t>
      </w:r>
    </w:p>
    <w:p>
      <w:pPr>
        <w:wordWrap w:val="0"/>
        <w:spacing w:line="360" w:lineRule="auto"/>
        <w:ind w:firstLine="480"/>
        <w:rPr>
          <w:rFonts w:hint="eastAsia" w:ascii="宋体" w:hAnsi="宋体" w:eastAsia="宋体" w:cs="宋体"/>
          <w:color w:val="auto"/>
          <w:sz w:val="24"/>
          <w:szCs w:val="28"/>
          <w:highlight w:val="none"/>
          <w:u w:val="none"/>
          <w:shd w:val="clear" w:color="auto" w:fill="auto"/>
          <w:lang w:eastAsia="zh-CN"/>
        </w:rPr>
      </w:pPr>
      <w:r>
        <w:rPr>
          <w:rFonts w:ascii="宋体" w:hAnsi="宋体"/>
          <w:color w:val="auto"/>
          <w:sz w:val="24"/>
          <w:szCs w:val="28"/>
          <w:highlight w:val="none"/>
          <w:u w:val="none"/>
          <w:shd w:val="clear" w:color="auto" w:fill="auto"/>
        </w:rPr>
        <w:t>省税务机关对外公开的联系电话，</w:t>
      </w:r>
      <w:r>
        <w:rPr>
          <w:rFonts w:hint="eastAsia" w:ascii="宋体" w:hAnsi="宋体" w:cs="宋体"/>
          <w:color w:val="auto"/>
          <w:sz w:val="24"/>
          <w:szCs w:val="28"/>
          <w:highlight w:val="none"/>
          <w:u w:val="none"/>
          <w:shd w:val="clear" w:color="auto" w:fill="auto"/>
          <w:lang w:eastAsia="zh-CN"/>
        </w:rPr>
        <w:t>可从云南省税务局网站“纳税服务”-“办税地图”栏目查询。</w:t>
      </w:r>
    </w:p>
    <w:p>
      <w:pPr>
        <w:wordWrap w:val="0"/>
        <w:spacing w:line="360" w:lineRule="auto"/>
        <w:ind w:firstLine="480"/>
        <w:rPr>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【办理流程】</w:t>
      </w:r>
    </w:p>
    <w:p>
      <w:pPr>
        <w:wordWrap w:val="0"/>
        <w:spacing w:line="360" w:lineRule="auto"/>
        <w:rPr>
          <w:rFonts w:ascii="宋体" w:hAnsi="宋体"/>
          <w:b/>
          <w:color w:val="auto"/>
          <w:highlight w:val="none"/>
          <w:u w:val="none"/>
          <w:shd w:val="clear" w:color="auto" w:fill="auto"/>
        </w:rPr>
      </w:pPr>
      <w:r>
        <w:rPr>
          <w:color w:val="auto"/>
          <w:highlight w:val="none"/>
          <w:u w:val="none"/>
          <w:shd w:val="clear" w:color="auto" w:fill="auto"/>
        </w:rPr>
        <w:drawing>
          <wp:inline distT="0" distB="0" distL="114300" distR="114300">
            <wp:extent cx="5182870" cy="1725930"/>
            <wp:effectExtent l="0" t="0" r="17780" b="7620"/>
            <wp:docPr id="1" name="图片 2" descr="C:\Users\baoqianyu\Desktop\流程图\变更行政登记.png变更行政登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baoqianyu\Desktop\流程图\变更行政登记.png变更行政登记"/>
                    <pic:cNvPicPr>
                      <a:picLocks noChangeAspect="1"/>
                    </pic:cNvPicPr>
                  </pic:nvPicPr>
                  <pic:blipFill>
                    <a:blip r:embed="rId6"/>
                    <a:stretch>
                      <a:fillRect/>
                    </a:stretch>
                  </pic:blipFill>
                  <pic:spPr>
                    <a:xfrm>
                      <a:off x="0" y="0"/>
                      <a:ext cx="5182870" cy="1725930"/>
                    </a:xfrm>
                    <a:prstGeom prst="rect">
                      <a:avLst/>
                    </a:prstGeom>
                    <a:noFill/>
                    <a:ln w="9525">
                      <a:noFill/>
                    </a:ln>
                  </pic:spPr>
                </pic:pic>
              </a:graphicData>
            </a:graphic>
          </wp:inline>
        </w:drawing>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【注意事项】</w:t>
      </w:r>
    </w:p>
    <w:p>
      <w:pPr>
        <w:wordWrap w:val="0"/>
        <w:spacing w:line="360" w:lineRule="auto"/>
        <w:ind w:firstLine="480"/>
        <w:rPr>
          <w:rFonts w:hint="eastAsia" w:ascii="宋体" w:hAnsi="宋体" w:eastAsia="宋体" w:cs="宋体"/>
          <w:color w:val="auto"/>
          <w:sz w:val="24"/>
          <w:szCs w:val="28"/>
          <w:highlight w:val="none"/>
          <w:u w:val="none"/>
          <w:shd w:val="clear" w:color="auto" w:fill="auto"/>
        </w:rPr>
      </w:pPr>
      <w:r>
        <w:rPr>
          <w:rFonts w:hint="eastAsia" w:ascii="宋体" w:hAnsi="宋体" w:eastAsia="宋体" w:cs="宋体"/>
          <w:color w:val="auto"/>
          <w:sz w:val="24"/>
          <w:szCs w:val="28"/>
          <w:highlight w:val="none"/>
          <w:u w:val="none"/>
          <w:shd w:val="clear" w:color="auto" w:fill="auto"/>
        </w:rPr>
        <w:t>1.行政相对人对报送材料的真实性和合法性承担责任。</w:t>
      </w:r>
    </w:p>
    <w:p>
      <w:pPr>
        <w:wordWrap w:val="0"/>
        <w:spacing w:line="360" w:lineRule="auto"/>
        <w:ind w:firstLine="480"/>
        <w:rPr>
          <w:rFonts w:hint="eastAsia" w:ascii="宋体" w:hAnsi="宋体" w:eastAsia="宋体" w:cs="宋体"/>
          <w:color w:val="auto"/>
          <w:sz w:val="24"/>
          <w:szCs w:val="28"/>
          <w:highlight w:val="none"/>
          <w:u w:val="none"/>
          <w:shd w:val="clear" w:color="auto" w:fill="auto"/>
        </w:rPr>
      </w:pPr>
      <w:r>
        <w:rPr>
          <w:rFonts w:hint="eastAsia" w:ascii="宋体" w:hAnsi="宋体" w:eastAsia="宋体" w:cs="宋体"/>
          <w:color w:val="auto"/>
          <w:sz w:val="24"/>
          <w:szCs w:val="28"/>
          <w:highlight w:val="none"/>
          <w:u w:val="none"/>
          <w:shd w:val="clear" w:color="auto" w:fill="auto"/>
        </w:rPr>
        <w:t>2.</w:t>
      </w:r>
      <w:r>
        <w:rPr>
          <w:rFonts w:hint="eastAsia" w:ascii="宋体" w:hAnsi="宋体" w:eastAsia="宋体" w:cs="宋体"/>
          <w:color w:val="auto"/>
          <w:sz w:val="24"/>
          <w:szCs w:val="28"/>
          <w:highlight w:val="none"/>
          <w:u w:val="none"/>
          <w:shd w:val="clear" w:color="auto" w:fill="auto"/>
          <w:lang w:eastAsia="zh-CN"/>
        </w:rPr>
        <w:t>文书表单可在云南省税务局网站“下载中心”栏目查询下载或到办税服务厅领取</w:t>
      </w:r>
      <w:r>
        <w:rPr>
          <w:rFonts w:hint="eastAsia" w:ascii="宋体" w:hAnsi="宋体" w:eastAsia="宋体" w:cs="宋体"/>
          <w:color w:val="auto"/>
          <w:sz w:val="24"/>
          <w:szCs w:val="28"/>
          <w:highlight w:val="none"/>
          <w:u w:val="none"/>
          <w:shd w:val="clear" w:color="auto" w:fill="auto"/>
        </w:rPr>
        <w:t>。</w:t>
      </w:r>
    </w:p>
    <w:p>
      <w:pPr>
        <w:wordWrap w:val="0"/>
        <w:spacing w:line="360" w:lineRule="auto"/>
        <w:ind w:firstLine="480"/>
        <w:rPr>
          <w:rFonts w:hint="eastAsia" w:ascii="宋体" w:hAnsi="宋体" w:eastAsia="宋体" w:cs="宋体"/>
          <w:color w:val="auto"/>
          <w:sz w:val="24"/>
          <w:szCs w:val="28"/>
          <w:highlight w:val="none"/>
          <w:u w:val="none"/>
          <w:shd w:val="clear" w:color="auto" w:fill="auto"/>
        </w:rPr>
      </w:pPr>
      <w:r>
        <w:rPr>
          <w:rFonts w:hint="eastAsia" w:ascii="宋体" w:hAnsi="宋体" w:eastAsia="宋体" w:cs="宋体"/>
          <w:color w:val="auto"/>
          <w:sz w:val="24"/>
          <w:szCs w:val="28"/>
          <w:highlight w:val="none"/>
          <w:u w:val="none"/>
          <w:shd w:val="clear" w:color="auto" w:fill="auto"/>
        </w:rPr>
        <w:t>3. 行政相对人提供的各项资料为复印件的，均需注明“与原件一致”并签章。</w:t>
      </w:r>
    </w:p>
    <w:p>
      <w:pPr>
        <w:wordWrap w:val="0"/>
        <w:spacing w:line="360" w:lineRule="auto"/>
        <w:ind w:firstLine="480"/>
        <w:rPr>
          <w:rFonts w:hint="eastAsia" w:ascii="宋体" w:hAnsi="宋体" w:eastAsia="宋体" w:cs="宋体"/>
          <w:color w:val="auto"/>
          <w:sz w:val="24"/>
          <w:szCs w:val="28"/>
          <w:highlight w:val="none"/>
          <w:u w:val="none"/>
          <w:shd w:val="clear" w:color="auto" w:fill="auto"/>
        </w:rPr>
      </w:pPr>
      <w:r>
        <w:rPr>
          <w:rFonts w:hint="eastAsia" w:ascii="宋体" w:hAnsi="宋体" w:eastAsia="宋体" w:cs="宋体"/>
          <w:color w:val="auto"/>
          <w:sz w:val="24"/>
          <w:szCs w:val="28"/>
          <w:highlight w:val="none"/>
          <w:u w:val="none"/>
          <w:shd w:val="clear" w:color="auto" w:fill="auto"/>
        </w:rPr>
        <w:t>4.税务师事务所分所的行政登记变更参照本事项办理。</w:t>
      </w:r>
    </w:p>
    <w:p>
      <w:pPr>
        <w:wordWrap w:val="0"/>
        <w:spacing w:line="360" w:lineRule="auto"/>
        <w:ind w:firstLine="480"/>
        <w:rPr>
          <w:rFonts w:hint="eastAsia" w:ascii="宋体" w:hAnsi="宋体" w:eastAsia="宋体" w:cs="宋体"/>
          <w:color w:val="auto"/>
          <w:sz w:val="24"/>
          <w:szCs w:val="28"/>
          <w:highlight w:val="none"/>
          <w:u w:val="none"/>
          <w:shd w:val="clear" w:color="auto" w:fill="auto"/>
          <w:lang w:val="en-US" w:eastAsia="zh-CN"/>
        </w:rPr>
      </w:pPr>
      <w:r>
        <w:rPr>
          <w:rFonts w:hint="eastAsia" w:ascii="宋体" w:hAnsi="宋体" w:eastAsia="宋体" w:cs="宋体"/>
          <w:color w:val="auto"/>
          <w:sz w:val="24"/>
          <w:szCs w:val="28"/>
          <w:highlight w:val="none"/>
          <w:u w:val="none"/>
          <w:shd w:val="clear" w:color="auto" w:fill="auto"/>
          <w:lang w:val="en-US" w:eastAsia="zh-CN"/>
        </w:rPr>
        <w:t>5.税务机关提供“最多跑一次”服务。纳税人在资料完整且符合法定受理条件的前提下，最多只需要到税务机关跑一次。</w:t>
      </w:r>
    </w:p>
    <w:p>
      <w:pPr>
        <w:wordWrap w:val="0"/>
        <w:spacing w:line="360" w:lineRule="auto"/>
        <w:ind w:firstLine="480"/>
        <w:rPr>
          <w:rFonts w:hint="default" w:ascii="宋体" w:hAnsi="宋体" w:eastAsia="宋体"/>
          <w:color w:val="auto"/>
          <w:sz w:val="24"/>
          <w:szCs w:val="28"/>
          <w:highlight w:val="none"/>
          <w:u w:val="none"/>
          <w:shd w:val="clear" w:color="auto" w:fill="auto"/>
          <w:lang w:val="en-US" w:eastAsia="zh-CN"/>
        </w:rPr>
      </w:pPr>
    </w:p>
    <w:p>
      <w:pPr>
        <w:wordWrap w:val="0"/>
        <w:spacing w:beforeLines="100" w:afterLines="100" w:line="360" w:lineRule="auto"/>
        <w:ind w:firstLine="562" w:firstLineChars="200"/>
        <w:outlineLvl w:val="2"/>
        <w:rPr>
          <w:rFonts w:eastAsia="黑体" w:cs="Times New Roman"/>
          <w:b/>
          <w:bCs/>
          <w:color w:val="auto"/>
          <w:kern w:val="24"/>
          <w:sz w:val="28"/>
          <w:szCs w:val="28"/>
          <w:highlight w:val="none"/>
          <w:u w:val="none"/>
          <w:shd w:val="clear" w:color="auto" w:fill="auto"/>
        </w:rPr>
      </w:pPr>
      <w:r>
        <w:rPr>
          <w:rFonts w:hint="eastAsia" w:ascii="Times New Roman" w:hAnsi="Times New Roman" w:eastAsia="黑体" w:cs="Times New Roman"/>
          <w:b/>
          <w:bCs/>
          <w:color w:val="auto"/>
          <w:kern w:val="24"/>
          <w:sz w:val="28"/>
          <w:szCs w:val="28"/>
          <w:highlight w:val="none"/>
          <w:u w:val="none"/>
          <w:shd w:val="clear" w:color="auto" w:fill="auto"/>
        </w:rPr>
        <w:t>14.1.3</w:t>
      </w:r>
      <w:r>
        <w:rPr>
          <w:rFonts w:eastAsia="黑体" w:cs="Times New Roman"/>
          <w:b/>
          <w:bCs/>
          <w:color w:val="auto"/>
          <w:kern w:val="24"/>
          <w:sz w:val="28"/>
          <w:szCs w:val="28"/>
          <w:highlight w:val="none"/>
          <w:u w:val="none"/>
          <w:shd w:val="clear" w:color="auto" w:fill="auto"/>
        </w:rPr>
        <w:t>—</w:t>
      </w:r>
      <w:r>
        <w:rPr>
          <w:rFonts w:hint="eastAsia" w:ascii="Times New Roman" w:hAnsi="Times New Roman" w:eastAsia="黑体" w:cs="Times New Roman"/>
          <w:b/>
          <w:bCs/>
          <w:color w:val="auto"/>
          <w:kern w:val="24"/>
          <w:sz w:val="28"/>
          <w:szCs w:val="28"/>
          <w:highlight w:val="none"/>
          <w:u w:val="none"/>
          <w:shd w:val="clear" w:color="auto" w:fill="auto"/>
        </w:rPr>
        <w:t>1</w:t>
      </w:r>
      <w:r>
        <w:rPr>
          <w:rFonts w:hint="eastAsia" w:ascii="Times New Roman" w:hAnsi="Times New Roman" w:eastAsia="黑体" w:cs="Times New Roman"/>
          <w:b/>
          <w:bCs/>
          <w:color w:val="auto"/>
          <w:kern w:val="24"/>
          <w:sz w:val="28"/>
          <w:szCs w:val="28"/>
          <w:highlight w:val="none"/>
          <w:u w:val="none"/>
          <w:shd w:val="clear" w:color="auto" w:fill="auto"/>
          <w:lang w:val="en-US" w:eastAsia="zh-CN"/>
        </w:rPr>
        <w:t>87</w:t>
      </w:r>
      <w:r>
        <w:rPr>
          <w:rFonts w:eastAsia="黑体" w:cs="Times New Roman"/>
          <w:b/>
          <w:bCs/>
          <w:color w:val="auto"/>
          <w:kern w:val="24"/>
          <w:sz w:val="28"/>
          <w:szCs w:val="28"/>
          <w:highlight w:val="none"/>
          <w:u w:val="none"/>
          <w:shd w:val="clear" w:color="auto" w:fill="auto"/>
        </w:rPr>
        <w:t>　税务师事务所行政登记终止</w:t>
      </w:r>
      <w:bookmarkEnd w:id="8"/>
    </w:p>
    <w:p>
      <w:pPr>
        <w:wordWrap w:val="0"/>
        <w:spacing w:line="360" w:lineRule="auto"/>
        <w:ind w:firstLine="480"/>
        <w:rPr>
          <w:rFonts w:ascii="黑体" w:hAnsi="黑体" w:eastAsia="黑体" w:cs="Times New Roman"/>
          <w:bCs/>
          <w:color w:val="auto"/>
          <w:sz w:val="24"/>
          <w:szCs w:val="28"/>
          <w:highlight w:val="none"/>
          <w:u w:val="none"/>
          <w:shd w:val="clear" w:color="auto" w:fill="auto"/>
        </w:rPr>
      </w:pPr>
      <w:bookmarkStart w:id="9" w:name="_Toc7116"/>
      <w:r>
        <w:rPr>
          <w:rFonts w:ascii="黑体" w:hAnsi="黑体" w:eastAsia="黑体" w:cs="Times New Roman"/>
          <w:bCs/>
          <w:color w:val="auto"/>
          <w:sz w:val="24"/>
          <w:szCs w:val="28"/>
          <w:highlight w:val="none"/>
          <w:u w:val="none"/>
          <w:shd w:val="clear" w:color="auto" w:fill="auto"/>
        </w:rPr>
        <w:t>【事项名称】</w:t>
      </w:r>
    </w:p>
    <w:p>
      <w:pPr>
        <w:wordWrap w:val="0"/>
        <w:spacing w:line="360" w:lineRule="auto"/>
        <w:ind w:firstLine="480"/>
        <w:rPr>
          <w:rFonts w:ascii="宋体" w:hAnsi="宋体"/>
          <w:color w:val="auto"/>
          <w:sz w:val="24"/>
          <w:szCs w:val="28"/>
          <w:highlight w:val="none"/>
          <w:u w:val="none"/>
          <w:shd w:val="clear" w:color="auto" w:fill="auto"/>
        </w:rPr>
      </w:pPr>
      <w:r>
        <w:rPr>
          <w:rFonts w:ascii="宋体" w:hAnsi="宋体"/>
          <w:color w:val="auto"/>
          <w:sz w:val="24"/>
          <w:szCs w:val="28"/>
          <w:highlight w:val="none"/>
          <w:u w:val="none"/>
          <w:shd w:val="clear" w:color="auto" w:fill="auto"/>
        </w:rPr>
        <w:t>税务师事务所行政登记终止</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w:t>
      </w:r>
      <w:r>
        <w:rPr>
          <w:rFonts w:hint="eastAsia" w:ascii="黑体" w:hAnsi="黑体" w:eastAsia="黑体" w:cs="Times New Roman"/>
          <w:bCs/>
          <w:color w:val="auto"/>
          <w:sz w:val="24"/>
          <w:szCs w:val="28"/>
          <w:highlight w:val="none"/>
          <w:u w:val="none"/>
          <w:shd w:val="clear" w:color="auto" w:fill="auto"/>
        </w:rPr>
        <w:t>申请条件</w:t>
      </w:r>
      <w:r>
        <w:rPr>
          <w:rFonts w:ascii="黑体" w:hAnsi="黑体" w:eastAsia="黑体" w:cs="Times New Roman"/>
          <w:bCs/>
          <w:color w:val="auto"/>
          <w:sz w:val="24"/>
          <w:szCs w:val="28"/>
          <w:highlight w:val="none"/>
          <w:u w:val="none"/>
          <w:shd w:val="clear" w:color="auto" w:fill="auto"/>
        </w:rPr>
        <w:t>】</w:t>
      </w:r>
    </w:p>
    <w:p>
      <w:pPr>
        <w:wordWrap w:val="0"/>
        <w:spacing w:line="360" w:lineRule="auto"/>
        <w:ind w:firstLine="480"/>
        <w:rPr>
          <w:rFonts w:ascii="宋体" w:hAnsi="宋体"/>
          <w:color w:val="auto"/>
          <w:sz w:val="24"/>
          <w:szCs w:val="28"/>
          <w:highlight w:val="none"/>
          <w:u w:val="none"/>
          <w:shd w:val="clear" w:color="auto" w:fill="auto"/>
        </w:rPr>
      </w:pPr>
      <w:r>
        <w:rPr>
          <w:rFonts w:ascii="宋体" w:hAnsi="宋体"/>
          <w:bCs/>
          <w:color w:val="auto"/>
          <w:sz w:val="24"/>
          <w:szCs w:val="28"/>
          <w:highlight w:val="none"/>
          <w:u w:val="none"/>
          <w:shd w:val="clear" w:color="auto" w:fill="auto"/>
        </w:rPr>
        <w:t>税务师事务所在向市场监管部门办理注销登记前，应当向所在地省税务机关提交材料办理终止行政登记</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【设定依据】</w:t>
      </w:r>
    </w:p>
    <w:p>
      <w:pPr>
        <w:wordWrap w:val="0"/>
        <w:spacing w:line="360" w:lineRule="auto"/>
        <w:ind w:firstLine="480"/>
        <w:rPr>
          <w:rFonts w:ascii="宋体" w:hAnsi="宋体"/>
          <w:bCs/>
          <w:color w:val="auto"/>
          <w:sz w:val="24"/>
          <w:szCs w:val="28"/>
          <w:highlight w:val="none"/>
          <w:u w:val="none"/>
          <w:shd w:val="clear" w:color="auto" w:fill="auto"/>
        </w:rPr>
      </w:pPr>
      <w:r>
        <w:rPr>
          <w:rFonts w:ascii="宋体" w:hAnsi="宋体"/>
          <w:bCs/>
          <w:color w:val="auto"/>
          <w:sz w:val="24"/>
          <w:szCs w:val="28"/>
          <w:highlight w:val="none"/>
          <w:u w:val="none"/>
          <w:shd w:val="clear" w:color="auto" w:fill="auto"/>
        </w:rPr>
        <w:t>《国家税务总局关于发布&lt;税务师事务所行政登记规程（试行）&gt;的公告》（国家税务总局公告</w:t>
      </w:r>
      <w:r>
        <w:rPr>
          <w:rFonts w:hint="eastAsia" w:ascii="Times New Roman" w:hAnsi="Times New Roman" w:cs="Times New Roman"/>
          <w:bCs/>
          <w:color w:val="auto"/>
          <w:sz w:val="24"/>
          <w:szCs w:val="28"/>
          <w:highlight w:val="none"/>
          <w:u w:val="none"/>
          <w:shd w:val="clear" w:color="auto" w:fill="auto"/>
        </w:rPr>
        <w:t>2017</w:t>
      </w:r>
      <w:r>
        <w:rPr>
          <w:rFonts w:ascii="宋体" w:hAnsi="宋体"/>
          <w:bCs/>
          <w:color w:val="auto"/>
          <w:sz w:val="24"/>
          <w:szCs w:val="28"/>
          <w:highlight w:val="none"/>
          <w:u w:val="none"/>
          <w:shd w:val="clear" w:color="auto" w:fill="auto"/>
        </w:rPr>
        <w:t>年第</w:t>
      </w:r>
      <w:r>
        <w:rPr>
          <w:rFonts w:hint="eastAsia" w:ascii="Times New Roman" w:hAnsi="Times New Roman" w:cs="Times New Roman"/>
          <w:bCs/>
          <w:color w:val="auto"/>
          <w:sz w:val="24"/>
          <w:szCs w:val="28"/>
          <w:highlight w:val="none"/>
          <w:u w:val="none"/>
          <w:shd w:val="clear" w:color="auto" w:fill="auto"/>
        </w:rPr>
        <w:t>31</w:t>
      </w:r>
      <w:r>
        <w:rPr>
          <w:rFonts w:ascii="宋体" w:hAnsi="宋体"/>
          <w:bCs/>
          <w:color w:val="auto"/>
          <w:sz w:val="24"/>
          <w:szCs w:val="28"/>
          <w:highlight w:val="none"/>
          <w:u w:val="none"/>
          <w:shd w:val="clear" w:color="auto" w:fill="auto"/>
        </w:rPr>
        <w:t>号）第十条、第十一条</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【办理材料】</w:t>
      </w:r>
    </w:p>
    <w:tbl>
      <w:tblPr>
        <w:tblStyle w:val="5"/>
        <w:tblW w:w="8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auto"/>
                <w:szCs w:val="21"/>
                <w:highlight w:val="none"/>
                <w:u w:val="none"/>
                <w:shd w:val="clear" w:color="auto" w:fill="auto"/>
              </w:rPr>
            </w:pPr>
            <w:r>
              <w:rPr>
                <w:rFonts w:ascii="黑体" w:hAnsi="黑体" w:eastAsia="黑体"/>
                <w:color w:val="auto"/>
                <w:szCs w:val="21"/>
                <w:highlight w:val="none"/>
                <w:u w:val="none"/>
                <w:shd w:val="clear" w:color="auto" w:fill="auto"/>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auto"/>
                <w:szCs w:val="21"/>
                <w:highlight w:val="none"/>
                <w:u w:val="none"/>
                <w:shd w:val="clear" w:color="auto" w:fill="auto"/>
              </w:rPr>
            </w:pPr>
            <w:r>
              <w:rPr>
                <w:rFonts w:ascii="黑体" w:hAnsi="黑体" w:eastAsia="黑体"/>
                <w:color w:val="auto"/>
                <w:szCs w:val="21"/>
                <w:highlight w:val="none"/>
                <w:u w:val="none"/>
                <w:shd w:val="clear" w:color="auto" w:fill="auto"/>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auto"/>
                <w:szCs w:val="21"/>
                <w:highlight w:val="none"/>
                <w:u w:val="none"/>
                <w:shd w:val="clear" w:color="auto" w:fill="auto"/>
              </w:rPr>
            </w:pPr>
            <w:r>
              <w:rPr>
                <w:rFonts w:ascii="黑体" w:hAnsi="黑体" w:eastAsia="黑体"/>
                <w:color w:val="auto"/>
                <w:szCs w:val="21"/>
                <w:highlight w:val="none"/>
                <w:u w:val="none"/>
                <w:shd w:val="clear" w:color="auto" w:fill="auto"/>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auto"/>
                <w:szCs w:val="21"/>
                <w:highlight w:val="none"/>
                <w:u w:val="none"/>
                <w:shd w:val="clear" w:color="auto" w:fill="auto"/>
              </w:rPr>
            </w:pPr>
            <w:r>
              <w:rPr>
                <w:rFonts w:ascii="黑体" w:hAnsi="黑体" w:eastAsia="黑体"/>
                <w:color w:val="auto"/>
                <w:szCs w:val="21"/>
                <w:highlight w:val="none"/>
                <w:u w:val="none"/>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auto"/>
                <w:sz w:val="18"/>
                <w:szCs w:val="18"/>
                <w:highlight w:val="none"/>
                <w:u w:val="none"/>
                <w:shd w:val="clear" w:color="auto" w:fill="auto"/>
              </w:rPr>
            </w:pPr>
            <w:r>
              <w:rPr>
                <w:rFonts w:hint="eastAsia" w:ascii="Times New Roman" w:hAnsi="Times New Roman" w:eastAsia="黑体" w:cs="Times New Roman"/>
                <w:color w:val="auto"/>
                <w:sz w:val="18"/>
                <w:szCs w:val="18"/>
                <w:highlight w:val="none"/>
                <w:u w:val="none"/>
                <w:shd w:val="clear" w:color="auto" w:fill="auto"/>
              </w:rPr>
              <w:t>1</w:t>
            </w:r>
          </w:p>
        </w:tc>
        <w:tc>
          <w:tcPr>
            <w:tcW w:w="4535"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auto"/>
                <w:sz w:val="18"/>
                <w:szCs w:val="18"/>
                <w:highlight w:val="none"/>
                <w:u w:val="none"/>
                <w:shd w:val="clear" w:color="auto" w:fill="auto"/>
              </w:rPr>
            </w:pPr>
            <w:r>
              <w:rPr>
                <w:rFonts w:ascii="黑体" w:hAnsi="黑体" w:eastAsia="黑体"/>
                <w:color w:val="auto"/>
                <w:sz w:val="18"/>
                <w:szCs w:val="18"/>
                <w:highlight w:val="none"/>
                <w:u w:val="none"/>
                <w:shd w:val="clear" w:color="auto" w:fill="auto"/>
              </w:rPr>
              <w:t>《税务师事务所变更/终止行政登记表》</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auto"/>
                <w:sz w:val="18"/>
                <w:szCs w:val="18"/>
                <w:highlight w:val="none"/>
                <w:u w:val="none"/>
                <w:shd w:val="clear" w:color="auto" w:fill="auto"/>
              </w:rPr>
            </w:pPr>
            <w:r>
              <w:rPr>
                <w:rFonts w:hint="eastAsia" w:ascii="Times New Roman" w:hAnsi="Times New Roman" w:eastAsia="黑体" w:cs="Times New Roman"/>
                <w:color w:val="auto"/>
                <w:sz w:val="18"/>
                <w:szCs w:val="18"/>
                <w:highlight w:val="none"/>
                <w:u w:val="none"/>
                <w:shd w:val="clear" w:color="auto" w:fill="auto"/>
              </w:rPr>
              <w:t>2</w:t>
            </w:r>
            <w:r>
              <w:rPr>
                <w:rFonts w:ascii="黑体" w:hAnsi="黑体" w:eastAsia="黑体" w:cs="Microsoft Himalaya"/>
                <w:color w:val="auto"/>
                <w:sz w:val="18"/>
                <w:szCs w:val="18"/>
                <w:highlight w:val="none"/>
                <w:u w:val="none"/>
                <w:shd w:val="clear" w:color="auto" w:fill="auto"/>
              </w:rPr>
              <w:t>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auto"/>
                <w:sz w:val="18"/>
                <w:szCs w:val="18"/>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auto"/>
                <w:sz w:val="18"/>
                <w:szCs w:val="18"/>
                <w:highlight w:val="none"/>
                <w:u w:val="none"/>
                <w:shd w:val="clear" w:color="auto" w:fill="auto"/>
              </w:rPr>
            </w:pPr>
            <w:r>
              <w:rPr>
                <w:rFonts w:hint="eastAsia" w:ascii="Times New Roman" w:hAnsi="Times New Roman" w:eastAsia="黑体" w:cs="Times New Roman"/>
                <w:color w:val="auto"/>
                <w:sz w:val="18"/>
                <w:szCs w:val="18"/>
                <w:highlight w:val="none"/>
                <w:u w:val="none"/>
                <w:shd w:val="clear" w:color="auto" w:fill="auto"/>
              </w:rPr>
              <w:t>2</w:t>
            </w:r>
          </w:p>
        </w:tc>
        <w:tc>
          <w:tcPr>
            <w:tcW w:w="4535"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auto"/>
                <w:sz w:val="18"/>
                <w:szCs w:val="18"/>
                <w:highlight w:val="none"/>
                <w:u w:val="none"/>
                <w:shd w:val="clear" w:color="auto" w:fill="auto"/>
              </w:rPr>
            </w:pPr>
            <w:r>
              <w:rPr>
                <w:rFonts w:ascii="黑体" w:hAnsi="黑体" w:eastAsia="黑体"/>
                <w:color w:val="auto"/>
                <w:sz w:val="18"/>
                <w:szCs w:val="18"/>
                <w:highlight w:val="none"/>
                <w:u w:val="none"/>
                <w:shd w:val="clear" w:color="auto" w:fill="auto"/>
              </w:rPr>
              <w:t>《税务师事务所行政登记证书》</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auto"/>
                <w:sz w:val="18"/>
                <w:szCs w:val="18"/>
                <w:highlight w:val="none"/>
                <w:u w:val="none"/>
                <w:shd w:val="clear" w:color="auto" w:fill="auto"/>
              </w:rPr>
            </w:pPr>
            <w:r>
              <w:rPr>
                <w:rFonts w:hint="eastAsia" w:ascii="Times New Roman" w:hAnsi="Times New Roman" w:eastAsia="黑体" w:cs="Times New Roman"/>
                <w:color w:val="auto"/>
                <w:sz w:val="18"/>
                <w:szCs w:val="18"/>
                <w:highlight w:val="none"/>
                <w:u w:val="none"/>
                <w:shd w:val="clear" w:color="auto" w:fill="auto"/>
              </w:rPr>
              <w:t>1</w:t>
            </w:r>
            <w:r>
              <w:rPr>
                <w:rFonts w:ascii="黑体" w:hAnsi="黑体" w:eastAsia="黑体" w:cs="Microsoft Himalaya"/>
                <w:color w:val="auto"/>
                <w:sz w:val="18"/>
                <w:szCs w:val="18"/>
                <w:highlight w:val="none"/>
                <w:u w:val="none"/>
                <w:shd w:val="clear" w:color="auto" w:fill="auto"/>
              </w:rPr>
              <w:t>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auto"/>
                <w:sz w:val="18"/>
                <w:szCs w:val="18"/>
                <w:highlight w:val="none"/>
                <w:u w:val="none"/>
                <w:shd w:val="clear" w:color="auto" w:fill="auto"/>
              </w:rPr>
            </w:pPr>
          </w:p>
        </w:tc>
      </w:tr>
    </w:tbl>
    <w:p>
      <w:pPr>
        <w:wordWrap w:val="0"/>
        <w:spacing w:line="360" w:lineRule="auto"/>
        <w:ind w:firstLine="480"/>
        <w:rPr>
          <w:rFonts w:ascii="宋体" w:hAnsi="宋体"/>
          <w:b/>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【办理地点】</w:t>
      </w:r>
    </w:p>
    <w:p>
      <w:pPr>
        <w:wordWrap w:val="0"/>
        <w:spacing w:line="360" w:lineRule="auto"/>
        <w:ind w:firstLine="480"/>
        <w:rPr>
          <w:rFonts w:hint="eastAsia" w:ascii="宋体" w:hAnsi="宋体"/>
          <w:color w:val="auto"/>
          <w:sz w:val="24"/>
          <w:szCs w:val="28"/>
          <w:highlight w:val="none"/>
          <w:u w:val="none"/>
          <w:shd w:val="clear" w:color="auto" w:fill="auto"/>
          <w:lang w:eastAsia="zh-CN"/>
        </w:rPr>
      </w:pPr>
      <w:r>
        <w:rPr>
          <w:rFonts w:hint="eastAsia" w:ascii="宋体" w:hAnsi="宋体"/>
          <w:color w:val="auto"/>
          <w:sz w:val="24"/>
          <w:szCs w:val="28"/>
          <w:highlight w:val="none"/>
          <w:u w:val="none"/>
          <w:shd w:val="clear" w:color="auto" w:fill="auto"/>
          <w:lang w:eastAsia="zh-CN"/>
        </w:rPr>
        <w:t>云南省税务局</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【办理机构】</w:t>
      </w:r>
    </w:p>
    <w:p>
      <w:pPr>
        <w:wordWrap w:val="0"/>
        <w:spacing w:line="360" w:lineRule="auto"/>
        <w:ind w:firstLine="480"/>
        <w:rPr>
          <w:rFonts w:hint="eastAsia" w:ascii="宋体" w:hAnsi="宋体" w:eastAsia="宋体"/>
          <w:color w:val="auto"/>
          <w:sz w:val="24"/>
          <w:szCs w:val="28"/>
          <w:highlight w:val="none"/>
          <w:u w:val="none"/>
          <w:shd w:val="clear" w:color="auto" w:fill="auto"/>
          <w:lang w:eastAsia="zh-CN"/>
        </w:rPr>
      </w:pPr>
      <w:r>
        <w:rPr>
          <w:rFonts w:hint="eastAsia" w:ascii="宋体" w:hAnsi="宋体"/>
          <w:color w:val="auto"/>
          <w:sz w:val="24"/>
          <w:szCs w:val="28"/>
          <w:highlight w:val="none"/>
          <w:u w:val="none"/>
          <w:shd w:val="clear" w:color="auto" w:fill="auto"/>
          <w:lang w:eastAsia="zh-CN"/>
        </w:rPr>
        <w:t>云南省税务局纳税服务处</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【收费标准】</w:t>
      </w:r>
    </w:p>
    <w:p>
      <w:pPr>
        <w:wordWrap w:val="0"/>
        <w:spacing w:line="360" w:lineRule="auto"/>
        <w:ind w:firstLine="480"/>
        <w:rPr>
          <w:rFonts w:ascii="宋体" w:hAnsi="宋体"/>
          <w:color w:val="auto"/>
          <w:sz w:val="24"/>
          <w:szCs w:val="28"/>
          <w:highlight w:val="none"/>
          <w:u w:val="none"/>
          <w:shd w:val="clear" w:color="auto" w:fill="auto"/>
        </w:rPr>
      </w:pPr>
      <w:r>
        <w:rPr>
          <w:rFonts w:ascii="宋体" w:hAnsi="宋体"/>
          <w:color w:val="auto"/>
          <w:sz w:val="24"/>
          <w:szCs w:val="28"/>
          <w:highlight w:val="none"/>
          <w:u w:val="none"/>
          <w:shd w:val="clear" w:color="auto" w:fill="auto"/>
        </w:rPr>
        <w:t>不收费</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【办理时间】</w:t>
      </w:r>
    </w:p>
    <w:p>
      <w:pPr>
        <w:wordWrap w:val="0"/>
        <w:spacing w:line="360" w:lineRule="auto"/>
        <w:ind w:left="510"/>
        <w:rPr>
          <w:rFonts w:ascii="宋体" w:hAnsi="宋体"/>
          <w:color w:val="auto"/>
          <w:sz w:val="24"/>
          <w:szCs w:val="28"/>
          <w:highlight w:val="none"/>
          <w:u w:val="none"/>
          <w:shd w:val="clear" w:color="auto" w:fill="auto"/>
        </w:rPr>
      </w:pPr>
      <w:r>
        <w:rPr>
          <w:rFonts w:ascii="宋体" w:hAnsi="宋体"/>
          <w:color w:val="auto"/>
          <w:sz w:val="24"/>
          <w:szCs w:val="28"/>
          <w:highlight w:val="none"/>
          <w:u w:val="none"/>
          <w:shd w:val="clear" w:color="auto" w:fill="auto"/>
        </w:rPr>
        <w:t>省税务机关受理后及时办理税务师事务所终止行政登记</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【联系电话】</w:t>
      </w:r>
    </w:p>
    <w:p>
      <w:pPr>
        <w:wordWrap w:val="0"/>
        <w:spacing w:line="360" w:lineRule="auto"/>
        <w:ind w:firstLine="480"/>
        <w:rPr>
          <w:rFonts w:hint="eastAsia" w:ascii="宋体" w:hAnsi="宋体" w:eastAsia="宋体"/>
          <w:color w:val="auto"/>
          <w:sz w:val="24"/>
          <w:szCs w:val="28"/>
          <w:highlight w:val="none"/>
          <w:u w:val="none"/>
          <w:shd w:val="clear" w:color="auto" w:fill="auto"/>
          <w:lang w:eastAsia="zh-CN"/>
        </w:rPr>
      </w:pPr>
      <w:r>
        <w:rPr>
          <w:rFonts w:ascii="宋体" w:hAnsi="宋体"/>
          <w:color w:val="auto"/>
          <w:sz w:val="24"/>
          <w:szCs w:val="28"/>
          <w:highlight w:val="none"/>
          <w:u w:val="none"/>
          <w:shd w:val="clear" w:color="auto" w:fill="auto"/>
        </w:rPr>
        <w:t>省税务机关对外公开的联系电话，</w:t>
      </w:r>
      <w:r>
        <w:rPr>
          <w:rFonts w:hint="eastAsia" w:ascii="宋体" w:hAnsi="宋体" w:cs="宋体"/>
          <w:color w:val="auto"/>
          <w:sz w:val="24"/>
          <w:szCs w:val="28"/>
          <w:highlight w:val="none"/>
          <w:u w:val="none"/>
          <w:shd w:val="clear" w:color="auto" w:fill="auto"/>
          <w:lang w:eastAsia="zh-CN"/>
        </w:rPr>
        <w:t>可从云南省税务局网站“纳税服务”-“办税地图”栏目查询。</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【办理流程】</w:t>
      </w:r>
    </w:p>
    <w:p>
      <w:pPr>
        <w:wordWrap w:val="0"/>
        <w:spacing w:line="360" w:lineRule="auto"/>
        <w:rPr>
          <w:color w:val="auto"/>
          <w:highlight w:val="none"/>
          <w:u w:val="none"/>
          <w:shd w:val="clear" w:color="auto" w:fill="auto"/>
        </w:rPr>
      </w:pPr>
      <w:r>
        <w:rPr>
          <w:color w:val="auto"/>
          <w:highlight w:val="none"/>
          <w:u w:val="none"/>
          <w:shd w:val="clear" w:color="auto" w:fill="auto"/>
        </w:rPr>
        <w:drawing>
          <wp:inline distT="0" distB="0" distL="114300" distR="114300">
            <wp:extent cx="5182870" cy="1725295"/>
            <wp:effectExtent l="0" t="0" r="17780" b="8255"/>
            <wp:docPr id="2" name="图片 3" descr="C:\Users\baoqianyu\Desktop\流程图\终止行政登记.png终止行政登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baoqianyu\Desktop\流程图\终止行政登记.png终止行政登记"/>
                    <pic:cNvPicPr>
                      <a:picLocks noChangeAspect="1"/>
                    </pic:cNvPicPr>
                  </pic:nvPicPr>
                  <pic:blipFill>
                    <a:blip r:embed="rId7"/>
                    <a:stretch>
                      <a:fillRect/>
                    </a:stretch>
                  </pic:blipFill>
                  <pic:spPr>
                    <a:xfrm>
                      <a:off x="0" y="0"/>
                      <a:ext cx="5182870" cy="1725295"/>
                    </a:xfrm>
                    <a:prstGeom prst="rect">
                      <a:avLst/>
                    </a:prstGeom>
                    <a:noFill/>
                    <a:ln w="9525">
                      <a:noFill/>
                    </a:ln>
                  </pic:spPr>
                </pic:pic>
              </a:graphicData>
            </a:graphic>
          </wp:inline>
        </w:drawing>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【注意事项】</w:t>
      </w:r>
    </w:p>
    <w:p>
      <w:pPr>
        <w:wordWrap w:val="0"/>
        <w:spacing w:line="360" w:lineRule="auto"/>
        <w:ind w:firstLine="480"/>
        <w:rPr>
          <w:rFonts w:hint="eastAsia" w:ascii="宋体" w:hAnsi="宋体" w:eastAsia="宋体" w:cs="宋体"/>
          <w:color w:val="auto"/>
          <w:sz w:val="24"/>
          <w:szCs w:val="28"/>
          <w:highlight w:val="none"/>
          <w:u w:val="none"/>
          <w:shd w:val="clear" w:color="auto" w:fill="auto"/>
        </w:rPr>
      </w:pPr>
      <w:r>
        <w:rPr>
          <w:rFonts w:hint="eastAsia" w:ascii="宋体" w:hAnsi="宋体" w:eastAsia="宋体" w:cs="宋体"/>
          <w:color w:val="auto"/>
          <w:sz w:val="24"/>
          <w:szCs w:val="28"/>
          <w:highlight w:val="none"/>
          <w:u w:val="none"/>
          <w:shd w:val="clear" w:color="auto" w:fill="auto"/>
        </w:rPr>
        <w:t>1.行政相对人对报送材料的真实性和合法性承担责任。</w:t>
      </w:r>
    </w:p>
    <w:p>
      <w:pPr>
        <w:wordWrap w:val="0"/>
        <w:spacing w:line="360" w:lineRule="auto"/>
        <w:ind w:firstLine="480"/>
        <w:rPr>
          <w:rFonts w:hint="eastAsia" w:ascii="宋体" w:hAnsi="宋体" w:eastAsia="宋体" w:cs="宋体"/>
          <w:color w:val="auto"/>
          <w:sz w:val="24"/>
          <w:szCs w:val="28"/>
          <w:highlight w:val="none"/>
          <w:u w:val="none"/>
          <w:shd w:val="clear" w:color="auto" w:fill="auto"/>
        </w:rPr>
      </w:pPr>
      <w:r>
        <w:rPr>
          <w:rFonts w:hint="eastAsia" w:ascii="宋体" w:hAnsi="宋体" w:eastAsia="宋体" w:cs="宋体"/>
          <w:color w:val="auto"/>
          <w:sz w:val="24"/>
          <w:szCs w:val="28"/>
          <w:highlight w:val="none"/>
          <w:u w:val="none"/>
          <w:shd w:val="clear" w:color="auto" w:fill="auto"/>
        </w:rPr>
        <w:t>2.</w:t>
      </w:r>
      <w:r>
        <w:rPr>
          <w:rFonts w:hint="eastAsia" w:ascii="宋体" w:hAnsi="宋体" w:eastAsia="宋体" w:cs="宋体"/>
          <w:color w:val="auto"/>
          <w:sz w:val="24"/>
          <w:szCs w:val="28"/>
          <w:highlight w:val="none"/>
          <w:u w:val="none"/>
          <w:shd w:val="clear" w:color="auto" w:fill="auto"/>
          <w:lang w:eastAsia="zh-CN"/>
        </w:rPr>
        <w:t>文书表单可在云南省税务局网站“下载中心”栏目查询下载或到办税服务厅领取</w:t>
      </w:r>
      <w:r>
        <w:rPr>
          <w:rFonts w:hint="eastAsia" w:ascii="宋体" w:hAnsi="宋体" w:eastAsia="宋体" w:cs="宋体"/>
          <w:color w:val="auto"/>
          <w:sz w:val="24"/>
          <w:szCs w:val="28"/>
          <w:highlight w:val="none"/>
          <w:u w:val="none"/>
          <w:shd w:val="clear" w:color="auto" w:fill="auto"/>
        </w:rPr>
        <w:t>。</w:t>
      </w:r>
    </w:p>
    <w:p>
      <w:pPr>
        <w:wordWrap w:val="0"/>
        <w:spacing w:line="360" w:lineRule="auto"/>
        <w:ind w:firstLine="480"/>
        <w:rPr>
          <w:rFonts w:hint="eastAsia" w:ascii="宋体" w:hAnsi="宋体" w:eastAsia="宋体" w:cs="宋体"/>
          <w:color w:val="auto"/>
          <w:sz w:val="24"/>
          <w:szCs w:val="28"/>
          <w:highlight w:val="none"/>
          <w:u w:val="none"/>
          <w:shd w:val="clear" w:color="auto" w:fill="auto"/>
        </w:rPr>
      </w:pPr>
      <w:r>
        <w:rPr>
          <w:rFonts w:hint="eastAsia" w:ascii="宋体" w:hAnsi="宋体" w:eastAsia="宋体" w:cs="宋体"/>
          <w:color w:val="auto"/>
          <w:sz w:val="24"/>
          <w:szCs w:val="28"/>
          <w:highlight w:val="none"/>
          <w:u w:val="none"/>
          <w:shd w:val="clear" w:color="auto" w:fill="auto"/>
        </w:rPr>
        <w:t>3.税务师事务所应在向市场监管部门办理注销登记前向所在地省税务机关提交材料办理终止行政登记。税务师事务所在向市场监管部门办理注销登记前没有办理终止行政登记的，由省税务机关宣布《税务师事务所行政登记证书》失效。</w:t>
      </w:r>
    </w:p>
    <w:p>
      <w:pPr>
        <w:wordWrap w:val="0"/>
        <w:spacing w:line="360" w:lineRule="auto"/>
        <w:ind w:firstLine="480"/>
        <w:rPr>
          <w:rFonts w:hint="eastAsia" w:ascii="宋体" w:hAnsi="宋体" w:eastAsia="宋体" w:cs="宋体"/>
          <w:color w:val="auto"/>
          <w:sz w:val="24"/>
          <w:szCs w:val="28"/>
          <w:highlight w:val="none"/>
          <w:u w:val="none"/>
          <w:shd w:val="clear" w:color="auto" w:fill="auto"/>
        </w:rPr>
      </w:pPr>
      <w:r>
        <w:rPr>
          <w:rFonts w:hint="eastAsia" w:ascii="宋体" w:hAnsi="宋体" w:eastAsia="宋体" w:cs="宋体"/>
          <w:color w:val="auto"/>
          <w:sz w:val="24"/>
          <w:szCs w:val="28"/>
          <w:highlight w:val="none"/>
          <w:u w:val="none"/>
          <w:shd w:val="clear" w:color="auto" w:fill="auto"/>
        </w:rPr>
        <w:t>4.税务师事务所分所的行政登记终止参照本事项办理。</w:t>
      </w:r>
    </w:p>
    <w:p>
      <w:pPr>
        <w:wordWrap w:val="0"/>
        <w:spacing w:line="360" w:lineRule="auto"/>
        <w:ind w:firstLine="480"/>
        <w:rPr>
          <w:rFonts w:hint="eastAsia" w:ascii="宋体" w:hAnsi="宋体" w:eastAsia="宋体" w:cs="宋体"/>
          <w:color w:val="auto"/>
          <w:sz w:val="24"/>
          <w:szCs w:val="28"/>
          <w:highlight w:val="none"/>
          <w:u w:val="none"/>
          <w:shd w:val="clear" w:color="auto" w:fill="auto"/>
          <w:lang w:val="en-US" w:eastAsia="zh-CN"/>
        </w:rPr>
      </w:pPr>
      <w:r>
        <w:rPr>
          <w:rFonts w:hint="eastAsia" w:ascii="宋体" w:hAnsi="宋体" w:eastAsia="宋体" w:cs="宋体"/>
          <w:color w:val="auto"/>
          <w:sz w:val="24"/>
          <w:szCs w:val="28"/>
          <w:highlight w:val="none"/>
          <w:u w:val="none"/>
          <w:shd w:val="clear" w:color="auto" w:fill="auto"/>
          <w:lang w:val="en-US" w:eastAsia="zh-CN"/>
        </w:rPr>
        <w:t>5.税务机关提供“最多跑一次”服务。纳税人在资料完整且符合法定受理条件的前提下，最多只需要到税务机关跑一次。</w:t>
      </w:r>
    </w:p>
    <w:p>
      <w:pPr>
        <w:wordWrap w:val="0"/>
        <w:spacing w:beforeLines="300" w:afterLines="150" w:line="360" w:lineRule="auto"/>
        <w:ind w:firstLine="643"/>
        <w:outlineLvl w:val="1"/>
        <w:rPr>
          <w:rFonts w:eastAsia="黑体" w:cs="Times New Roman"/>
          <w:b/>
          <w:bCs/>
          <w:color w:val="auto"/>
          <w:sz w:val="32"/>
          <w:szCs w:val="32"/>
          <w:highlight w:val="none"/>
          <w:u w:val="none"/>
          <w:shd w:val="clear" w:color="auto" w:fill="auto"/>
        </w:rPr>
      </w:pPr>
      <w:r>
        <w:rPr>
          <w:rFonts w:hint="eastAsia" w:ascii="Times New Roman" w:hAnsi="Times New Roman" w:eastAsia="黑体" w:cs="Times New Roman"/>
          <w:b/>
          <w:bCs/>
          <w:color w:val="auto"/>
          <w:sz w:val="32"/>
          <w:szCs w:val="32"/>
          <w:highlight w:val="none"/>
          <w:u w:val="none"/>
          <w:shd w:val="clear" w:color="auto" w:fill="auto"/>
        </w:rPr>
        <w:t>14.2</w:t>
      </w:r>
      <w:r>
        <w:rPr>
          <w:rFonts w:eastAsia="黑体" w:cs="Times New Roman"/>
          <w:b/>
          <w:bCs/>
          <w:color w:val="auto"/>
          <w:sz w:val="32"/>
          <w:szCs w:val="32"/>
          <w:highlight w:val="none"/>
          <w:u w:val="none"/>
          <w:shd w:val="clear" w:color="auto" w:fill="auto"/>
        </w:rPr>
        <w:t>　涉税专业服务机构基本信息和业务信息报送</w:t>
      </w:r>
      <w:bookmarkEnd w:id="9"/>
    </w:p>
    <w:p>
      <w:pPr>
        <w:wordWrap w:val="0"/>
        <w:spacing w:beforeLines="100" w:afterLines="100" w:line="360" w:lineRule="auto"/>
        <w:ind w:firstLine="562" w:firstLineChars="200"/>
        <w:outlineLvl w:val="2"/>
        <w:rPr>
          <w:rFonts w:eastAsia="黑体" w:cs="Times New Roman"/>
          <w:b/>
          <w:bCs/>
          <w:color w:val="auto"/>
          <w:kern w:val="24"/>
          <w:sz w:val="28"/>
          <w:szCs w:val="28"/>
          <w:highlight w:val="none"/>
          <w:u w:val="none"/>
          <w:shd w:val="clear" w:color="auto" w:fill="auto"/>
        </w:rPr>
      </w:pPr>
      <w:bookmarkStart w:id="10" w:name="_Toc17030"/>
      <w:r>
        <w:rPr>
          <w:rFonts w:hint="eastAsia" w:ascii="Times New Roman" w:hAnsi="Times New Roman" w:eastAsia="黑体" w:cs="Times New Roman"/>
          <w:b/>
          <w:bCs/>
          <w:color w:val="auto"/>
          <w:kern w:val="24"/>
          <w:sz w:val="28"/>
          <w:szCs w:val="28"/>
          <w:highlight w:val="none"/>
          <w:u w:val="none"/>
          <w:shd w:val="clear" w:color="auto" w:fill="auto"/>
        </w:rPr>
        <w:t>14.2.1</w:t>
      </w:r>
      <w:r>
        <w:rPr>
          <w:rFonts w:eastAsia="黑体" w:cs="Times New Roman"/>
          <w:b/>
          <w:bCs/>
          <w:color w:val="auto"/>
          <w:kern w:val="24"/>
          <w:sz w:val="28"/>
          <w:szCs w:val="28"/>
          <w:highlight w:val="none"/>
          <w:u w:val="none"/>
          <w:shd w:val="clear" w:color="auto" w:fill="auto"/>
        </w:rPr>
        <w:t>—</w:t>
      </w:r>
      <w:r>
        <w:rPr>
          <w:rFonts w:hint="eastAsia" w:ascii="Times New Roman" w:hAnsi="Times New Roman" w:eastAsia="黑体" w:cs="Times New Roman"/>
          <w:b/>
          <w:bCs/>
          <w:color w:val="auto"/>
          <w:kern w:val="24"/>
          <w:sz w:val="28"/>
          <w:szCs w:val="28"/>
          <w:highlight w:val="none"/>
          <w:u w:val="none"/>
          <w:shd w:val="clear" w:color="auto" w:fill="auto"/>
        </w:rPr>
        <w:t>1</w:t>
      </w:r>
      <w:r>
        <w:rPr>
          <w:rFonts w:hint="eastAsia" w:ascii="Times New Roman" w:hAnsi="Times New Roman" w:eastAsia="黑体" w:cs="Times New Roman"/>
          <w:b/>
          <w:bCs/>
          <w:color w:val="auto"/>
          <w:kern w:val="24"/>
          <w:sz w:val="28"/>
          <w:szCs w:val="28"/>
          <w:highlight w:val="none"/>
          <w:u w:val="none"/>
          <w:shd w:val="clear" w:color="auto" w:fill="auto"/>
          <w:lang w:val="en-US" w:eastAsia="zh-CN"/>
        </w:rPr>
        <w:t>88</w:t>
      </w:r>
      <w:r>
        <w:rPr>
          <w:rFonts w:eastAsia="黑体" w:cs="Times New Roman"/>
          <w:b/>
          <w:bCs/>
          <w:color w:val="auto"/>
          <w:kern w:val="24"/>
          <w:sz w:val="28"/>
          <w:szCs w:val="28"/>
          <w:highlight w:val="none"/>
          <w:u w:val="none"/>
          <w:shd w:val="clear" w:color="auto" w:fill="auto"/>
        </w:rPr>
        <w:t>　涉税专业服务机构（人员）基本信息报送</w:t>
      </w:r>
      <w:bookmarkEnd w:id="10"/>
    </w:p>
    <w:p>
      <w:pPr>
        <w:wordWrap w:val="0"/>
        <w:spacing w:line="360" w:lineRule="auto"/>
        <w:ind w:firstLine="480"/>
        <w:rPr>
          <w:rFonts w:ascii="黑体" w:hAnsi="黑体" w:eastAsia="黑体" w:cs="Times New Roman"/>
          <w:bCs/>
          <w:color w:val="auto"/>
          <w:sz w:val="24"/>
          <w:szCs w:val="28"/>
          <w:highlight w:val="none"/>
          <w:u w:val="none"/>
          <w:shd w:val="clear" w:color="auto" w:fill="auto"/>
        </w:rPr>
      </w:pPr>
      <w:bookmarkStart w:id="11" w:name="_Toc4987"/>
      <w:r>
        <w:rPr>
          <w:rFonts w:ascii="黑体" w:hAnsi="黑体" w:eastAsia="黑体" w:cs="Times New Roman"/>
          <w:bCs/>
          <w:color w:val="auto"/>
          <w:sz w:val="24"/>
          <w:szCs w:val="28"/>
          <w:highlight w:val="none"/>
          <w:u w:val="none"/>
          <w:shd w:val="clear" w:color="auto" w:fill="auto"/>
        </w:rPr>
        <w:t>【事项名称】</w:t>
      </w:r>
    </w:p>
    <w:p>
      <w:pPr>
        <w:wordWrap w:val="0"/>
        <w:spacing w:line="360" w:lineRule="auto"/>
        <w:ind w:firstLine="480"/>
        <w:rPr>
          <w:rFonts w:ascii="宋体" w:hAnsi="宋体"/>
          <w:color w:val="auto"/>
          <w:sz w:val="24"/>
          <w:szCs w:val="28"/>
          <w:highlight w:val="none"/>
          <w:u w:val="none"/>
          <w:shd w:val="clear" w:color="auto" w:fill="auto"/>
        </w:rPr>
      </w:pPr>
      <w:r>
        <w:rPr>
          <w:rFonts w:ascii="宋体" w:hAnsi="宋体"/>
          <w:color w:val="auto"/>
          <w:sz w:val="24"/>
          <w:szCs w:val="28"/>
          <w:highlight w:val="none"/>
          <w:u w:val="none"/>
          <w:shd w:val="clear" w:color="auto" w:fill="auto"/>
        </w:rPr>
        <w:t>涉税专业服务机构（人员）基本信息报送</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w:t>
      </w:r>
      <w:r>
        <w:rPr>
          <w:rFonts w:hint="eastAsia" w:ascii="黑体" w:hAnsi="黑体" w:eastAsia="黑体" w:cs="Times New Roman"/>
          <w:bCs/>
          <w:color w:val="auto"/>
          <w:sz w:val="24"/>
          <w:szCs w:val="28"/>
          <w:highlight w:val="none"/>
          <w:u w:val="none"/>
          <w:shd w:val="clear" w:color="auto" w:fill="auto"/>
        </w:rPr>
        <w:t>申请条件</w:t>
      </w:r>
      <w:r>
        <w:rPr>
          <w:rFonts w:ascii="黑体" w:hAnsi="黑体" w:eastAsia="黑体" w:cs="Times New Roman"/>
          <w:bCs/>
          <w:color w:val="auto"/>
          <w:sz w:val="24"/>
          <w:szCs w:val="28"/>
          <w:highlight w:val="none"/>
          <w:u w:val="none"/>
          <w:shd w:val="clear" w:color="auto" w:fill="auto"/>
        </w:rPr>
        <w:t>】</w:t>
      </w:r>
    </w:p>
    <w:p>
      <w:pPr>
        <w:wordWrap w:val="0"/>
        <w:spacing w:line="360" w:lineRule="auto"/>
        <w:ind w:firstLine="480"/>
        <w:rPr>
          <w:rFonts w:ascii="宋体" w:hAnsi="宋体"/>
          <w:color w:val="auto"/>
          <w:sz w:val="24"/>
          <w:szCs w:val="28"/>
          <w:highlight w:val="none"/>
          <w:u w:val="none"/>
          <w:shd w:val="clear" w:color="auto" w:fill="auto"/>
        </w:rPr>
      </w:pPr>
      <w:r>
        <w:rPr>
          <w:rFonts w:ascii="宋体" w:hAnsi="宋体"/>
          <w:bCs/>
          <w:color w:val="auto"/>
          <w:sz w:val="24"/>
          <w:szCs w:val="28"/>
          <w:highlight w:val="none"/>
          <w:u w:val="none"/>
          <w:shd w:val="clear" w:color="auto" w:fill="auto"/>
        </w:rPr>
        <w:t>涉税专业服务机构首次报送基本信息的应当于首次提供涉税专业服务前、基本信息发生变更的应当自变更之日起</w:t>
      </w:r>
      <w:r>
        <w:rPr>
          <w:rFonts w:hint="eastAsia" w:ascii="Times New Roman" w:hAnsi="Times New Roman" w:cs="Times New Roman"/>
          <w:bCs/>
          <w:color w:val="auto"/>
          <w:sz w:val="24"/>
          <w:szCs w:val="28"/>
          <w:highlight w:val="none"/>
          <w:u w:val="none"/>
          <w:shd w:val="clear" w:color="auto" w:fill="auto"/>
        </w:rPr>
        <w:t>30</w:t>
      </w:r>
      <w:r>
        <w:rPr>
          <w:rFonts w:ascii="宋体" w:hAnsi="宋体"/>
          <w:bCs/>
          <w:color w:val="auto"/>
          <w:sz w:val="24"/>
          <w:szCs w:val="28"/>
          <w:highlight w:val="none"/>
          <w:u w:val="none"/>
          <w:shd w:val="clear" w:color="auto" w:fill="auto"/>
        </w:rPr>
        <w:t>日内、暂时停止提供涉税专业服务的应当于完成或终止全部涉税专业服务协议后、恢复提供涉税专业服务的应当于恢复后首次提供涉税专业服务前办理涉税专业服务机构（人员）基本信息报送。</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【设定依据】</w:t>
      </w:r>
    </w:p>
    <w:p>
      <w:pPr>
        <w:wordWrap w:val="0"/>
        <w:spacing w:line="360" w:lineRule="auto"/>
        <w:ind w:firstLine="480"/>
        <w:rPr>
          <w:rFonts w:hint="eastAsia" w:ascii="宋体" w:hAnsi="宋体" w:eastAsia="宋体" w:cs="宋体"/>
          <w:bCs/>
          <w:color w:val="auto"/>
          <w:sz w:val="24"/>
          <w:szCs w:val="28"/>
          <w:highlight w:val="none"/>
          <w:u w:val="none"/>
          <w:shd w:val="clear" w:color="auto" w:fill="auto"/>
        </w:rPr>
      </w:pPr>
      <w:r>
        <w:rPr>
          <w:rFonts w:hint="eastAsia" w:ascii="宋体" w:hAnsi="宋体" w:eastAsia="宋体" w:cs="宋体"/>
          <w:bCs/>
          <w:color w:val="auto"/>
          <w:sz w:val="24"/>
          <w:szCs w:val="28"/>
          <w:highlight w:val="none"/>
          <w:u w:val="none"/>
          <w:shd w:val="clear" w:color="auto" w:fill="auto"/>
        </w:rPr>
        <w:t>1.《国家税务总局关于发布&lt;涉税专业服务监管办法（试行）&gt;的公告》（国家税务总局公告2017年第13号）第八条</w:t>
      </w:r>
    </w:p>
    <w:p>
      <w:pPr>
        <w:wordWrap w:val="0"/>
        <w:spacing w:line="360" w:lineRule="auto"/>
        <w:ind w:firstLine="480"/>
        <w:rPr>
          <w:rFonts w:hint="eastAsia" w:ascii="宋体" w:hAnsi="宋体" w:eastAsia="宋体" w:cs="宋体"/>
          <w:bCs/>
          <w:color w:val="auto"/>
          <w:sz w:val="24"/>
          <w:szCs w:val="28"/>
          <w:highlight w:val="none"/>
          <w:u w:val="none"/>
          <w:shd w:val="clear" w:color="auto" w:fill="auto"/>
        </w:rPr>
      </w:pPr>
      <w:r>
        <w:rPr>
          <w:rFonts w:hint="eastAsia" w:ascii="宋体" w:hAnsi="宋体" w:eastAsia="宋体" w:cs="宋体"/>
          <w:bCs/>
          <w:color w:val="auto"/>
          <w:sz w:val="24"/>
          <w:szCs w:val="28"/>
          <w:highlight w:val="none"/>
          <w:u w:val="none"/>
          <w:shd w:val="clear" w:color="auto" w:fill="auto"/>
        </w:rPr>
        <w:t>2.《国家税务总局关于采集涉税专业服务基本信息和业务信息有关事项的公告》（国家税务总局公告2017年第49号）第一条</w:t>
      </w:r>
    </w:p>
    <w:p>
      <w:pPr>
        <w:wordWrap w:val="0"/>
        <w:spacing w:line="360" w:lineRule="auto"/>
        <w:ind w:firstLine="480"/>
        <w:rPr>
          <w:rFonts w:hint="eastAsia" w:ascii="宋体" w:hAnsi="宋体" w:eastAsia="宋体" w:cs="宋体"/>
          <w:bCs/>
          <w:color w:val="auto"/>
          <w:sz w:val="24"/>
          <w:szCs w:val="28"/>
          <w:highlight w:val="none"/>
          <w:u w:val="none"/>
          <w:shd w:val="clear" w:color="auto" w:fill="auto"/>
          <w:lang w:val="en-US" w:eastAsia="zh-CN"/>
        </w:rPr>
      </w:pPr>
      <w:r>
        <w:rPr>
          <w:rFonts w:hint="eastAsia" w:ascii="宋体" w:hAnsi="宋体" w:eastAsia="宋体" w:cs="宋体"/>
          <w:bCs/>
          <w:color w:val="auto"/>
          <w:sz w:val="24"/>
          <w:szCs w:val="28"/>
          <w:highlight w:val="none"/>
          <w:u w:val="none"/>
          <w:shd w:val="clear" w:color="auto" w:fill="auto"/>
          <w:lang w:val="en-US" w:eastAsia="zh-CN"/>
        </w:rPr>
        <w:t>3.《国家税务总局关于进一步完善涉税专业服务监管制度有关事项的公告》（国家税务总局公告2019年第43号）第一条</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【办理材料】</w:t>
      </w:r>
    </w:p>
    <w:tbl>
      <w:tblPr>
        <w:tblStyle w:val="5"/>
        <w:tblW w:w="81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auto"/>
                <w:szCs w:val="21"/>
                <w:highlight w:val="none"/>
                <w:u w:val="none"/>
                <w:shd w:val="clear" w:color="auto" w:fill="auto"/>
              </w:rPr>
            </w:pPr>
            <w:r>
              <w:rPr>
                <w:rFonts w:ascii="黑体" w:hAnsi="黑体" w:eastAsia="黑体"/>
                <w:color w:val="auto"/>
                <w:szCs w:val="21"/>
                <w:highlight w:val="none"/>
                <w:u w:val="none"/>
                <w:shd w:val="clear" w:color="auto" w:fill="auto"/>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auto"/>
                <w:szCs w:val="21"/>
                <w:highlight w:val="none"/>
                <w:u w:val="none"/>
                <w:shd w:val="clear" w:color="auto" w:fill="auto"/>
              </w:rPr>
            </w:pPr>
            <w:r>
              <w:rPr>
                <w:rFonts w:ascii="黑体" w:hAnsi="黑体" w:eastAsia="黑体"/>
                <w:color w:val="auto"/>
                <w:szCs w:val="21"/>
                <w:highlight w:val="none"/>
                <w:u w:val="none"/>
                <w:shd w:val="clear" w:color="auto" w:fill="auto"/>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auto"/>
                <w:szCs w:val="21"/>
                <w:highlight w:val="none"/>
                <w:u w:val="none"/>
                <w:shd w:val="clear" w:color="auto" w:fill="auto"/>
              </w:rPr>
            </w:pPr>
            <w:r>
              <w:rPr>
                <w:rFonts w:ascii="黑体" w:hAnsi="黑体" w:eastAsia="黑体"/>
                <w:color w:val="auto"/>
                <w:szCs w:val="21"/>
                <w:highlight w:val="none"/>
                <w:u w:val="none"/>
                <w:shd w:val="clear" w:color="auto" w:fill="auto"/>
              </w:rPr>
              <w:t>数量</w:t>
            </w:r>
          </w:p>
        </w:tc>
        <w:tc>
          <w:tcPr>
            <w:tcW w:w="2266"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auto"/>
                <w:szCs w:val="21"/>
                <w:highlight w:val="none"/>
                <w:u w:val="none"/>
                <w:shd w:val="clear" w:color="auto" w:fill="auto"/>
              </w:rPr>
            </w:pPr>
            <w:r>
              <w:rPr>
                <w:rFonts w:ascii="黑体" w:hAnsi="黑体" w:eastAsia="黑体"/>
                <w:color w:val="auto"/>
                <w:szCs w:val="21"/>
                <w:highlight w:val="none"/>
                <w:u w:val="none"/>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auto"/>
                <w:sz w:val="18"/>
                <w:szCs w:val="18"/>
                <w:highlight w:val="none"/>
                <w:u w:val="none"/>
                <w:shd w:val="clear" w:color="auto" w:fill="auto"/>
              </w:rPr>
            </w:pPr>
            <w:r>
              <w:rPr>
                <w:rFonts w:hint="eastAsia" w:ascii="Times New Roman" w:hAnsi="Times New Roman" w:eastAsia="黑体" w:cs="Times New Roman"/>
                <w:color w:val="auto"/>
                <w:sz w:val="18"/>
                <w:szCs w:val="18"/>
                <w:highlight w:val="none"/>
                <w:u w:val="none"/>
                <w:shd w:val="clear" w:color="auto" w:fill="auto"/>
              </w:rPr>
              <w:t>1</w:t>
            </w:r>
          </w:p>
        </w:tc>
        <w:tc>
          <w:tcPr>
            <w:tcW w:w="4535"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auto"/>
                <w:sz w:val="18"/>
                <w:szCs w:val="18"/>
                <w:highlight w:val="none"/>
                <w:u w:val="none"/>
                <w:shd w:val="clear" w:color="auto" w:fill="auto"/>
              </w:rPr>
            </w:pPr>
            <w:r>
              <w:rPr>
                <w:rFonts w:ascii="黑体" w:hAnsi="黑体" w:eastAsia="黑体"/>
                <w:color w:val="auto"/>
                <w:sz w:val="18"/>
                <w:szCs w:val="18"/>
                <w:highlight w:val="none"/>
                <w:u w:val="none"/>
                <w:shd w:val="clear" w:color="auto" w:fill="auto"/>
              </w:rPr>
              <w:t>《涉税专业服务机构（人员）基本信息采集表》</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auto"/>
                <w:sz w:val="18"/>
                <w:szCs w:val="18"/>
                <w:highlight w:val="none"/>
                <w:u w:val="none"/>
                <w:shd w:val="clear" w:color="auto" w:fill="auto"/>
              </w:rPr>
            </w:pPr>
            <w:r>
              <w:rPr>
                <w:rFonts w:hint="eastAsia" w:ascii="Times New Roman" w:hAnsi="Times New Roman" w:eastAsia="黑体" w:cs="Times New Roman"/>
                <w:color w:val="auto"/>
                <w:sz w:val="18"/>
                <w:szCs w:val="18"/>
                <w:highlight w:val="none"/>
                <w:u w:val="none"/>
                <w:shd w:val="clear" w:color="auto" w:fill="auto"/>
              </w:rPr>
              <w:t>2</w:t>
            </w:r>
            <w:r>
              <w:rPr>
                <w:rFonts w:ascii="黑体" w:hAnsi="黑体" w:eastAsia="黑体" w:cs="Microsoft Himalaya"/>
                <w:color w:val="auto"/>
                <w:sz w:val="18"/>
                <w:szCs w:val="18"/>
                <w:highlight w:val="none"/>
                <w:u w:val="none"/>
                <w:shd w:val="clear" w:color="auto" w:fill="auto"/>
              </w:rPr>
              <w:t>份</w:t>
            </w:r>
          </w:p>
        </w:tc>
        <w:tc>
          <w:tcPr>
            <w:tcW w:w="2266"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auto"/>
                <w:sz w:val="18"/>
                <w:szCs w:val="18"/>
                <w:highlight w:val="none"/>
                <w:u w:val="none"/>
                <w:shd w:val="clear" w:color="auto" w:fill="auto"/>
              </w:rPr>
            </w:pPr>
            <w:r>
              <w:rPr>
                <w:rFonts w:ascii="黑体" w:hAnsi="黑体" w:eastAsia="黑体" w:cs="Microsoft Himalaya"/>
                <w:color w:val="auto"/>
                <w:sz w:val="18"/>
                <w:szCs w:val="18"/>
                <w:highlight w:val="none"/>
                <w:u w:val="none"/>
                <w:shd w:val="clear" w:color="auto" w:fill="auto"/>
              </w:rPr>
              <w:t>税务机关和涉税专业服务机构各留存一份</w:t>
            </w:r>
          </w:p>
        </w:tc>
      </w:tr>
    </w:tbl>
    <w:p>
      <w:pPr>
        <w:wordWrap w:val="0"/>
        <w:spacing w:line="360" w:lineRule="auto"/>
        <w:ind w:firstLine="480"/>
        <w:rPr>
          <w:rFonts w:ascii="宋体" w:hAnsi="宋体"/>
          <w:b/>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【办理地点】</w:t>
      </w:r>
    </w:p>
    <w:p>
      <w:pPr>
        <w:wordWrap w:val="0"/>
        <w:spacing w:line="360" w:lineRule="auto"/>
        <w:ind w:firstLine="480"/>
        <w:rPr>
          <w:rFonts w:hint="eastAsia" w:ascii="宋体" w:hAnsi="宋体" w:eastAsia="宋体" w:cs="Times New Roman"/>
          <w:color w:val="auto"/>
          <w:sz w:val="24"/>
          <w:szCs w:val="28"/>
          <w:highlight w:val="none"/>
          <w:u w:val="none"/>
          <w:shd w:val="clear" w:color="auto" w:fill="auto"/>
          <w:lang w:eastAsia="zh-CN"/>
        </w:rPr>
      </w:pPr>
      <w:r>
        <w:rPr>
          <w:rFonts w:ascii="宋体" w:hAnsi="宋体" w:cs="Times New Roman"/>
          <w:color w:val="auto"/>
          <w:sz w:val="24"/>
          <w:szCs w:val="28"/>
          <w:highlight w:val="none"/>
          <w:u w:val="none"/>
          <w:shd w:val="clear" w:color="auto" w:fill="auto"/>
        </w:rPr>
        <w:t>可通过电子税务局</w:t>
      </w:r>
      <w:r>
        <w:rPr>
          <w:rFonts w:hint="eastAsia" w:ascii="宋体" w:hAnsi="宋体" w:eastAsia="宋体" w:cs="Times New Roman"/>
          <w:bCs w:val="0"/>
          <w:color w:val="auto"/>
          <w:highlight w:val="none"/>
          <w:u w:val="none"/>
          <w:shd w:val="clear" w:color="auto" w:fill="auto"/>
          <w:lang w:eastAsia="zh-CN"/>
        </w:rPr>
        <w:t>（http://etax.yunnan.chinatax.gov.cn）</w:t>
      </w:r>
      <w:r>
        <w:rPr>
          <w:rFonts w:ascii="宋体" w:hAnsi="宋体" w:cs="Times New Roman"/>
          <w:color w:val="auto"/>
          <w:sz w:val="24"/>
          <w:szCs w:val="28"/>
          <w:highlight w:val="none"/>
          <w:u w:val="none"/>
          <w:shd w:val="clear" w:color="auto" w:fill="auto"/>
        </w:rPr>
        <w:t>、办税服务厅（场所）办理，具体地点</w:t>
      </w:r>
      <w:r>
        <w:rPr>
          <w:rFonts w:hint="eastAsia" w:ascii="宋体" w:hAnsi="宋体" w:cs="Times New Roman"/>
          <w:color w:val="auto"/>
          <w:sz w:val="24"/>
          <w:szCs w:val="28"/>
          <w:highlight w:val="none"/>
          <w:u w:val="none"/>
          <w:shd w:val="clear" w:color="auto" w:fill="auto"/>
          <w:lang w:eastAsia="zh-CN"/>
        </w:rPr>
        <w:t>可从云南省税务局网站“纳税服务”-“办税地图”栏目查询。</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【办理机构】</w:t>
      </w:r>
    </w:p>
    <w:p>
      <w:pPr>
        <w:wordWrap w:val="0"/>
        <w:spacing w:line="360" w:lineRule="auto"/>
        <w:ind w:firstLine="480"/>
        <w:rPr>
          <w:rFonts w:ascii="宋体" w:hAnsi="宋体" w:cs="Times New Roman"/>
          <w:color w:val="auto"/>
          <w:sz w:val="24"/>
          <w:szCs w:val="28"/>
          <w:highlight w:val="none"/>
          <w:u w:val="none"/>
          <w:shd w:val="clear" w:color="auto" w:fill="auto"/>
        </w:rPr>
      </w:pPr>
      <w:r>
        <w:rPr>
          <w:rFonts w:ascii="宋体" w:hAnsi="宋体" w:cs="Times New Roman"/>
          <w:color w:val="auto"/>
          <w:sz w:val="24"/>
          <w:szCs w:val="28"/>
          <w:highlight w:val="none"/>
          <w:u w:val="none"/>
          <w:shd w:val="clear" w:color="auto" w:fill="auto"/>
        </w:rPr>
        <w:t>主管税务机关</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【收费标准】</w:t>
      </w:r>
    </w:p>
    <w:p>
      <w:pPr>
        <w:wordWrap w:val="0"/>
        <w:spacing w:line="360" w:lineRule="auto"/>
        <w:ind w:firstLine="480"/>
        <w:rPr>
          <w:rFonts w:ascii="宋体" w:hAnsi="宋体" w:cs="Times New Roman"/>
          <w:color w:val="auto"/>
          <w:sz w:val="24"/>
          <w:szCs w:val="28"/>
          <w:highlight w:val="none"/>
          <w:u w:val="none"/>
          <w:shd w:val="clear" w:color="auto" w:fill="auto"/>
        </w:rPr>
      </w:pPr>
      <w:r>
        <w:rPr>
          <w:rFonts w:ascii="宋体" w:hAnsi="宋体" w:cs="Times New Roman"/>
          <w:color w:val="auto"/>
          <w:sz w:val="24"/>
          <w:szCs w:val="28"/>
          <w:highlight w:val="none"/>
          <w:u w:val="none"/>
          <w:shd w:val="clear" w:color="auto" w:fill="auto"/>
        </w:rPr>
        <w:t>不收费</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【办理时间】</w:t>
      </w:r>
    </w:p>
    <w:p>
      <w:pPr>
        <w:wordWrap w:val="0"/>
        <w:spacing w:line="360" w:lineRule="auto"/>
        <w:ind w:firstLine="480"/>
        <w:rPr>
          <w:rFonts w:ascii="宋体" w:hAnsi="宋体" w:cs="Times New Roman"/>
          <w:color w:val="auto"/>
          <w:sz w:val="24"/>
          <w:szCs w:val="28"/>
          <w:highlight w:val="none"/>
          <w:u w:val="none"/>
          <w:shd w:val="clear" w:color="auto" w:fill="auto"/>
        </w:rPr>
      </w:pPr>
      <w:r>
        <w:rPr>
          <w:rFonts w:ascii="宋体" w:hAnsi="宋体" w:cs="Times New Roman"/>
          <w:color w:val="auto"/>
          <w:sz w:val="24"/>
          <w:szCs w:val="28"/>
          <w:highlight w:val="none"/>
          <w:u w:val="none"/>
          <w:shd w:val="clear" w:color="auto" w:fill="auto"/>
        </w:rPr>
        <w:t>即时办结</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【联系电话】</w:t>
      </w:r>
    </w:p>
    <w:p>
      <w:pPr>
        <w:wordWrap w:val="0"/>
        <w:spacing w:line="360" w:lineRule="auto"/>
        <w:ind w:firstLine="480"/>
        <w:rPr>
          <w:rFonts w:hint="eastAsia" w:ascii="宋体" w:hAnsi="宋体" w:eastAsia="宋体" w:cs="Times New Roman"/>
          <w:color w:val="auto"/>
          <w:sz w:val="24"/>
          <w:szCs w:val="28"/>
          <w:highlight w:val="none"/>
          <w:u w:val="none"/>
          <w:shd w:val="clear" w:color="auto" w:fill="auto"/>
          <w:lang w:eastAsia="zh-CN"/>
        </w:rPr>
      </w:pPr>
      <w:r>
        <w:rPr>
          <w:rFonts w:ascii="宋体" w:hAnsi="宋体" w:cs="Times New Roman"/>
          <w:color w:val="auto"/>
          <w:sz w:val="24"/>
          <w:szCs w:val="28"/>
          <w:highlight w:val="none"/>
          <w:u w:val="none"/>
          <w:shd w:val="clear" w:color="auto" w:fill="auto"/>
        </w:rPr>
        <w:t>主管税务机关对外公开的联系电话，</w:t>
      </w:r>
      <w:r>
        <w:rPr>
          <w:rFonts w:hint="eastAsia" w:ascii="宋体" w:hAnsi="宋体" w:cs="Times New Roman"/>
          <w:color w:val="auto"/>
          <w:sz w:val="24"/>
          <w:szCs w:val="28"/>
          <w:highlight w:val="none"/>
          <w:u w:val="none"/>
          <w:shd w:val="clear" w:color="auto" w:fill="auto"/>
          <w:lang w:eastAsia="zh-CN"/>
        </w:rPr>
        <w:t>可从云南省税务局网站“纳税服务”-“办税地图”栏目查询。</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【办理流程】</w:t>
      </w:r>
    </w:p>
    <w:p>
      <w:pPr>
        <w:wordWrap w:val="0"/>
        <w:spacing w:line="360" w:lineRule="auto"/>
        <w:jc w:val="left"/>
        <w:rPr>
          <w:rFonts w:ascii="宋体" w:hAnsi="宋体"/>
          <w:b/>
          <w:color w:val="auto"/>
          <w:highlight w:val="none"/>
          <w:u w:val="none"/>
          <w:shd w:val="clear" w:color="auto" w:fill="auto"/>
        </w:rPr>
      </w:pPr>
      <w:r>
        <w:rPr>
          <w:rFonts w:ascii="宋体" w:hAnsi="宋体"/>
          <w:b/>
          <w:color w:val="auto"/>
          <w:highlight w:val="none"/>
          <w:u w:val="none"/>
          <w:shd w:val="clear" w:color="auto" w:fill="auto"/>
        </w:rPr>
        <w:drawing>
          <wp:inline distT="0" distB="0" distL="114300" distR="114300">
            <wp:extent cx="5184140" cy="1769745"/>
            <wp:effectExtent l="0" t="0" r="16510" b="0"/>
            <wp:docPr id="3" name="图片 4" descr="C:\Users\baoqianyu\Desktop\流程图\即办\涉税专业服务机构.png涉税专业服务机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C:\Users\baoqianyu\Desktop\流程图\即办\涉税专业服务机构.png涉税专业服务机构"/>
                    <pic:cNvPicPr>
                      <a:picLocks noChangeAspect="1"/>
                    </pic:cNvPicPr>
                  </pic:nvPicPr>
                  <pic:blipFill>
                    <a:blip r:embed="rId8"/>
                    <a:stretch>
                      <a:fillRect/>
                    </a:stretch>
                  </pic:blipFill>
                  <pic:spPr>
                    <a:xfrm>
                      <a:off x="0" y="0"/>
                      <a:ext cx="5184140" cy="1769745"/>
                    </a:xfrm>
                    <a:prstGeom prst="rect">
                      <a:avLst/>
                    </a:prstGeom>
                    <a:noFill/>
                    <a:ln w="9525">
                      <a:noFill/>
                    </a:ln>
                  </pic:spPr>
                </pic:pic>
              </a:graphicData>
            </a:graphic>
          </wp:inline>
        </w:drawing>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【注意事项】</w:t>
      </w:r>
    </w:p>
    <w:p>
      <w:pPr>
        <w:wordWrap w:val="0"/>
        <w:spacing w:line="360" w:lineRule="auto"/>
        <w:ind w:firstLine="480"/>
        <w:rPr>
          <w:rFonts w:hint="eastAsia" w:ascii="宋体" w:hAnsi="宋体" w:eastAsia="宋体" w:cs="宋体"/>
          <w:color w:val="auto"/>
          <w:sz w:val="24"/>
          <w:szCs w:val="28"/>
          <w:highlight w:val="none"/>
          <w:u w:val="none"/>
          <w:shd w:val="clear" w:color="auto" w:fill="auto"/>
        </w:rPr>
      </w:pPr>
      <w:r>
        <w:rPr>
          <w:rFonts w:hint="eastAsia" w:ascii="宋体" w:hAnsi="宋体" w:eastAsia="宋体" w:cs="宋体"/>
          <w:color w:val="auto"/>
          <w:sz w:val="24"/>
          <w:szCs w:val="28"/>
          <w:highlight w:val="none"/>
          <w:u w:val="none"/>
          <w:shd w:val="clear" w:color="auto" w:fill="auto"/>
        </w:rPr>
        <w:t>1.涉税专业服务机构应主动报送相关信息并对信息的真实性、完整性、合法性和准确性负责。</w:t>
      </w:r>
    </w:p>
    <w:p>
      <w:pPr>
        <w:wordWrap w:val="0"/>
        <w:spacing w:line="360" w:lineRule="auto"/>
        <w:ind w:firstLine="480"/>
        <w:rPr>
          <w:rFonts w:hint="eastAsia" w:ascii="宋体" w:hAnsi="宋体" w:eastAsia="宋体" w:cs="宋体"/>
          <w:color w:val="auto"/>
          <w:sz w:val="24"/>
          <w:szCs w:val="28"/>
          <w:highlight w:val="none"/>
          <w:u w:val="none"/>
          <w:shd w:val="clear" w:color="auto" w:fill="auto"/>
        </w:rPr>
      </w:pPr>
      <w:r>
        <w:rPr>
          <w:rFonts w:hint="eastAsia" w:ascii="宋体" w:hAnsi="宋体" w:eastAsia="宋体" w:cs="宋体"/>
          <w:color w:val="auto"/>
          <w:sz w:val="24"/>
          <w:szCs w:val="28"/>
          <w:highlight w:val="none"/>
          <w:u w:val="none"/>
          <w:shd w:val="clear" w:color="auto" w:fill="auto"/>
        </w:rPr>
        <w:t>2.</w:t>
      </w:r>
      <w:r>
        <w:rPr>
          <w:rFonts w:hint="eastAsia" w:ascii="宋体" w:hAnsi="宋体" w:eastAsia="宋体" w:cs="宋体"/>
          <w:color w:val="auto"/>
          <w:sz w:val="24"/>
          <w:szCs w:val="28"/>
          <w:highlight w:val="none"/>
          <w:u w:val="none"/>
          <w:shd w:val="clear" w:color="auto" w:fill="auto"/>
          <w:lang w:eastAsia="zh-CN"/>
        </w:rPr>
        <w:t>文书表单可在云南省税务局网站“下载中心”栏目查询下载或到办税服务厅领取</w:t>
      </w:r>
      <w:r>
        <w:rPr>
          <w:rFonts w:hint="eastAsia" w:ascii="宋体" w:hAnsi="宋体" w:eastAsia="宋体" w:cs="宋体"/>
          <w:color w:val="auto"/>
          <w:sz w:val="24"/>
          <w:szCs w:val="28"/>
          <w:highlight w:val="none"/>
          <w:u w:val="none"/>
          <w:shd w:val="clear" w:color="auto" w:fill="auto"/>
        </w:rPr>
        <w:t>。</w:t>
      </w:r>
    </w:p>
    <w:p>
      <w:pPr>
        <w:wordWrap w:val="0"/>
        <w:spacing w:line="360" w:lineRule="auto"/>
        <w:ind w:firstLine="480"/>
        <w:rPr>
          <w:rFonts w:hint="eastAsia" w:ascii="宋体" w:hAnsi="宋体" w:eastAsia="宋体" w:cs="宋体"/>
          <w:color w:val="auto"/>
          <w:sz w:val="24"/>
          <w:szCs w:val="28"/>
          <w:highlight w:val="none"/>
          <w:u w:val="none"/>
          <w:shd w:val="clear" w:color="auto" w:fill="auto"/>
        </w:rPr>
      </w:pPr>
      <w:r>
        <w:rPr>
          <w:rFonts w:hint="eastAsia" w:ascii="宋体" w:hAnsi="宋体" w:eastAsia="宋体" w:cs="宋体"/>
          <w:color w:val="auto"/>
          <w:sz w:val="24"/>
          <w:szCs w:val="28"/>
          <w:highlight w:val="none"/>
          <w:u w:val="none"/>
          <w:shd w:val="clear" w:color="auto" w:fill="auto"/>
        </w:rPr>
        <w:t>3.税务师事务所应当先办理税务师事务所行政登记，取得《税务师事务所行政登记证书》。</w:t>
      </w:r>
    </w:p>
    <w:p>
      <w:pPr>
        <w:wordWrap w:val="0"/>
        <w:spacing w:line="360" w:lineRule="auto"/>
        <w:ind w:firstLine="480"/>
        <w:rPr>
          <w:rFonts w:hint="eastAsia" w:ascii="宋体" w:hAnsi="宋体" w:eastAsia="宋体" w:cs="宋体"/>
          <w:color w:val="auto"/>
          <w:sz w:val="24"/>
          <w:szCs w:val="28"/>
          <w:highlight w:val="none"/>
          <w:u w:val="none"/>
          <w:shd w:val="clear" w:color="auto" w:fill="auto"/>
        </w:rPr>
      </w:pPr>
      <w:r>
        <w:rPr>
          <w:rFonts w:hint="eastAsia" w:ascii="宋体" w:hAnsi="宋体" w:eastAsia="宋体" w:cs="宋体"/>
          <w:color w:val="auto"/>
          <w:sz w:val="24"/>
          <w:szCs w:val="28"/>
          <w:highlight w:val="none"/>
          <w:u w:val="none"/>
          <w:shd w:val="clear" w:color="auto" w:fill="auto"/>
        </w:rPr>
        <w:t>4.涉税专业服务机构原则上应当通过电子税务局报送，因客观原因无法通过电子税务局报送的，可在非征期内通过实体办税服务厅办理。</w:t>
      </w:r>
    </w:p>
    <w:p>
      <w:pPr>
        <w:wordWrap w:val="0"/>
        <w:spacing w:line="360" w:lineRule="auto"/>
        <w:ind w:firstLine="480"/>
        <w:rPr>
          <w:rFonts w:hint="eastAsia" w:ascii="宋体" w:hAnsi="宋体" w:eastAsia="宋体" w:cs="宋体"/>
          <w:color w:val="auto"/>
          <w:sz w:val="24"/>
          <w:szCs w:val="28"/>
          <w:highlight w:val="none"/>
          <w:u w:val="none"/>
          <w:shd w:val="clear" w:color="auto" w:fill="auto"/>
        </w:rPr>
      </w:pPr>
      <w:r>
        <w:rPr>
          <w:rFonts w:hint="eastAsia" w:ascii="宋体" w:hAnsi="宋体" w:eastAsia="宋体" w:cs="宋体"/>
          <w:color w:val="auto"/>
          <w:sz w:val="24"/>
          <w:szCs w:val="28"/>
          <w:highlight w:val="none"/>
          <w:u w:val="none"/>
          <w:shd w:val="clear" w:color="auto" w:fill="auto"/>
        </w:rPr>
        <w:t>5.涉税专业服务机构通过电子税务局办理的，按照系统反馈信息，自行打印《涉税专业服务机构（人员）基本信息采集表》留存。</w:t>
      </w:r>
    </w:p>
    <w:p>
      <w:pPr>
        <w:wordWrap w:val="0"/>
        <w:spacing w:line="360" w:lineRule="auto"/>
        <w:ind w:firstLine="480"/>
        <w:rPr>
          <w:rFonts w:hint="eastAsia" w:ascii="宋体" w:hAnsi="宋体" w:eastAsia="宋体" w:cs="宋体"/>
          <w:color w:val="auto"/>
          <w:sz w:val="24"/>
          <w:szCs w:val="28"/>
          <w:highlight w:val="none"/>
          <w:u w:val="none"/>
          <w:shd w:val="clear" w:color="auto" w:fill="auto"/>
        </w:rPr>
      </w:pPr>
      <w:r>
        <w:rPr>
          <w:rFonts w:hint="eastAsia" w:ascii="宋体" w:hAnsi="宋体" w:eastAsia="宋体" w:cs="宋体"/>
          <w:color w:val="auto"/>
          <w:sz w:val="24"/>
          <w:szCs w:val="28"/>
          <w:highlight w:val="none"/>
          <w:u w:val="none"/>
          <w:shd w:val="clear" w:color="auto" w:fill="auto"/>
        </w:rPr>
        <w:t>6.税务机关提供“最多跑一次”服务。纳税人在资料完整且符合法定受理条件的前提下，最多只需要到税务机关跑一次。</w:t>
      </w:r>
    </w:p>
    <w:p>
      <w:pPr>
        <w:wordWrap w:val="0"/>
        <w:spacing w:beforeLines="100" w:afterLines="100" w:line="360" w:lineRule="auto"/>
        <w:ind w:firstLine="562" w:firstLineChars="200"/>
        <w:outlineLvl w:val="2"/>
        <w:rPr>
          <w:rFonts w:eastAsia="黑体" w:cs="Times New Roman"/>
          <w:b/>
          <w:bCs/>
          <w:color w:val="auto"/>
          <w:kern w:val="24"/>
          <w:sz w:val="28"/>
          <w:szCs w:val="28"/>
          <w:highlight w:val="none"/>
          <w:u w:val="none"/>
          <w:shd w:val="clear" w:color="auto" w:fill="auto"/>
        </w:rPr>
      </w:pPr>
      <w:r>
        <w:rPr>
          <w:rFonts w:hint="eastAsia" w:ascii="Times New Roman" w:hAnsi="Times New Roman" w:eastAsia="黑体" w:cs="Times New Roman"/>
          <w:b/>
          <w:bCs/>
          <w:color w:val="auto"/>
          <w:kern w:val="24"/>
          <w:sz w:val="28"/>
          <w:szCs w:val="28"/>
          <w:highlight w:val="none"/>
          <w:u w:val="none"/>
          <w:shd w:val="clear" w:color="auto" w:fill="auto"/>
        </w:rPr>
        <w:t>14.2.2</w:t>
      </w:r>
      <w:r>
        <w:rPr>
          <w:rFonts w:eastAsia="黑体" w:cs="Times New Roman"/>
          <w:b/>
          <w:bCs/>
          <w:color w:val="auto"/>
          <w:kern w:val="24"/>
          <w:sz w:val="28"/>
          <w:szCs w:val="28"/>
          <w:highlight w:val="none"/>
          <w:u w:val="none"/>
          <w:shd w:val="clear" w:color="auto" w:fill="auto"/>
        </w:rPr>
        <w:t>—</w:t>
      </w:r>
      <w:r>
        <w:rPr>
          <w:rFonts w:hint="eastAsia" w:ascii="Times New Roman" w:hAnsi="Times New Roman" w:eastAsia="黑体" w:cs="Times New Roman"/>
          <w:b/>
          <w:bCs/>
          <w:color w:val="auto"/>
          <w:kern w:val="24"/>
          <w:sz w:val="28"/>
          <w:szCs w:val="28"/>
          <w:highlight w:val="none"/>
          <w:u w:val="none"/>
          <w:shd w:val="clear" w:color="auto" w:fill="auto"/>
        </w:rPr>
        <w:t>1</w:t>
      </w:r>
      <w:r>
        <w:rPr>
          <w:rFonts w:hint="eastAsia" w:ascii="Times New Roman" w:hAnsi="Times New Roman" w:eastAsia="黑体" w:cs="Times New Roman"/>
          <w:b/>
          <w:bCs/>
          <w:color w:val="auto"/>
          <w:kern w:val="24"/>
          <w:sz w:val="28"/>
          <w:szCs w:val="28"/>
          <w:highlight w:val="none"/>
          <w:u w:val="none"/>
          <w:shd w:val="clear" w:color="auto" w:fill="auto"/>
          <w:lang w:val="en-US" w:eastAsia="zh-CN"/>
        </w:rPr>
        <w:t>89</w:t>
      </w:r>
      <w:r>
        <w:rPr>
          <w:rFonts w:eastAsia="黑体" w:cs="Times New Roman"/>
          <w:b/>
          <w:bCs/>
          <w:color w:val="auto"/>
          <w:kern w:val="24"/>
          <w:sz w:val="28"/>
          <w:szCs w:val="28"/>
          <w:highlight w:val="none"/>
          <w:u w:val="none"/>
          <w:shd w:val="clear" w:color="auto" w:fill="auto"/>
        </w:rPr>
        <w:t>　涉税专业服务协议要素信息报送</w:t>
      </w:r>
      <w:bookmarkEnd w:id="11"/>
    </w:p>
    <w:p>
      <w:pPr>
        <w:wordWrap w:val="0"/>
        <w:spacing w:line="360" w:lineRule="auto"/>
        <w:ind w:firstLine="480"/>
        <w:rPr>
          <w:rFonts w:ascii="黑体" w:hAnsi="黑体" w:eastAsia="黑体" w:cs="Times New Roman"/>
          <w:bCs/>
          <w:color w:val="auto"/>
          <w:sz w:val="24"/>
          <w:szCs w:val="28"/>
          <w:highlight w:val="none"/>
          <w:u w:val="none"/>
          <w:shd w:val="clear" w:color="auto" w:fill="auto"/>
        </w:rPr>
      </w:pPr>
      <w:bookmarkStart w:id="12" w:name="_Toc17506"/>
      <w:r>
        <w:rPr>
          <w:rFonts w:ascii="黑体" w:hAnsi="黑体" w:eastAsia="黑体" w:cs="Times New Roman"/>
          <w:bCs/>
          <w:color w:val="auto"/>
          <w:sz w:val="24"/>
          <w:szCs w:val="28"/>
          <w:highlight w:val="none"/>
          <w:u w:val="none"/>
          <w:shd w:val="clear" w:color="auto" w:fill="auto"/>
        </w:rPr>
        <w:t>【事项名称】</w:t>
      </w:r>
    </w:p>
    <w:p>
      <w:pPr>
        <w:wordWrap w:val="0"/>
        <w:spacing w:line="360" w:lineRule="auto"/>
        <w:ind w:firstLine="480"/>
        <w:rPr>
          <w:rFonts w:ascii="宋体" w:hAnsi="宋体"/>
          <w:color w:val="auto"/>
          <w:sz w:val="24"/>
          <w:szCs w:val="28"/>
          <w:highlight w:val="none"/>
          <w:u w:val="none"/>
          <w:shd w:val="clear" w:color="auto" w:fill="auto"/>
        </w:rPr>
      </w:pPr>
      <w:r>
        <w:rPr>
          <w:rFonts w:ascii="宋体" w:hAnsi="宋体"/>
          <w:color w:val="auto"/>
          <w:sz w:val="24"/>
          <w:szCs w:val="28"/>
          <w:highlight w:val="none"/>
          <w:u w:val="none"/>
          <w:shd w:val="clear" w:color="auto" w:fill="auto"/>
        </w:rPr>
        <w:t>涉税专业服务协议要素信息报送</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w:t>
      </w:r>
      <w:r>
        <w:rPr>
          <w:rFonts w:hint="eastAsia" w:ascii="黑体" w:hAnsi="黑体" w:eastAsia="黑体" w:cs="Times New Roman"/>
          <w:bCs/>
          <w:color w:val="auto"/>
          <w:sz w:val="24"/>
          <w:szCs w:val="28"/>
          <w:highlight w:val="none"/>
          <w:u w:val="none"/>
          <w:shd w:val="clear" w:color="auto" w:fill="auto"/>
        </w:rPr>
        <w:t>申请条件</w:t>
      </w:r>
      <w:r>
        <w:rPr>
          <w:rFonts w:ascii="黑体" w:hAnsi="黑体" w:eastAsia="黑体" w:cs="Times New Roman"/>
          <w:bCs/>
          <w:color w:val="auto"/>
          <w:sz w:val="24"/>
          <w:szCs w:val="28"/>
          <w:highlight w:val="none"/>
          <w:u w:val="none"/>
          <w:shd w:val="clear" w:color="auto" w:fill="auto"/>
        </w:rPr>
        <w:t>】</w:t>
      </w:r>
    </w:p>
    <w:p>
      <w:pPr>
        <w:wordWrap w:val="0"/>
        <w:spacing w:line="360" w:lineRule="auto"/>
        <w:ind w:firstLine="480"/>
        <w:rPr>
          <w:rFonts w:ascii="宋体" w:hAnsi="宋体"/>
          <w:color w:val="auto"/>
          <w:sz w:val="24"/>
          <w:szCs w:val="28"/>
          <w:highlight w:val="none"/>
          <w:u w:val="none"/>
          <w:shd w:val="clear" w:color="auto" w:fill="auto"/>
        </w:rPr>
      </w:pPr>
      <w:r>
        <w:rPr>
          <w:rFonts w:ascii="宋体" w:hAnsi="宋体"/>
          <w:bCs/>
          <w:color w:val="auto"/>
          <w:sz w:val="24"/>
          <w:szCs w:val="28"/>
          <w:highlight w:val="none"/>
          <w:u w:val="none"/>
          <w:shd w:val="clear" w:color="auto" w:fill="auto"/>
        </w:rPr>
        <w:t>涉税专业服务机构应当于首次为委托人提供业务委托协议约定的涉税服务前、业务委托协议发生变更或者终止的应当自变更或者终止之日起</w:t>
      </w:r>
      <w:r>
        <w:rPr>
          <w:rFonts w:hint="eastAsia" w:ascii="Times New Roman" w:hAnsi="Times New Roman" w:cs="Times New Roman"/>
          <w:bCs/>
          <w:color w:val="auto"/>
          <w:sz w:val="24"/>
          <w:szCs w:val="28"/>
          <w:highlight w:val="none"/>
          <w:u w:val="none"/>
          <w:shd w:val="clear" w:color="auto" w:fill="auto"/>
        </w:rPr>
        <w:t>30</w:t>
      </w:r>
      <w:r>
        <w:rPr>
          <w:rFonts w:ascii="宋体" w:hAnsi="宋体"/>
          <w:bCs/>
          <w:color w:val="auto"/>
          <w:sz w:val="24"/>
          <w:szCs w:val="28"/>
          <w:highlight w:val="none"/>
          <w:u w:val="none"/>
          <w:shd w:val="clear" w:color="auto" w:fill="auto"/>
        </w:rPr>
        <w:t>日内办理涉税专业服务协议要素信息报送。</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【设定依据】</w:t>
      </w:r>
    </w:p>
    <w:p>
      <w:pPr>
        <w:wordWrap w:val="0"/>
        <w:spacing w:line="360" w:lineRule="auto"/>
        <w:ind w:firstLine="480"/>
        <w:rPr>
          <w:rFonts w:hint="eastAsia" w:ascii="宋体" w:hAnsi="宋体" w:eastAsia="宋体" w:cs="宋体"/>
          <w:bCs/>
          <w:color w:val="auto"/>
          <w:sz w:val="24"/>
          <w:szCs w:val="28"/>
          <w:highlight w:val="none"/>
          <w:u w:val="none"/>
          <w:shd w:val="clear" w:color="auto" w:fill="auto"/>
        </w:rPr>
      </w:pPr>
      <w:r>
        <w:rPr>
          <w:rFonts w:hint="eastAsia" w:ascii="宋体" w:hAnsi="宋体" w:eastAsia="宋体" w:cs="宋体"/>
          <w:bCs/>
          <w:color w:val="auto"/>
          <w:sz w:val="24"/>
          <w:szCs w:val="28"/>
          <w:highlight w:val="none"/>
          <w:u w:val="none"/>
          <w:shd w:val="clear" w:color="auto" w:fill="auto"/>
        </w:rPr>
        <w:t>1.《国家税务总局关于发布&lt;涉税专业服务监管办法（试行）&gt;的公告》（国家税务总局公告2017年第13号）第八条</w:t>
      </w:r>
    </w:p>
    <w:p>
      <w:pPr>
        <w:wordWrap w:val="0"/>
        <w:spacing w:line="360" w:lineRule="auto"/>
        <w:ind w:firstLine="480"/>
        <w:rPr>
          <w:rFonts w:hint="eastAsia" w:ascii="宋体" w:hAnsi="宋体" w:eastAsia="宋体" w:cs="宋体"/>
          <w:bCs/>
          <w:color w:val="auto"/>
          <w:sz w:val="24"/>
          <w:szCs w:val="28"/>
          <w:highlight w:val="none"/>
          <w:u w:val="none"/>
          <w:shd w:val="clear" w:color="auto" w:fill="auto"/>
        </w:rPr>
      </w:pPr>
      <w:r>
        <w:rPr>
          <w:rFonts w:hint="eastAsia" w:ascii="宋体" w:hAnsi="宋体" w:eastAsia="宋体" w:cs="宋体"/>
          <w:bCs/>
          <w:color w:val="auto"/>
          <w:sz w:val="24"/>
          <w:szCs w:val="28"/>
          <w:highlight w:val="none"/>
          <w:u w:val="none"/>
          <w:shd w:val="clear" w:color="auto" w:fill="auto"/>
        </w:rPr>
        <w:t>2.《国家税务总局关于采集涉税专业服务基本信息和业务信息有关事项的公告》（国家税务总局公告2017年第49号）第一条</w:t>
      </w:r>
    </w:p>
    <w:p>
      <w:pPr>
        <w:wordWrap w:val="0"/>
        <w:spacing w:line="360" w:lineRule="auto"/>
        <w:ind w:firstLine="480"/>
        <w:rPr>
          <w:rFonts w:hint="eastAsia" w:ascii="宋体" w:hAnsi="宋体" w:eastAsia="宋体" w:cs="宋体"/>
          <w:bCs/>
          <w:color w:val="auto"/>
          <w:sz w:val="24"/>
          <w:szCs w:val="28"/>
          <w:highlight w:val="none"/>
          <w:u w:val="none"/>
          <w:shd w:val="clear" w:color="auto" w:fill="auto"/>
          <w:lang w:val="en-US" w:eastAsia="zh-CN"/>
        </w:rPr>
      </w:pPr>
      <w:r>
        <w:rPr>
          <w:rFonts w:hint="eastAsia" w:ascii="宋体" w:hAnsi="宋体" w:eastAsia="宋体" w:cs="宋体"/>
          <w:bCs/>
          <w:color w:val="auto"/>
          <w:sz w:val="24"/>
          <w:szCs w:val="28"/>
          <w:highlight w:val="none"/>
          <w:u w:val="none"/>
          <w:shd w:val="clear" w:color="auto" w:fill="auto"/>
          <w:lang w:val="en-US" w:eastAsia="zh-CN"/>
        </w:rPr>
        <w:t>3.《国家税务总局关于进一步完善涉税专业服务监管制度有关事项的公告》（国家税务总局公告2019年第43号）第一条</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【办理材料】</w:t>
      </w:r>
    </w:p>
    <w:tbl>
      <w:tblPr>
        <w:tblStyle w:val="5"/>
        <w:tblW w:w="8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auto"/>
                <w:szCs w:val="21"/>
                <w:highlight w:val="none"/>
                <w:u w:val="none"/>
                <w:shd w:val="clear" w:color="auto" w:fill="auto"/>
              </w:rPr>
            </w:pPr>
            <w:r>
              <w:rPr>
                <w:rFonts w:ascii="黑体" w:hAnsi="黑体" w:eastAsia="黑体"/>
                <w:color w:val="auto"/>
                <w:szCs w:val="21"/>
                <w:highlight w:val="none"/>
                <w:u w:val="none"/>
                <w:shd w:val="clear" w:color="auto" w:fill="auto"/>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auto"/>
                <w:szCs w:val="21"/>
                <w:highlight w:val="none"/>
                <w:u w:val="none"/>
                <w:shd w:val="clear" w:color="auto" w:fill="auto"/>
              </w:rPr>
            </w:pPr>
            <w:r>
              <w:rPr>
                <w:rFonts w:ascii="黑体" w:hAnsi="黑体" w:eastAsia="黑体"/>
                <w:color w:val="auto"/>
                <w:szCs w:val="21"/>
                <w:highlight w:val="none"/>
                <w:u w:val="none"/>
                <w:shd w:val="clear" w:color="auto" w:fill="auto"/>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auto"/>
                <w:szCs w:val="21"/>
                <w:highlight w:val="none"/>
                <w:u w:val="none"/>
                <w:shd w:val="clear" w:color="auto" w:fill="auto"/>
              </w:rPr>
            </w:pPr>
            <w:r>
              <w:rPr>
                <w:rFonts w:ascii="黑体" w:hAnsi="黑体" w:eastAsia="黑体"/>
                <w:color w:val="auto"/>
                <w:szCs w:val="21"/>
                <w:highlight w:val="none"/>
                <w:u w:val="none"/>
                <w:shd w:val="clear" w:color="auto" w:fill="auto"/>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auto"/>
                <w:szCs w:val="21"/>
                <w:highlight w:val="none"/>
                <w:u w:val="none"/>
                <w:shd w:val="clear" w:color="auto" w:fill="auto"/>
              </w:rPr>
            </w:pPr>
            <w:r>
              <w:rPr>
                <w:rFonts w:ascii="黑体" w:hAnsi="黑体" w:eastAsia="黑体"/>
                <w:color w:val="auto"/>
                <w:szCs w:val="21"/>
                <w:highlight w:val="none"/>
                <w:u w:val="none"/>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auto"/>
                <w:sz w:val="18"/>
                <w:szCs w:val="18"/>
                <w:highlight w:val="none"/>
                <w:u w:val="none"/>
                <w:shd w:val="clear" w:color="auto" w:fill="auto"/>
              </w:rPr>
            </w:pPr>
            <w:r>
              <w:rPr>
                <w:rFonts w:hint="eastAsia" w:ascii="Times New Roman" w:hAnsi="Times New Roman" w:eastAsia="黑体" w:cs="Times New Roman"/>
                <w:color w:val="auto"/>
                <w:sz w:val="18"/>
                <w:szCs w:val="18"/>
                <w:highlight w:val="none"/>
                <w:u w:val="none"/>
                <w:shd w:val="clear" w:color="auto" w:fill="auto"/>
              </w:rPr>
              <w:t>1</w:t>
            </w:r>
          </w:p>
        </w:tc>
        <w:tc>
          <w:tcPr>
            <w:tcW w:w="4535"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auto"/>
                <w:sz w:val="18"/>
                <w:szCs w:val="18"/>
                <w:highlight w:val="none"/>
                <w:u w:val="none"/>
                <w:shd w:val="clear" w:color="auto" w:fill="auto"/>
              </w:rPr>
            </w:pPr>
            <w:r>
              <w:rPr>
                <w:rFonts w:ascii="黑体" w:hAnsi="黑体" w:eastAsia="黑体"/>
                <w:color w:val="auto"/>
                <w:sz w:val="18"/>
                <w:szCs w:val="18"/>
                <w:highlight w:val="none"/>
                <w:u w:val="none"/>
                <w:shd w:val="clear" w:color="auto" w:fill="auto"/>
              </w:rPr>
              <w:t>《涉税专业服务协议要素信息采集表》</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auto"/>
                <w:sz w:val="18"/>
                <w:szCs w:val="18"/>
                <w:highlight w:val="none"/>
                <w:u w:val="none"/>
                <w:shd w:val="clear" w:color="auto" w:fill="auto"/>
              </w:rPr>
            </w:pPr>
            <w:r>
              <w:rPr>
                <w:rFonts w:hint="eastAsia" w:ascii="Times New Roman" w:hAnsi="Times New Roman" w:eastAsia="黑体" w:cs="Times New Roman"/>
                <w:color w:val="auto"/>
                <w:sz w:val="18"/>
                <w:szCs w:val="18"/>
                <w:highlight w:val="none"/>
                <w:u w:val="none"/>
                <w:shd w:val="clear" w:color="auto" w:fill="auto"/>
              </w:rPr>
              <w:t>3</w:t>
            </w:r>
            <w:r>
              <w:rPr>
                <w:rFonts w:ascii="黑体" w:hAnsi="黑体" w:eastAsia="黑体" w:cs="Microsoft Himalaya"/>
                <w:color w:val="auto"/>
                <w:sz w:val="18"/>
                <w:szCs w:val="18"/>
                <w:highlight w:val="none"/>
                <w:u w:val="none"/>
                <w:shd w:val="clear" w:color="auto" w:fill="auto"/>
              </w:rPr>
              <w:t>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auto"/>
                <w:sz w:val="18"/>
                <w:szCs w:val="18"/>
                <w:highlight w:val="none"/>
                <w:u w:val="none"/>
                <w:shd w:val="clear" w:color="auto" w:fill="auto"/>
              </w:rPr>
            </w:pPr>
            <w:r>
              <w:rPr>
                <w:rFonts w:ascii="黑体" w:hAnsi="黑体" w:eastAsia="黑体" w:cs="Microsoft Himalaya"/>
                <w:color w:val="auto"/>
                <w:sz w:val="18"/>
                <w:szCs w:val="18"/>
                <w:highlight w:val="none"/>
                <w:u w:val="none"/>
                <w:shd w:val="clear" w:color="auto" w:fill="auto"/>
              </w:rPr>
              <w:t>税务机关、委托人和涉税专业服务机构各留存一份</w:t>
            </w:r>
          </w:p>
        </w:tc>
      </w:tr>
    </w:tbl>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【办理地点】</w:t>
      </w:r>
    </w:p>
    <w:p>
      <w:pPr>
        <w:wordWrap w:val="0"/>
        <w:spacing w:line="360" w:lineRule="auto"/>
        <w:ind w:firstLine="480"/>
        <w:rPr>
          <w:rFonts w:hint="eastAsia" w:ascii="宋体" w:hAnsi="宋体" w:eastAsia="宋体" w:cs="Times New Roman"/>
          <w:color w:val="auto"/>
          <w:sz w:val="24"/>
          <w:szCs w:val="28"/>
          <w:highlight w:val="none"/>
          <w:u w:val="none"/>
          <w:shd w:val="clear" w:color="auto" w:fill="auto"/>
          <w:lang w:eastAsia="zh-CN"/>
        </w:rPr>
      </w:pPr>
      <w:r>
        <w:rPr>
          <w:rFonts w:ascii="宋体" w:hAnsi="宋体" w:cs="Times New Roman"/>
          <w:color w:val="auto"/>
          <w:sz w:val="24"/>
          <w:szCs w:val="28"/>
          <w:highlight w:val="none"/>
          <w:u w:val="none"/>
          <w:shd w:val="clear" w:color="auto" w:fill="auto"/>
        </w:rPr>
        <w:t>可通过电子税务局</w:t>
      </w:r>
      <w:r>
        <w:rPr>
          <w:rFonts w:hint="eastAsia" w:ascii="宋体" w:hAnsi="宋体" w:eastAsia="宋体" w:cs="Times New Roman"/>
          <w:bCs w:val="0"/>
          <w:color w:val="auto"/>
          <w:highlight w:val="none"/>
          <w:u w:val="none"/>
          <w:shd w:val="clear" w:color="auto" w:fill="auto"/>
          <w:lang w:eastAsia="zh-CN"/>
        </w:rPr>
        <w:t>（http://etax.yunnan.chinatax.gov.cn）</w:t>
      </w:r>
      <w:r>
        <w:rPr>
          <w:rFonts w:ascii="宋体" w:hAnsi="宋体" w:cs="Times New Roman"/>
          <w:color w:val="auto"/>
          <w:sz w:val="24"/>
          <w:szCs w:val="28"/>
          <w:highlight w:val="none"/>
          <w:u w:val="none"/>
          <w:shd w:val="clear" w:color="auto" w:fill="auto"/>
        </w:rPr>
        <w:t>、办税服务厅（场所）办理，具体地点</w:t>
      </w:r>
      <w:r>
        <w:rPr>
          <w:rFonts w:hint="eastAsia" w:ascii="宋体" w:hAnsi="宋体" w:cs="Times New Roman"/>
          <w:color w:val="auto"/>
          <w:sz w:val="24"/>
          <w:szCs w:val="28"/>
          <w:highlight w:val="none"/>
          <w:u w:val="none"/>
          <w:shd w:val="clear" w:color="auto" w:fill="auto"/>
          <w:lang w:eastAsia="zh-CN"/>
        </w:rPr>
        <w:t>可从云南省税务局网站“纳税服务”-“办税地图”栏目查询。</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【办理机构】</w:t>
      </w:r>
    </w:p>
    <w:p>
      <w:pPr>
        <w:wordWrap w:val="0"/>
        <w:spacing w:line="360" w:lineRule="auto"/>
        <w:ind w:firstLine="480"/>
        <w:rPr>
          <w:rFonts w:ascii="宋体" w:hAnsi="宋体" w:cs="Times New Roman"/>
          <w:color w:val="auto"/>
          <w:sz w:val="24"/>
          <w:szCs w:val="28"/>
          <w:highlight w:val="none"/>
          <w:u w:val="none"/>
          <w:shd w:val="clear" w:color="auto" w:fill="auto"/>
        </w:rPr>
      </w:pPr>
      <w:r>
        <w:rPr>
          <w:rFonts w:ascii="宋体" w:hAnsi="宋体" w:cs="Times New Roman"/>
          <w:color w:val="auto"/>
          <w:sz w:val="24"/>
          <w:szCs w:val="28"/>
          <w:highlight w:val="none"/>
          <w:u w:val="none"/>
          <w:shd w:val="clear" w:color="auto" w:fill="auto"/>
        </w:rPr>
        <w:t>主管税务机关</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【收费标准】</w:t>
      </w:r>
    </w:p>
    <w:p>
      <w:pPr>
        <w:wordWrap w:val="0"/>
        <w:spacing w:line="360" w:lineRule="auto"/>
        <w:ind w:firstLine="480"/>
        <w:rPr>
          <w:rFonts w:ascii="宋体" w:hAnsi="宋体" w:cs="Times New Roman"/>
          <w:color w:val="auto"/>
          <w:sz w:val="24"/>
          <w:szCs w:val="28"/>
          <w:highlight w:val="none"/>
          <w:u w:val="none"/>
          <w:shd w:val="clear" w:color="auto" w:fill="auto"/>
        </w:rPr>
      </w:pPr>
      <w:r>
        <w:rPr>
          <w:rFonts w:ascii="宋体" w:hAnsi="宋体" w:cs="Times New Roman"/>
          <w:color w:val="auto"/>
          <w:sz w:val="24"/>
          <w:szCs w:val="28"/>
          <w:highlight w:val="none"/>
          <w:u w:val="none"/>
          <w:shd w:val="clear" w:color="auto" w:fill="auto"/>
        </w:rPr>
        <w:t>不收费</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【办理时间】</w:t>
      </w:r>
    </w:p>
    <w:p>
      <w:pPr>
        <w:wordWrap w:val="0"/>
        <w:spacing w:line="360" w:lineRule="auto"/>
        <w:ind w:firstLine="480"/>
        <w:rPr>
          <w:rFonts w:ascii="宋体" w:hAnsi="宋体" w:cs="Times New Roman"/>
          <w:color w:val="auto"/>
          <w:sz w:val="24"/>
          <w:szCs w:val="28"/>
          <w:highlight w:val="none"/>
          <w:u w:val="none"/>
          <w:shd w:val="clear" w:color="auto" w:fill="auto"/>
        </w:rPr>
      </w:pPr>
      <w:r>
        <w:rPr>
          <w:rFonts w:ascii="宋体" w:hAnsi="宋体" w:cs="Times New Roman"/>
          <w:color w:val="auto"/>
          <w:sz w:val="24"/>
          <w:szCs w:val="28"/>
          <w:highlight w:val="none"/>
          <w:u w:val="none"/>
          <w:shd w:val="clear" w:color="auto" w:fill="auto"/>
        </w:rPr>
        <w:t>即时办结</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【联系电话】</w:t>
      </w:r>
    </w:p>
    <w:p>
      <w:pPr>
        <w:wordWrap w:val="0"/>
        <w:spacing w:line="360" w:lineRule="auto"/>
        <w:ind w:firstLine="480"/>
        <w:rPr>
          <w:rFonts w:hint="eastAsia" w:ascii="宋体" w:hAnsi="宋体" w:eastAsia="宋体" w:cs="Times New Roman"/>
          <w:color w:val="auto"/>
          <w:sz w:val="24"/>
          <w:szCs w:val="28"/>
          <w:highlight w:val="none"/>
          <w:u w:val="none"/>
          <w:shd w:val="clear" w:color="auto" w:fill="auto"/>
          <w:lang w:eastAsia="zh-CN"/>
        </w:rPr>
      </w:pPr>
      <w:r>
        <w:rPr>
          <w:rFonts w:ascii="宋体" w:hAnsi="宋体" w:cs="Times New Roman"/>
          <w:color w:val="auto"/>
          <w:sz w:val="24"/>
          <w:szCs w:val="28"/>
          <w:highlight w:val="none"/>
          <w:u w:val="none"/>
          <w:shd w:val="clear" w:color="auto" w:fill="auto"/>
        </w:rPr>
        <w:t>主管税务机关对外公开的联系电话，</w:t>
      </w:r>
      <w:r>
        <w:rPr>
          <w:rFonts w:hint="eastAsia" w:ascii="宋体" w:hAnsi="宋体" w:cs="Times New Roman"/>
          <w:color w:val="auto"/>
          <w:sz w:val="24"/>
          <w:szCs w:val="28"/>
          <w:highlight w:val="none"/>
          <w:u w:val="none"/>
          <w:shd w:val="clear" w:color="auto" w:fill="auto"/>
          <w:lang w:eastAsia="zh-CN"/>
        </w:rPr>
        <w:t>可从云南省税务局网站“纳税服务”-“办税地图”栏目查询。</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【办理流程】</w:t>
      </w:r>
    </w:p>
    <w:p>
      <w:pPr>
        <w:wordWrap w:val="0"/>
        <w:spacing w:line="360" w:lineRule="auto"/>
        <w:rPr>
          <w:rFonts w:ascii="宋体" w:hAnsi="宋体" w:cs="Times New Roman"/>
          <w:color w:val="auto"/>
          <w:highlight w:val="none"/>
          <w:u w:val="none"/>
          <w:shd w:val="clear" w:color="auto" w:fill="auto"/>
        </w:rPr>
      </w:pPr>
      <w:r>
        <w:rPr>
          <w:rFonts w:ascii="宋体" w:hAnsi="宋体" w:cs="Times New Roman"/>
          <w:color w:val="auto"/>
          <w:highlight w:val="none"/>
          <w:u w:val="none"/>
          <w:shd w:val="clear" w:color="auto" w:fill="auto"/>
        </w:rPr>
        <w:drawing>
          <wp:inline distT="0" distB="0" distL="114300" distR="114300">
            <wp:extent cx="5184140" cy="1769745"/>
            <wp:effectExtent l="0" t="0" r="16510" b="0"/>
            <wp:docPr id="5" name="图片 5" descr="C:\Users\baoqianyu\Desktop\流程图\即办\涉税专业服务机构.png涉税专业服务机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baoqianyu\Desktop\流程图\即办\涉税专业服务机构.png涉税专业服务机构"/>
                    <pic:cNvPicPr>
                      <a:picLocks noChangeAspect="1"/>
                    </pic:cNvPicPr>
                  </pic:nvPicPr>
                  <pic:blipFill>
                    <a:blip r:embed="rId8"/>
                    <a:stretch>
                      <a:fillRect/>
                    </a:stretch>
                  </pic:blipFill>
                  <pic:spPr>
                    <a:xfrm>
                      <a:off x="0" y="0"/>
                      <a:ext cx="5184140" cy="1769745"/>
                    </a:xfrm>
                    <a:prstGeom prst="rect">
                      <a:avLst/>
                    </a:prstGeom>
                    <a:noFill/>
                    <a:ln w="9525">
                      <a:noFill/>
                    </a:ln>
                  </pic:spPr>
                </pic:pic>
              </a:graphicData>
            </a:graphic>
          </wp:inline>
        </w:drawing>
      </w:r>
    </w:p>
    <w:p>
      <w:pPr>
        <w:wordWrap w:val="0"/>
        <w:spacing w:line="360" w:lineRule="auto"/>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【注意事项】</w:t>
      </w:r>
    </w:p>
    <w:p>
      <w:pPr>
        <w:wordWrap w:val="0"/>
        <w:spacing w:line="360" w:lineRule="auto"/>
        <w:ind w:firstLine="480"/>
        <w:rPr>
          <w:rFonts w:hint="eastAsia" w:ascii="宋体" w:hAnsi="宋体" w:eastAsia="宋体" w:cs="宋体"/>
          <w:color w:val="auto"/>
          <w:sz w:val="24"/>
          <w:szCs w:val="28"/>
          <w:highlight w:val="none"/>
          <w:u w:val="none"/>
          <w:shd w:val="clear" w:color="auto" w:fill="auto"/>
        </w:rPr>
      </w:pPr>
      <w:r>
        <w:rPr>
          <w:rFonts w:hint="eastAsia" w:ascii="宋体" w:hAnsi="宋体" w:eastAsia="宋体" w:cs="宋体"/>
          <w:color w:val="auto"/>
          <w:sz w:val="24"/>
          <w:szCs w:val="28"/>
          <w:highlight w:val="none"/>
          <w:u w:val="none"/>
          <w:shd w:val="clear" w:color="auto" w:fill="auto"/>
        </w:rPr>
        <w:t>1.涉税专业服务机构应主动报送相关信息并对信息的真实性、完整性、合法性和准确性负责。</w:t>
      </w:r>
    </w:p>
    <w:p>
      <w:pPr>
        <w:wordWrap w:val="0"/>
        <w:spacing w:line="360" w:lineRule="auto"/>
        <w:ind w:firstLine="480"/>
        <w:rPr>
          <w:rFonts w:hint="eastAsia" w:ascii="宋体" w:hAnsi="宋体" w:eastAsia="宋体" w:cs="宋体"/>
          <w:color w:val="auto"/>
          <w:sz w:val="24"/>
          <w:szCs w:val="28"/>
          <w:highlight w:val="none"/>
          <w:u w:val="none"/>
          <w:shd w:val="clear" w:color="auto" w:fill="auto"/>
        </w:rPr>
      </w:pPr>
      <w:r>
        <w:rPr>
          <w:rFonts w:hint="eastAsia" w:ascii="宋体" w:hAnsi="宋体" w:eastAsia="宋体" w:cs="宋体"/>
          <w:color w:val="auto"/>
          <w:sz w:val="24"/>
          <w:szCs w:val="28"/>
          <w:highlight w:val="none"/>
          <w:u w:val="none"/>
          <w:shd w:val="clear" w:color="auto" w:fill="auto"/>
        </w:rPr>
        <w:t>2.</w:t>
      </w:r>
      <w:r>
        <w:rPr>
          <w:rFonts w:hint="eastAsia" w:ascii="宋体" w:hAnsi="宋体" w:eastAsia="宋体" w:cs="宋体"/>
          <w:color w:val="auto"/>
          <w:sz w:val="24"/>
          <w:szCs w:val="28"/>
          <w:highlight w:val="none"/>
          <w:u w:val="none"/>
          <w:shd w:val="clear" w:color="auto" w:fill="auto"/>
          <w:lang w:eastAsia="zh-CN"/>
        </w:rPr>
        <w:t>文书表单可在云南省税务局网站“下载中心”栏目查询下载或到办税服务厅领取</w:t>
      </w:r>
      <w:r>
        <w:rPr>
          <w:rFonts w:hint="eastAsia" w:ascii="宋体" w:hAnsi="宋体" w:eastAsia="宋体" w:cs="宋体"/>
          <w:color w:val="auto"/>
          <w:sz w:val="24"/>
          <w:szCs w:val="28"/>
          <w:highlight w:val="none"/>
          <w:u w:val="none"/>
          <w:shd w:val="clear" w:color="auto" w:fill="auto"/>
        </w:rPr>
        <w:t>。</w:t>
      </w:r>
    </w:p>
    <w:p>
      <w:pPr>
        <w:wordWrap w:val="0"/>
        <w:spacing w:line="360" w:lineRule="auto"/>
        <w:ind w:firstLine="480"/>
        <w:rPr>
          <w:rFonts w:hint="eastAsia" w:ascii="宋体" w:hAnsi="宋体" w:eastAsia="宋体" w:cs="宋体"/>
          <w:color w:val="auto"/>
          <w:sz w:val="24"/>
          <w:szCs w:val="28"/>
          <w:highlight w:val="none"/>
          <w:u w:val="none"/>
          <w:shd w:val="clear" w:color="auto" w:fill="auto"/>
        </w:rPr>
      </w:pPr>
      <w:r>
        <w:rPr>
          <w:rFonts w:hint="eastAsia" w:ascii="宋体" w:hAnsi="宋体" w:eastAsia="宋体" w:cs="宋体"/>
          <w:color w:val="auto"/>
          <w:sz w:val="24"/>
          <w:szCs w:val="28"/>
          <w:highlight w:val="none"/>
          <w:u w:val="none"/>
          <w:shd w:val="clear" w:color="auto" w:fill="auto"/>
        </w:rPr>
        <w:t>3.涉税专业服务机构办理涉税专业服务协议要素信息报送前，应已完成涉税专业服务机构（人员）基本信息报送。</w:t>
      </w:r>
    </w:p>
    <w:p>
      <w:pPr>
        <w:wordWrap w:val="0"/>
        <w:spacing w:line="360" w:lineRule="auto"/>
        <w:ind w:firstLine="480"/>
        <w:rPr>
          <w:rFonts w:hint="eastAsia" w:ascii="宋体" w:hAnsi="宋体" w:eastAsia="宋体" w:cs="宋体"/>
          <w:color w:val="auto"/>
          <w:sz w:val="24"/>
          <w:szCs w:val="28"/>
          <w:highlight w:val="none"/>
          <w:u w:val="none"/>
          <w:shd w:val="clear" w:color="auto" w:fill="auto"/>
        </w:rPr>
      </w:pPr>
      <w:r>
        <w:rPr>
          <w:rFonts w:hint="eastAsia" w:ascii="宋体" w:hAnsi="宋体" w:eastAsia="宋体" w:cs="宋体"/>
          <w:color w:val="auto"/>
          <w:sz w:val="24"/>
          <w:szCs w:val="28"/>
          <w:highlight w:val="none"/>
          <w:u w:val="none"/>
          <w:shd w:val="clear" w:color="auto" w:fill="auto"/>
        </w:rPr>
        <w:t>4.涉税专业服务机构原则上应当通过电子税务局报送涉税专业服务协议要素信息，因客观原因无法通过电子税务局报送的，可在非征期内通过实体办税服务厅办理。</w:t>
      </w:r>
    </w:p>
    <w:p>
      <w:pPr>
        <w:wordWrap w:val="0"/>
        <w:spacing w:line="360" w:lineRule="auto"/>
        <w:ind w:firstLine="480"/>
        <w:rPr>
          <w:rFonts w:hint="eastAsia" w:ascii="宋体" w:hAnsi="宋体" w:eastAsia="宋体" w:cs="宋体"/>
          <w:color w:val="auto"/>
          <w:sz w:val="24"/>
          <w:szCs w:val="28"/>
          <w:highlight w:val="none"/>
          <w:u w:val="none"/>
          <w:shd w:val="clear" w:color="auto" w:fill="auto"/>
        </w:rPr>
      </w:pPr>
      <w:r>
        <w:rPr>
          <w:rFonts w:hint="eastAsia" w:ascii="宋体" w:hAnsi="宋体" w:eastAsia="宋体" w:cs="宋体"/>
          <w:color w:val="auto"/>
          <w:sz w:val="24"/>
          <w:szCs w:val="28"/>
          <w:highlight w:val="none"/>
          <w:u w:val="none"/>
          <w:shd w:val="clear" w:color="auto" w:fill="auto"/>
        </w:rPr>
        <w:t>5.涉税专业服务机构通过电子税务局办理的，按照系统反馈信息，自行打印《涉税专业服务协议要素信息采集表》，由涉税专业服务机构、委托人留存。</w:t>
      </w:r>
    </w:p>
    <w:p>
      <w:pPr>
        <w:wordWrap w:val="0"/>
        <w:spacing w:line="360" w:lineRule="auto"/>
        <w:ind w:firstLine="480"/>
        <w:rPr>
          <w:rFonts w:hint="eastAsia" w:ascii="宋体" w:hAnsi="宋体" w:eastAsia="宋体" w:cs="宋体"/>
          <w:color w:val="auto"/>
          <w:sz w:val="24"/>
          <w:szCs w:val="28"/>
          <w:highlight w:val="none"/>
          <w:u w:val="none"/>
          <w:shd w:val="clear" w:color="auto" w:fill="auto"/>
        </w:rPr>
      </w:pPr>
      <w:r>
        <w:rPr>
          <w:rFonts w:hint="eastAsia" w:ascii="宋体" w:hAnsi="宋体" w:eastAsia="宋体" w:cs="宋体"/>
          <w:color w:val="auto"/>
          <w:sz w:val="24"/>
          <w:szCs w:val="28"/>
          <w:highlight w:val="none"/>
          <w:u w:val="none"/>
          <w:shd w:val="clear" w:color="auto" w:fill="auto"/>
        </w:rPr>
        <w:t>6.涉税专业服务机构仅报送业务委托协议的要素信息，业务委托协议原件由涉税专业服务机构和委托人双方留存备查。</w:t>
      </w:r>
    </w:p>
    <w:p>
      <w:pPr>
        <w:wordWrap w:val="0"/>
        <w:spacing w:line="360" w:lineRule="auto"/>
        <w:ind w:firstLine="480"/>
        <w:rPr>
          <w:rFonts w:hint="eastAsia" w:ascii="宋体" w:hAnsi="宋体" w:eastAsia="宋体" w:cs="宋体"/>
          <w:color w:val="auto"/>
          <w:sz w:val="24"/>
          <w:szCs w:val="28"/>
          <w:highlight w:val="none"/>
          <w:u w:val="none"/>
          <w:shd w:val="clear" w:color="auto" w:fill="auto"/>
        </w:rPr>
      </w:pPr>
      <w:r>
        <w:rPr>
          <w:rFonts w:hint="eastAsia" w:ascii="宋体" w:hAnsi="宋体" w:eastAsia="宋体" w:cs="宋体"/>
          <w:color w:val="auto"/>
          <w:sz w:val="24"/>
          <w:szCs w:val="28"/>
          <w:highlight w:val="none"/>
          <w:u w:val="none"/>
          <w:shd w:val="clear" w:color="auto" w:fill="auto"/>
        </w:rPr>
        <w:t>7.专业税务顾问、税收策划、涉税鉴证、纳税情况审查等四项涉税业务，应当由具有税务师事务所、会计师事务所、律师事务所资质的涉税专业服务机构从事。</w:t>
      </w:r>
    </w:p>
    <w:p>
      <w:pPr>
        <w:wordWrap w:val="0"/>
        <w:spacing w:line="360" w:lineRule="auto"/>
        <w:ind w:firstLine="480"/>
        <w:rPr>
          <w:rFonts w:hint="eastAsia" w:ascii="宋体" w:hAnsi="宋体" w:eastAsia="宋体" w:cs="宋体"/>
          <w:color w:val="auto"/>
          <w:sz w:val="24"/>
          <w:szCs w:val="28"/>
          <w:highlight w:val="none"/>
          <w:u w:val="none"/>
          <w:shd w:val="clear" w:color="auto" w:fill="auto"/>
        </w:rPr>
      </w:pPr>
      <w:r>
        <w:rPr>
          <w:rFonts w:hint="eastAsia" w:ascii="宋体" w:hAnsi="宋体" w:eastAsia="宋体" w:cs="宋体"/>
          <w:color w:val="auto"/>
          <w:sz w:val="24"/>
          <w:szCs w:val="28"/>
          <w:highlight w:val="none"/>
          <w:u w:val="none"/>
          <w:shd w:val="clear" w:color="auto" w:fill="auto"/>
        </w:rPr>
        <w:t>8.税务机关提供“最多跑一次”服务。纳税人在资料完整且符合法定受理条件的前提下，最多只需要到税务机关跑一次。</w:t>
      </w:r>
    </w:p>
    <w:p>
      <w:pPr>
        <w:wordWrap w:val="0"/>
        <w:spacing w:beforeLines="100" w:afterLines="100" w:line="360" w:lineRule="auto"/>
        <w:ind w:firstLine="562" w:firstLineChars="200"/>
        <w:outlineLvl w:val="2"/>
        <w:rPr>
          <w:rFonts w:eastAsia="黑体" w:cs="Times New Roman"/>
          <w:b/>
          <w:bCs/>
          <w:color w:val="auto"/>
          <w:kern w:val="24"/>
          <w:sz w:val="28"/>
          <w:szCs w:val="28"/>
          <w:highlight w:val="none"/>
          <w:u w:val="none"/>
          <w:shd w:val="clear" w:color="auto" w:fill="auto"/>
        </w:rPr>
      </w:pPr>
      <w:r>
        <w:rPr>
          <w:rFonts w:hint="eastAsia" w:ascii="Times New Roman" w:hAnsi="Times New Roman" w:eastAsia="黑体" w:cs="Times New Roman"/>
          <w:b/>
          <w:bCs/>
          <w:color w:val="auto"/>
          <w:kern w:val="24"/>
          <w:sz w:val="28"/>
          <w:szCs w:val="28"/>
          <w:highlight w:val="none"/>
          <w:u w:val="none"/>
          <w:shd w:val="clear" w:color="auto" w:fill="auto"/>
        </w:rPr>
        <w:t>14.2.3</w:t>
      </w:r>
      <w:r>
        <w:rPr>
          <w:rFonts w:eastAsia="黑体" w:cs="Times New Roman"/>
          <w:b/>
          <w:bCs/>
          <w:color w:val="auto"/>
          <w:kern w:val="24"/>
          <w:sz w:val="28"/>
          <w:szCs w:val="28"/>
          <w:highlight w:val="none"/>
          <w:u w:val="none"/>
          <w:shd w:val="clear" w:color="auto" w:fill="auto"/>
        </w:rPr>
        <w:t>—</w:t>
      </w:r>
      <w:r>
        <w:rPr>
          <w:rFonts w:hint="eastAsia" w:ascii="Times New Roman" w:hAnsi="Times New Roman" w:eastAsia="黑体" w:cs="Times New Roman"/>
          <w:b/>
          <w:bCs/>
          <w:color w:val="auto"/>
          <w:kern w:val="24"/>
          <w:sz w:val="28"/>
          <w:szCs w:val="28"/>
          <w:highlight w:val="none"/>
          <w:u w:val="none"/>
          <w:shd w:val="clear" w:color="auto" w:fill="auto"/>
        </w:rPr>
        <w:t>1</w:t>
      </w:r>
      <w:r>
        <w:rPr>
          <w:rFonts w:hint="eastAsia" w:ascii="Times New Roman" w:hAnsi="Times New Roman" w:eastAsia="黑体" w:cs="Times New Roman"/>
          <w:b/>
          <w:bCs/>
          <w:color w:val="auto"/>
          <w:kern w:val="24"/>
          <w:sz w:val="28"/>
          <w:szCs w:val="28"/>
          <w:highlight w:val="none"/>
          <w:u w:val="none"/>
          <w:shd w:val="clear" w:color="auto" w:fill="auto"/>
          <w:lang w:val="en-US" w:eastAsia="zh-CN"/>
        </w:rPr>
        <w:t>90</w:t>
      </w:r>
      <w:r>
        <w:rPr>
          <w:rFonts w:eastAsia="黑体" w:cs="Times New Roman"/>
          <w:b/>
          <w:bCs/>
          <w:color w:val="auto"/>
          <w:kern w:val="24"/>
          <w:sz w:val="28"/>
          <w:szCs w:val="28"/>
          <w:highlight w:val="none"/>
          <w:u w:val="none"/>
          <w:shd w:val="clear" w:color="auto" w:fill="auto"/>
        </w:rPr>
        <w:t>　涉税专业服务年度报告报送</w:t>
      </w:r>
      <w:bookmarkEnd w:id="12"/>
    </w:p>
    <w:p>
      <w:pPr>
        <w:wordWrap w:val="0"/>
        <w:spacing w:line="360" w:lineRule="auto"/>
        <w:ind w:firstLine="480"/>
        <w:rPr>
          <w:rFonts w:ascii="黑体" w:hAnsi="黑体" w:eastAsia="黑体" w:cs="Times New Roman"/>
          <w:bCs/>
          <w:color w:val="auto"/>
          <w:sz w:val="24"/>
          <w:szCs w:val="28"/>
          <w:highlight w:val="none"/>
          <w:u w:val="none"/>
          <w:shd w:val="clear" w:color="auto" w:fill="auto"/>
        </w:rPr>
      </w:pPr>
      <w:bookmarkStart w:id="13" w:name="_Toc11464"/>
      <w:r>
        <w:rPr>
          <w:rFonts w:ascii="黑体" w:hAnsi="黑体" w:eastAsia="黑体" w:cs="Times New Roman"/>
          <w:bCs/>
          <w:color w:val="auto"/>
          <w:sz w:val="24"/>
          <w:szCs w:val="28"/>
          <w:highlight w:val="none"/>
          <w:u w:val="none"/>
          <w:shd w:val="clear" w:color="auto" w:fill="auto"/>
        </w:rPr>
        <w:t>【事项名称】</w:t>
      </w:r>
    </w:p>
    <w:p>
      <w:pPr>
        <w:wordWrap w:val="0"/>
        <w:spacing w:line="360" w:lineRule="auto"/>
        <w:ind w:firstLine="480"/>
        <w:rPr>
          <w:rFonts w:ascii="宋体" w:hAnsi="宋体"/>
          <w:color w:val="auto"/>
          <w:sz w:val="24"/>
          <w:szCs w:val="28"/>
          <w:highlight w:val="none"/>
          <w:u w:val="none"/>
          <w:shd w:val="clear" w:color="auto" w:fill="auto"/>
        </w:rPr>
      </w:pPr>
      <w:r>
        <w:rPr>
          <w:rFonts w:ascii="宋体" w:hAnsi="宋体"/>
          <w:color w:val="auto"/>
          <w:sz w:val="24"/>
          <w:szCs w:val="28"/>
          <w:highlight w:val="none"/>
          <w:u w:val="none"/>
          <w:shd w:val="clear" w:color="auto" w:fill="auto"/>
        </w:rPr>
        <w:t>涉税专业服务年度报告报送</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w:t>
      </w:r>
      <w:r>
        <w:rPr>
          <w:rFonts w:hint="eastAsia" w:ascii="黑体" w:hAnsi="黑体" w:eastAsia="黑体" w:cs="Times New Roman"/>
          <w:bCs/>
          <w:color w:val="auto"/>
          <w:sz w:val="24"/>
          <w:szCs w:val="28"/>
          <w:highlight w:val="none"/>
          <w:u w:val="none"/>
          <w:shd w:val="clear" w:color="auto" w:fill="auto"/>
        </w:rPr>
        <w:t>申请条件</w:t>
      </w:r>
      <w:r>
        <w:rPr>
          <w:rFonts w:ascii="黑体" w:hAnsi="黑体" w:eastAsia="黑体" w:cs="Times New Roman"/>
          <w:bCs/>
          <w:color w:val="auto"/>
          <w:sz w:val="24"/>
          <w:szCs w:val="28"/>
          <w:highlight w:val="none"/>
          <w:u w:val="none"/>
          <w:shd w:val="clear" w:color="auto" w:fill="auto"/>
        </w:rPr>
        <w:t>】</w:t>
      </w:r>
    </w:p>
    <w:p>
      <w:pPr>
        <w:wordWrap w:val="0"/>
        <w:spacing w:line="360" w:lineRule="auto"/>
        <w:ind w:firstLine="480"/>
        <w:rPr>
          <w:rFonts w:ascii="宋体" w:hAnsi="宋体"/>
          <w:color w:val="auto"/>
          <w:sz w:val="24"/>
          <w:szCs w:val="28"/>
          <w:highlight w:val="none"/>
          <w:u w:val="none"/>
          <w:shd w:val="clear" w:color="auto" w:fill="auto"/>
        </w:rPr>
      </w:pPr>
      <w:r>
        <w:rPr>
          <w:rFonts w:ascii="宋体" w:hAnsi="宋体"/>
          <w:bCs/>
          <w:color w:val="auto"/>
          <w:sz w:val="24"/>
          <w:szCs w:val="28"/>
          <w:highlight w:val="none"/>
          <w:u w:val="none"/>
          <w:shd w:val="clear" w:color="auto" w:fill="auto"/>
        </w:rPr>
        <w:t>涉税专业服务机构应当于每年</w:t>
      </w:r>
      <w:r>
        <w:rPr>
          <w:rFonts w:hint="eastAsia" w:ascii="Times New Roman" w:hAnsi="Times New Roman" w:cs="Times New Roman"/>
          <w:bCs/>
          <w:color w:val="auto"/>
          <w:sz w:val="24"/>
          <w:szCs w:val="28"/>
          <w:highlight w:val="none"/>
          <w:u w:val="none"/>
          <w:shd w:val="clear" w:color="auto" w:fill="auto"/>
        </w:rPr>
        <w:t>3</w:t>
      </w:r>
      <w:r>
        <w:rPr>
          <w:rFonts w:ascii="宋体" w:hAnsi="宋体"/>
          <w:bCs/>
          <w:color w:val="auto"/>
          <w:sz w:val="24"/>
          <w:szCs w:val="28"/>
          <w:highlight w:val="none"/>
          <w:u w:val="none"/>
          <w:shd w:val="clear" w:color="auto" w:fill="auto"/>
        </w:rPr>
        <w:t>月</w:t>
      </w:r>
      <w:r>
        <w:rPr>
          <w:rFonts w:hint="eastAsia" w:ascii="Times New Roman" w:hAnsi="Times New Roman" w:cs="Times New Roman"/>
          <w:bCs/>
          <w:color w:val="auto"/>
          <w:sz w:val="24"/>
          <w:szCs w:val="28"/>
          <w:highlight w:val="none"/>
          <w:u w:val="none"/>
          <w:shd w:val="clear" w:color="auto" w:fill="auto"/>
        </w:rPr>
        <w:t>31</w:t>
      </w:r>
      <w:r>
        <w:rPr>
          <w:rFonts w:ascii="宋体" w:hAnsi="宋体"/>
          <w:bCs/>
          <w:color w:val="auto"/>
          <w:sz w:val="24"/>
          <w:szCs w:val="28"/>
          <w:highlight w:val="none"/>
          <w:u w:val="none"/>
          <w:shd w:val="clear" w:color="auto" w:fill="auto"/>
        </w:rPr>
        <w:t>日前，以年度报告形式向税务机关报送上一年度从事涉税专业服务的总体情况。</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【设定依据】</w:t>
      </w:r>
    </w:p>
    <w:p>
      <w:pPr>
        <w:wordWrap w:val="0"/>
        <w:spacing w:line="360" w:lineRule="auto"/>
        <w:ind w:firstLine="480"/>
        <w:rPr>
          <w:rFonts w:hint="eastAsia" w:ascii="宋体" w:hAnsi="宋体" w:eastAsia="宋体" w:cs="宋体"/>
          <w:bCs/>
          <w:color w:val="auto"/>
          <w:sz w:val="24"/>
          <w:szCs w:val="28"/>
          <w:highlight w:val="none"/>
          <w:u w:val="none"/>
          <w:shd w:val="clear" w:color="auto" w:fill="auto"/>
        </w:rPr>
      </w:pPr>
      <w:r>
        <w:rPr>
          <w:rFonts w:hint="eastAsia" w:ascii="宋体" w:hAnsi="宋体" w:eastAsia="宋体" w:cs="宋体"/>
          <w:bCs/>
          <w:color w:val="auto"/>
          <w:sz w:val="24"/>
          <w:szCs w:val="28"/>
          <w:highlight w:val="none"/>
          <w:u w:val="none"/>
          <w:shd w:val="clear" w:color="auto" w:fill="auto"/>
        </w:rPr>
        <w:t>1.《国家税务总局关于发布&lt;涉税专业服务监管办法（试行）&gt;的公告》（国家税务总局公告2017年第13号）第九条</w:t>
      </w:r>
    </w:p>
    <w:p>
      <w:pPr>
        <w:wordWrap w:val="0"/>
        <w:spacing w:line="360" w:lineRule="auto"/>
        <w:ind w:firstLine="480"/>
        <w:rPr>
          <w:rFonts w:hint="eastAsia" w:ascii="宋体" w:hAnsi="宋体" w:eastAsia="宋体" w:cs="宋体"/>
          <w:bCs/>
          <w:color w:val="auto"/>
          <w:sz w:val="24"/>
          <w:szCs w:val="28"/>
          <w:highlight w:val="none"/>
          <w:u w:val="none"/>
          <w:shd w:val="clear" w:color="auto" w:fill="auto"/>
        </w:rPr>
      </w:pPr>
      <w:r>
        <w:rPr>
          <w:rFonts w:hint="eastAsia" w:ascii="宋体" w:hAnsi="宋体" w:eastAsia="宋体" w:cs="宋体"/>
          <w:bCs/>
          <w:color w:val="auto"/>
          <w:sz w:val="24"/>
          <w:szCs w:val="28"/>
          <w:highlight w:val="none"/>
          <w:u w:val="none"/>
          <w:shd w:val="clear" w:color="auto" w:fill="auto"/>
        </w:rPr>
        <w:t>2.《国家税务总局关于采集涉税专业服务基本信息和业务信息有关事项的公告》（国家税务总局公告2017年第49号）第二条</w:t>
      </w:r>
    </w:p>
    <w:p>
      <w:pPr>
        <w:wordWrap w:val="0"/>
        <w:spacing w:line="360" w:lineRule="auto"/>
        <w:ind w:firstLine="480"/>
        <w:rPr>
          <w:rFonts w:hint="eastAsia" w:ascii="宋体" w:hAnsi="宋体" w:eastAsia="宋体" w:cs="宋体"/>
          <w:bCs/>
          <w:color w:val="auto"/>
          <w:sz w:val="24"/>
          <w:szCs w:val="28"/>
          <w:highlight w:val="none"/>
          <w:u w:val="none"/>
          <w:shd w:val="clear" w:color="auto" w:fill="auto"/>
          <w:lang w:val="en-US" w:eastAsia="zh-CN"/>
        </w:rPr>
      </w:pPr>
      <w:r>
        <w:rPr>
          <w:rFonts w:hint="eastAsia" w:ascii="宋体" w:hAnsi="宋体" w:eastAsia="宋体" w:cs="宋体"/>
          <w:bCs/>
          <w:color w:val="auto"/>
          <w:sz w:val="24"/>
          <w:szCs w:val="28"/>
          <w:highlight w:val="none"/>
          <w:u w:val="none"/>
          <w:shd w:val="clear" w:color="auto" w:fill="auto"/>
          <w:lang w:val="en-US" w:eastAsia="zh-CN"/>
        </w:rPr>
        <w:t>3.《国家税务总局关于进一步完善涉税专业服务监管制度有关事项的公告》（国家税务总局公告2019年第43号）第一条</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【办理材料】</w:t>
      </w:r>
    </w:p>
    <w:tbl>
      <w:tblPr>
        <w:tblStyle w:val="5"/>
        <w:tblW w:w="8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auto"/>
                <w:szCs w:val="21"/>
                <w:highlight w:val="none"/>
                <w:u w:val="none"/>
                <w:shd w:val="clear" w:color="auto" w:fill="auto"/>
              </w:rPr>
            </w:pPr>
            <w:r>
              <w:rPr>
                <w:rFonts w:ascii="黑体" w:hAnsi="黑体" w:eastAsia="黑体"/>
                <w:color w:val="auto"/>
                <w:szCs w:val="21"/>
                <w:highlight w:val="none"/>
                <w:u w:val="none"/>
                <w:shd w:val="clear" w:color="auto" w:fill="auto"/>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auto"/>
                <w:szCs w:val="21"/>
                <w:highlight w:val="none"/>
                <w:u w:val="none"/>
                <w:shd w:val="clear" w:color="auto" w:fill="auto"/>
              </w:rPr>
            </w:pPr>
            <w:r>
              <w:rPr>
                <w:rFonts w:ascii="黑体" w:hAnsi="黑体" w:eastAsia="黑体"/>
                <w:color w:val="auto"/>
                <w:szCs w:val="21"/>
                <w:highlight w:val="none"/>
                <w:u w:val="none"/>
                <w:shd w:val="clear" w:color="auto" w:fill="auto"/>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auto"/>
                <w:szCs w:val="21"/>
                <w:highlight w:val="none"/>
                <w:u w:val="none"/>
                <w:shd w:val="clear" w:color="auto" w:fill="auto"/>
              </w:rPr>
            </w:pPr>
            <w:r>
              <w:rPr>
                <w:rFonts w:ascii="黑体" w:hAnsi="黑体" w:eastAsia="黑体"/>
                <w:color w:val="auto"/>
                <w:szCs w:val="21"/>
                <w:highlight w:val="none"/>
                <w:u w:val="none"/>
                <w:shd w:val="clear" w:color="auto" w:fill="auto"/>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auto"/>
                <w:szCs w:val="21"/>
                <w:highlight w:val="none"/>
                <w:u w:val="none"/>
                <w:shd w:val="clear" w:color="auto" w:fill="auto"/>
              </w:rPr>
            </w:pPr>
            <w:r>
              <w:rPr>
                <w:rFonts w:ascii="黑体" w:hAnsi="黑体" w:eastAsia="黑体"/>
                <w:color w:val="auto"/>
                <w:szCs w:val="21"/>
                <w:highlight w:val="none"/>
                <w:u w:val="none"/>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auto"/>
                <w:sz w:val="18"/>
                <w:szCs w:val="18"/>
                <w:highlight w:val="none"/>
                <w:u w:val="none"/>
                <w:shd w:val="clear" w:color="auto" w:fill="auto"/>
              </w:rPr>
            </w:pPr>
            <w:r>
              <w:rPr>
                <w:rFonts w:hint="eastAsia" w:ascii="Times New Roman" w:hAnsi="Times New Roman" w:eastAsia="黑体" w:cs="Times New Roman"/>
                <w:color w:val="auto"/>
                <w:sz w:val="18"/>
                <w:szCs w:val="18"/>
                <w:highlight w:val="none"/>
                <w:u w:val="none"/>
                <w:shd w:val="clear" w:color="auto" w:fill="auto"/>
              </w:rPr>
              <w:t>1</w:t>
            </w:r>
          </w:p>
        </w:tc>
        <w:tc>
          <w:tcPr>
            <w:tcW w:w="4535"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auto"/>
                <w:sz w:val="18"/>
                <w:szCs w:val="18"/>
                <w:highlight w:val="none"/>
                <w:u w:val="none"/>
                <w:shd w:val="clear" w:color="auto" w:fill="auto"/>
              </w:rPr>
            </w:pPr>
            <w:r>
              <w:rPr>
                <w:rFonts w:ascii="黑体" w:hAnsi="黑体" w:eastAsia="黑体"/>
                <w:color w:val="auto"/>
                <w:sz w:val="18"/>
                <w:szCs w:val="18"/>
                <w:highlight w:val="none"/>
                <w:u w:val="none"/>
                <w:shd w:val="clear" w:color="auto" w:fill="auto"/>
              </w:rPr>
              <w:t>《年度涉税专业服务总体情况表》</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auto"/>
                <w:sz w:val="18"/>
                <w:szCs w:val="18"/>
                <w:highlight w:val="none"/>
                <w:u w:val="none"/>
                <w:shd w:val="clear" w:color="auto" w:fill="auto"/>
              </w:rPr>
            </w:pPr>
            <w:r>
              <w:rPr>
                <w:rFonts w:hint="eastAsia" w:ascii="Times New Roman" w:hAnsi="Times New Roman" w:eastAsia="黑体" w:cs="Times New Roman"/>
                <w:color w:val="auto"/>
                <w:sz w:val="18"/>
                <w:szCs w:val="18"/>
                <w:highlight w:val="none"/>
                <w:u w:val="none"/>
                <w:shd w:val="clear" w:color="auto" w:fill="auto"/>
              </w:rPr>
              <w:t>2</w:t>
            </w:r>
            <w:r>
              <w:rPr>
                <w:rFonts w:ascii="黑体" w:hAnsi="黑体" w:eastAsia="黑体" w:cs="Microsoft Himalaya"/>
                <w:color w:val="auto"/>
                <w:sz w:val="18"/>
                <w:szCs w:val="18"/>
                <w:highlight w:val="none"/>
                <w:u w:val="none"/>
                <w:shd w:val="clear" w:color="auto" w:fill="auto"/>
              </w:rPr>
              <w:t>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auto"/>
                <w:sz w:val="18"/>
                <w:szCs w:val="18"/>
                <w:highlight w:val="none"/>
                <w:u w:val="none"/>
                <w:shd w:val="clear" w:color="auto" w:fill="auto"/>
              </w:rPr>
            </w:pPr>
            <w:r>
              <w:rPr>
                <w:rFonts w:ascii="黑体" w:hAnsi="黑体" w:eastAsia="黑体" w:cs="Microsoft Himalaya"/>
                <w:color w:val="auto"/>
                <w:sz w:val="18"/>
                <w:szCs w:val="18"/>
                <w:highlight w:val="none"/>
                <w:u w:val="none"/>
                <w:shd w:val="clear" w:color="auto" w:fill="auto"/>
              </w:rPr>
              <w:t>税务机关和涉税专业服务机构各留存一份</w:t>
            </w:r>
          </w:p>
        </w:tc>
      </w:tr>
    </w:tbl>
    <w:p>
      <w:pPr>
        <w:wordWrap w:val="0"/>
        <w:spacing w:line="360" w:lineRule="auto"/>
        <w:ind w:firstLine="480"/>
        <w:rPr>
          <w:rFonts w:ascii="宋体" w:hAnsi="宋体"/>
          <w:b/>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【办理地点】</w:t>
      </w:r>
    </w:p>
    <w:p>
      <w:pPr>
        <w:wordWrap w:val="0"/>
        <w:spacing w:line="360" w:lineRule="auto"/>
        <w:ind w:firstLine="480"/>
        <w:rPr>
          <w:rFonts w:hint="eastAsia" w:ascii="宋体" w:hAnsi="宋体" w:cs="Times New Roman"/>
          <w:color w:val="auto"/>
          <w:sz w:val="24"/>
          <w:szCs w:val="28"/>
          <w:highlight w:val="none"/>
          <w:u w:val="none"/>
          <w:shd w:val="clear" w:color="auto" w:fill="auto"/>
        </w:rPr>
      </w:pPr>
      <w:r>
        <w:rPr>
          <w:rFonts w:hint="eastAsia" w:ascii="宋体" w:hAnsi="宋体" w:cs="Times New Roman"/>
          <w:color w:val="auto"/>
          <w:sz w:val="24"/>
          <w:szCs w:val="28"/>
          <w:highlight w:val="none"/>
          <w:u w:val="none"/>
          <w:shd w:val="clear" w:color="auto" w:fill="auto"/>
        </w:rPr>
        <w:t>可通过电子税务局</w:t>
      </w:r>
      <w:r>
        <w:rPr>
          <w:rFonts w:hint="eastAsia" w:ascii="宋体" w:hAnsi="宋体" w:eastAsia="宋体" w:cs="Times New Roman"/>
          <w:bCs w:val="0"/>
          <w:color w:val="auto"/>
          <w:highlight w:val="none"/>
          <w:u w:val="none"/>
          <w:shd w:val="clear" w:color="auto" w:fill="auto"/>
          <w:lang w:eastAsia="zh-CN"/>
        </w:rPr>
        <w:t>（http://etax.yunnan.chinatax.gov.cn）</w:t>
      </w:r>
      <w:r>
        <w:rPr>
          <w:rFonts w:hint="eastAsia" w:ascii="宋体" w:hAnsi="宋体" w:cs="Times New Roman"/>
          <w:color w:val="auto"/>
          <w:sz w:val="24"/>
          <w:szCs w:val="28"/>
          <w:highlight w:val="none"/>
          <w:u w:val="none"/>
          <w:shd w:val="clear" w:color="auto" w:fill="auto"/>
        </w:rPr>
        <w:t>办理</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【办理机构】</w:t>
      </w:r>
    </w:p>
    <w:p>
      <w:pPr>
        <w:wordWrap w:val="0"/>
        <w:spacing w:line="360" w:lineRule="auto"/>
        <w:ind w:firstLine="480"/>
        <w:rPr>
          <w:rFonts w:ascii="宋体" w:hAnsi="宋体" w:cs="Times New Roman"/>
          <w:color w:val="auto"/>
          <w:sz w:val="24"/>
          <w:szCs w:val="28"/>
          <w:highlight w:val="none"/>
          <w:u w:val="none"/>
          <w:shd w:val="clear" w:color="auto" w:fill="auto"/>
        </w:rPr>
      </w:pPr>
      <w:r>
        <w:rPr>
          <w:rFonts w:ascii="宋体" w:hAnsi="宋体" w:cs="Times New Roman"/>
          <w:color w:val="auto"/>
          <w:sz w:val="24"/>
          <w:szCs w:val="28"/>
          <w:highlight w:val="none"/>
          <w:u w:val="none"/>
          <w:shd w:val="clear" w:color="auto" w:fill="auto"/>
        </w:rPr>
        <w:t>主管税务机关</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【收费标准】</w:t>
      </w:r>
    </w:p>
    <w:p>
      <w:pPr>
        <w:wordWrap w:val="0"/>
        <w:spacing w:line="360" w:lineRule="auto"/>
        <w:ind w:firstLine="480"/>
        <w:rPr>
          <w:rFonts w:ascii="宋体" w:hAnsi="宋体" w:cs="Times New Roman"/>
          <w:color w:val="auto"/>
          <w:sz w:val="24"/>
          <w:szCs w:val="28"/>
          <w:highlight w:val="none"/>
          <w:u w:val="none"/>
          <w:shd w:val="clear" w:color="auto" w:fill="auto"/>
        </w:rPr>
      </w:pPr>
      <w:r>
        <w:rPr>
          <w:rFonts w:ascii="宋体" w:hAnsi="宋体" w:cs="Times New Roman"/>
          <w:color w:val="auto"/>
          <w:sz w:val="24"/>
          <w:szCs w:val="28"/>
          <w:highlight w:val="none"/>
          <w:u w:val="none"/>
          <w:shd w:val="clear" w:color="auto" w:fill="auto"/>
        </w:rPr>
        <w:t>不收费</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【办理时间】</w:t>
      </w:r>
    </w:p>
    <w:p>
      <w:pPr>
        <w:wordWrap w:val="0"/>
        <w:spacing w:line="360" w:lineRule="auto"/>
        <w:ind w:firstLine="480"/>
        <w:rPr>
          <w:rFonts w:ascii="宋体" w:hAnsi="宋体" w:cs="Times New Roman"/>
          <w:color w:val="auto"/>
          <w:sz w:val="24"/>
          <w:szCs w:val="28"/>
          <w:highlight w:val="none"/>
          <w:u w:val="none"/>
          <w:shd w:val="clear" w:color="auto" w:fill="auto"/>
        </w:rPr>
      </w:pPr>
      <w:r>
        <w:rPr>
          <w:rFonts w:ascii="宋体" w:hAnsi="宋体" w:cs="Times New Roman"/>
          <w:color w:val="auto"/>
          <w:sz w:val="24"/>
          <w:szCs w:val="28"/>
          <w:highlight w:val="none"/>
          <w:u w:val="none"/>
          <w:shd w:val="clear" w:color="auto" w:fill="auto"/>
        </w:rPr>
        <w:t>即时办结</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【联系电话】</w:t>
      </w:r>
    </w:p>
    <w:p>
      <w:pPr>
        <w:wordWrap w:val="0"/>
        <w:spacing w:line="360" w:lineRule="auto"/>
        <w:ind w:firstLine="480"/>
        <w:rPr>
          <w:rFonts w:hint="eastAsia" w:ascii="宋体" w:hAnsi="宋体" w:eastAsia="宋体" w:cs="Times New Roman"/>
          <w:color w:val="auto"/>
          <w:sz w:val="24"/>
          <w:szCs w:val="28"/>
          <w:highlight w:val="none"/>
          <w:u w:val="none"/>
          <w:shd w:val="clear" w:color="auto" w:fill="auto"/>
          <w:lang w:eastAsia="zh-CN"/>
        </w:rPr>
      </w:pPr>
      <w:r>
        <w:rPr>
          <w:rFonts w:ascii="宋体" w:hAnsi="宋体" w:cs="Times New Roman"/>
          <w:color w:val="auto"/>
          <w:sz w:val="24"/>
          <w:szCs w:val="28"/>
          <w:highlight w:val="none"/>
          <w:u w:val="none"/>
          <w:shd w:val="clear" w:color="auto" w:fill="auto"/>
        </w:rPr>
        <w:t>主管税务机关对外公开的联系电话，</w:t>
      </w:r>
      <w:r>
        <w:rPr>
          <w:rFonts w:hint="eastAsia" w:ascii="宋体" w:hAnsi="宋体" w:cs="Times New Roman"/>
          <w:color w:val="auto"/>
          <w:sz w:val="24"/>
          <w:szCs w:val="28"/>
          <w:highlight w:val="none"/>
          <w:u w:val="none"/>
          <w:shd w:val="clear" w:color="auto" w:fill="auto"/>
          <w:lang w:eastAsia="zh-CN"/>
        </w:rPr>
        <w:t>可从云南省税务局网站“纳税服务”-“办税地图”栏目查询。</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【办理流程】</w:t>
      </w:r>
    </w:p>
    <w:p>
      <w:pPr>
        <w:wordWrap w:val="0"/>
        <w:spacing w:line="360" w:lineRule="auto"/>
        <w:rPr>
          <w:rFonts w:ascii="宋体" w:hAnsi="宋体" w:cs="Times New Roman"/>
          <w:color w:val="auto"/>
          <w:highlight w:val="none"/>
          <w:u w:val="none"/>
          <w:shd w:val="clear" w:color="auto" w:fill="auto"/>
        </w:rPr>
      </w:pPr>
      <w:r>
        <w:rPr>
          <w:rFonts w:ascii="宋体" w:hAnsi="宋体" w:cs="Times New Roman"/>
          <w:color w:val="auto"/>
          <w:highlight w:val="none"/>
          <w:u w:val="none"/>
          <w:shd w:val="clear" w:color="auto" w:fill="auto"/>
        </w:rPr>
        <w:drawing>
          <wp:inline distT="0" distB="0" distL="114300" distR="114300">
            <wp:extent cx="5184140" cy="1769745"/>
            <wp:effectExtent l="0" t="0" r="16510" b="0"/>
            <wp:docPr id="6" name="图片 6" descr="C:\Users\baoqianyu\Desktop\流程图\即办\涉税专业服务机构.png涉税专业服务机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baoqianyu\Desktop\流程图\即办\涉税专业服务机构.png涉税专业服务机构"/>
                    <pic:cNvPicPr>
                      <a:picLocks noChangeAspect="1"/>
                    </pic:cNvPicPr>
                  </pic:nvPicPr>
                  <pic:blipFill>
                    <a:blip r:embed="rId8"/>
                    <a:stretch>
                      <a:fillRect/>
                    </a:stretch>
                  </pic:blipFill>
                  <pic:spPr>
                    <a:xfrm>
                      <a:off x="0" y="0"/>
                      <a:ext cx="5184140" cy="1769745"/>
                    </a:xfrm>
                    <a:prstGeom prst="rect">
                      <a:avLst/>
                    </a:prstGeom>
                    <a:noFill/>
                    <a:ln w="9525">
                      <a:noFill/>
                    </a:ln>
                  </pic:spPr>
                </pic:pic>
              </a:graphicData>
            </a:graphic>
          </wp:inline>
        </w:drawing>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【注意事项】</w:t>
      </w:r>
    </w:p>
    <w:p>
      <w:pPr>
        <w:wordWrap w:val="0"/>
        <w:spacing w:line="360" w:lineRule="auto"/>
        <w:ind w:firstLine="480"/>
        <w:rPr>
          <w:rFonts w:hint="eastAsia" w:ascii="宋体" w:hAnsi="宋体" w:eastAsia="宋体" w:cs="宋体"/>
          <w:color w:val="auto"/>
          <w:sz w:val="24"/>
          <w:szCs w:val="28"/>
          <w:highlight w:val="none"/>
          <w:u w:val="none"/>
          <w:shd w:val="clear" w:color="auto" w:fill="auto"/>
        </w:rPr>
      </w:pPr>
      <w:r>
        <w:rPr>
          <w:rFonts w:hint="eastAsia" w:ascii="宋体" w:hAnsi="宋体" w:eastAsia="宋体" w:cs="宋体"/>
          <w:color w:val="auto"/>
          <w:sz w:val="24"/>
          <w:szCs w:val="28"/>
          <w:highlight w:val="none"/>
          <w:u w:val="none"/>
          <w:shd w:val="clear" w:color="auto" w:fill="auto"/>
        </w:rPr>
        <w:t>1.涉税专业服务机构应主动报送相关信息并对信息的真实性、完整性、合法性和准确性负责。</w:t>
      </w:r>
    </w:p>
    <w:p>
      <w:pPr>
        <w:wordWrap w:val="0"/>
        <w:spacing w:line="360" w:lineRule="auto"/>
        <w:ind w:firstLine="480"/>
        <w:rPr>
          <w:rFonts w:hint="eastAsia" w:ascii="宋体" w:hAnsi="宋体" w:eastAsia="宋体" w:cs="宋体"/>
          <w:color w:val="auto"/>
          <w:sz w:val="24"/>
          <w:szCs w:val="28"/>
          <w:highlight w:val="none"/>
          <w:u w:val="none"/>
          <w:shd w:val="clear" w:color="auto" w:fill="auto"/>
        </w:rPr>
      </w:pPr>
      <w:r>
        <w:rPr>
          <w:rFonts w:hint="eastAsia" w:ascii="宋体" w:hAnsi="宋体" w:eastAsia="宋体" w:cs="宋体"/>
          <w:color w:val="auto"/>
          <w:sz w:val="24"/>
          <w:szCs w:val="28"/>
          <w:highlight w:val="none"/>
          <w:u w:val="none"/>
          <w:shd w:val="clear" w:color="auto" w:fill="auto"/>
        </w:rPr>
        <w:t>2.</w:t>
      </w:r>
      <w:r>
        <w:rPr>
          <w:rFonts w:hint="eastAsia" w:ascii="宋体" w:hAnsi="宋体" w:eastAsia="宋体" w:cs="宋体"/>
          <w:color w:val="auto"/>
          <w:sz w:val="24"/>
          <w:szCs w:val="28"/>
          <w:highlight w:val="none"/>
          <w:u w:val="none"/>
          <w:shd w:val="clear" w:color="auto" w:fill="auto"/>
          <w:lang w:eastAsia="zh-CN"/>
        </w:rPr>
        <w:t>文书表单可在云南省税务局网站“下载中心”栏目查询下载或到办税服务厅领取</w:t>
      </w:r>
      <w:r>
        <w:rPr>
          <w:rFonts w:hint="eastAsia" w:ascii="宋体" w:hAnsi="宋体" w:eastAsia="宋体" w:cs="宋体"/>
          <w:color w:val="auto"/>
          <w:sz w:val="24"/>
          <w:szCs w:val="28"/>
          <w:highlight w:val="none"/>
          <w:u w:val="none"/>
          <w:shd w:val="clear" w:color="auto" w:fill="auto"/>
        </w:rPr>
        <w:t>。</w:t>
      </w:r>
    </w:p>
    <w:p>
      <w:pPr>
        <w:wordWrap w:val="0"/>
        <w:spacing w:line="360" w:lineRule="auto"/>
        <w:ind w:firstLine="480"/>
        <w:rPr>
          <w:rFonts w:hint="eastAsia" w:ascii="宋体" w:hAnsi="宋体" w:eastAsia="宋体" w:cs="宋体"/>
          <w:color w:val="auto"/>
          <w:sz w:val="24"/>
          <w:szCs w:val="28"/>
          <w:highlight w:val="none"/>
          <w:u w:val="none"/>
          <w:shd w:val="clear" w:color="auto" w:fill="auto"/>
        </w:rPr>
      </w:pPr>
      <w:r>
        <w:rPr>
          <w:rFonts w:hint="eastAsia" w:ascii="宋体" w:hAnsi="宋体" w:eastAsia="宋体" w:cs="宋体"/>
          <w:color w:val="auto"/>
          <w:sz w:val="24"/>
          <w:szCs w:val="28"/>
          <w:highlight w:val="none"/>
          <w:u w:val="none"/>
          <w:shd w:val="clear" w:color="auto" w:fill="auto"/>
        </w:rPr>
        <w:t>3.涉税专业服务机构通过电子税务局办理</w:t>
      </w:r>
      <w:r>
        <w:rPr>
          <w:rFonts w:hint="eastAsia" w:ascii="宋体" w:hAnsi="宋体" w:eastAsia="宋体" w:cs="宋体"/>
          <w:color w:val="auto"/>
          <w:sz w:val="24"/>
          <w:szCs w:val="28"/>
          <w:highlight w:val="none"/>
          <w:u w:val="none"/>
          <w:shd w:val="clear" w:color="auto" w:fill="auto"/>
          <w:lang w:eastAsia="zh-CN"/>
        </w:rPr>
        <w:t>时</w:t>
      </w:r>
      <w:r>
        <w:rPr>
          <w:rFonts w:hint="eastAsia" w:ascii="宋体" w:hAnsi="宋体" w:eastAsia="宋体" w:cs="宋体"/>
          <w:color w:val="auto"/>
          <w:sz w:val="24"/>
          <w:szCs w:val="28"/>
          <w:highlight w:val="none"/>
          <w:u w:val="none"/>
          <w:shd w:val="clear" w:color="auto" w:fill="auto"/>
        </w:rPr>
        <w:t>，按照系统反馈信息，自行打印《年度涉税专业服务总体情况表》留存。</w:t>
      </w:r>
    </w:p>
    <w:p>
      <w:pPr>
        <w:wordWrap w:val="0"/>
        <w:spacing w:line="360" w:lineRule="auto"/>
        <w:ind w:firstLine="480"/>
        <w:rPr>
          <w:rFonts w:hint="eastAsia" w:ascii="宋体" w:hAnsi="宋体" w:eastAsia="宋体" w:cs="宋体"/>
          <w:color w:val="auto"/>
          <w:sz w:val="24"/>
          <w:szCs w:val="28"/>
          <w:highlight w:val="none"/>
          <w:u w:val="none"/>
          <w:shd w:val="clear" w:color="auto" w:fill="auto"/>
          <w:lang w:val="en-US" w:eastAsia="zh-CN"/>
        </w:rPr>
      </w:pPr>
      <w:r>
        <w:rPr>
          <w:rFonts w:hint="eastAsia" w:ascii="宋体" w:hAnsi="宋体" w:eastAsia="宋体" w:cs="宋体"/>
          <w:color w:val="auto"/>
          <w:sz w:val="24"/>
          <w:szCs w:val="28"/>
          <w:highlight w:val="none"/>
          <w:u w:val="none"/>
          <w:shd w:val="clear" w:color="auto" w:fill="auto"/>
          <w:lang w:val="en-US" w:eastAsia="zh-CN"/>
        </w:rPr>
        <w:t>4.税务机关提供“最多跑一次”服务。纳税人在资料完整且符合法定受理条件的前提下，最多只需要到税务机关跑一次。</w:t>
      </w:r>
    </w:p>
    <w:p>
      <w:pPr>
        <w:wordWrap w:val="0"/>
        <w:spacing w:beforeLines="100" w:afterLines="100" w:line="360" w:lineRule="auto"/>
        <w:ind w:firstLine="562" w:firstLineChars="200"/>
        <w:outlineLvl w:val="2"/>
        <w:rPr>
          <w:rFonts w:hint="eastAsia" w:ascii="Times New Roman" w:hAnsi="Times New Roman" w:eastAsia="黑体" w:cs="Times New Roman"/>
          <w:b/>
          <w:bCs/>
          <w:color w:val="auto"/>
          <w:kern w:val="24"/>
          <w:sz w:val="28"/>
          <w:szCs w:val="28"/>
          <w:highlight w:val="none"/>
          <w:u w:val="none"/>
          <w:shd w:val="clear" w:color="auto" w:fill="auto"/>
        </w:rPr>
      </w:pPr>
      <w:r>
        <w:rPr>
          <w:rFonts w:hint="eastAsia" w:ascii="Times New Roman" w:hAnsi="Times New Roman" w:eastAsia="黑体" w:cs="Times New Roman"/>
          <w:b/>
          <w:bCs/>
          <w:color w:val="auto"/>
          <w:kern w:val="24"/>
          <w:sz w:val="28"/>
          <w:szCs w:val="28"/>
          <w:highlight w:val="none"/>
          <w:u w:val="none"/>
          <w:shd w:val="clear" w:color="auto" w:fill="auto"/>
        </w:rPr>
        <w:t>14.2.4—1</w:t>
      </w:r>
      <w:r>
        <w:rPr>
          <w:rFonts w:hint="eastAsia" w:ascii="Times New Roman" w:hAnsi="Times New Roman" w:eastAsia="黑体" w:cs="Times New Roman"/>
          <w:b/>
          <w:bCs/>
          <w:color w:val="auto"/>
          <w:kern w:val="24"/>
          <w:sz w:val="28"/>
          <w:szCs w:val="28"/>
          <w:highlight w:val="none"/>
          <w:u w:val="none"/>
          <w:shd w:val="clear" w:color="auto" w:fill="auto"/>
          <w:lang w:val="en-US" w:eastAsia="zh-CN"/>
        </w:rPr>
        <w:t>91</w:t>
      </w:r>
      <w:r>
        <w:rPr>
          <w:rFonts w:hint="eastAsia" w:ascii="Times New Roman" w:hAnsi="Times New Roman" w:eastAsia="黑体" w:cs="Times New Roman"/>
          <w:b/>
          <w:bCs/>
          <w:color w:val="auto"/>
          <w:kern w:val="24"/>
          <w:sz w:val="28"/>
          <w:szCs w:val="28"/>
          <w:highlight w:val="none"/>
          <w:u w:val="none"/>
          <w:shd w:val="clear" w:color="auto" w:fill="auto"/>
        </w:rPr>
        <w:t>　涉税专业服务专项报告报送</w:t>
      </w:r>
      <w:bookmarkEnd w:id="13"/>
    </w:p>
    <w:p>
      <w:pPr>
        <w:wordWrap w:val="0"/>
        <w:spacing w:line="360" w:lineRule="auto"/>
        <w:ind w:firstLine="480"/>
        <w:rPr>
          <w:rFonts w:ascii="黑体" w:hAnsi="黑体" w:eastAsia="黑体" w:cs="Times New Roman"/>
          <w:bCs/>
          <w:color w:val="auto"/>
          <w:sz w:val="24"/>
          <w:szCs w:val="28"/>
          <w:highlight w:val="none"/>
          <w:u w:val="none"/>
          <w:shd w:val="clear" w:color="auto" w:fill="auto"/>
        </w:rPr>
      </w:pPr>
      <w:bookmarkStart w:id="14" w:name="_Toc3829"/>
      <w:r>
        <w:rPr>
          <w:rFonts w:ascii="黑体" w:hAnsi="黑体" w:eastAsia="黑体" w:cs="Times New Roman"/>
          <w:bCs/>
          <w:color w:val="auto"/>
          <w:sz w:val="24"/>
          <w:szCs w:val="28"/>
          <w:highlight w:val="none"/>
          <w:u w:val="none"/>
          <w:shd w:val="clear" w:color="auto" w:fill="auto"/>
        </w:rPr>
        <w:t>【事项名称】</w:t>
      </w:r>
    </w:p>
    <w:p>
      <w:pPr>
        <w:wordWrap w:val="0"/>
        <w:spacing w:line="360" w:lineRule="auto"/>
        <w:ind w:firstLine="480"/>
        <w:rPr>
          <w:rFonts w:ascii="宋体" w:hAnsi="宋体"/>
          <w:color w:val="auto"/>
          <w:sz w:val="24"/>
          <w:szCs w:val="28"/>
          <w:highlight w:val="none"/>
          <w:u w:val="none"/>
          <w:shd w:val="clear" w:color="auto" w:fill="auto"/>
        </w:rPr>
      </w:pPr>
      <w:r>
        <w:rPr>
          <w:rFonts w:ascii="宋体" w:hAnsi="宋体"/>
          <w:color w:val="auto"/>
          <w:sz w:val="24"/>
          <w:szCs w:val="28"/>
          <w:highlight w:val="none"/>
          <w:u w:val="none"/>
          <w:shd w:val="clear" w:color="auto" w:fill="auto"/>
        </w:rPr>
        <w:t>涉税专业服务专项报告报送</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w:t>
      </w:r>
      <w:r>
        <w:rPr>
          <w:rFonts w:hint="eastAsia" w:ascii="黑体" w:hAnsi="黑体" w:eastAsia="黑体" w:cs="Times New Roman"/>
          <w:bCs/>
          <w:color w:val="auto"/>
          <w:sz w:val="24"/>
          <w:szCs w:val="28"/>
          <w:highlight w:val="none"/>
          <w:u w:val="none"/>
          <w:shd w:val="clear" w:color="auto" w:fill="auto"/>
        </w:rPr>
        <w:t>申请条件</w:t>
      </w:r>
      <w:r>
        <w:rPr>
          <w:rFonts w:ascii="黑体" w:hAnsi="黑体" w:eastAsia="黑体" w:cs="Times New Roman"/>
          <w:bCs/>
          <w:color w:val="auto"/>
          <w:sz w:val="24"/>
          <w:szCs w:val="28"/>
          <w:highlight w:val="none"/>
          <w:u w:val="none"/>
          <w:shd w:val="clear" w:color="auto" w:fill="auto"/>
        </w:rPr>
        <w:t>】</w:t>
      </w:r>
    </w:p>
    <w:p>
      <w:pPr>
        <w:wordWrap w:val="0"/>
        <w:spacing w:line="360" w:lineRule="auto"/>
        <w:ind w:firstLine="480"/>
        <w:rPr>
          <w:rFonts w:hint="eastAsia" w:ascii="宋体" w:hAnsi="宋体"/>
          <w:bCs/>
          <w:color w:val="auto"/>
          <w:sz w:val="24"/>
          <w:szCs w:val="28"/>
          <w:highlight w:val="none"/>
          <w:u w:val="none"/>
          <w:shd w:val="clear" w:color="auto" w:fill="auto"/>
        </w:rPr>
      </w:pPr>
      <w:r>
        <w:rPr>
          <w:rFonts w:hint="eastAsia" w:ascii="宋体" w:hAnsi="宋体"/>
          <w:bCs/>
          <w:color w:val="auto"/>
          <w:sz w:val="24"/>
          <w:szCs w:val="28"/>
          <w:highlight w:val="none"/>
          <w:u w:val="none"/>
          <w:shd w:val="clear" w:color="auto" w:fill="auto"/>
        </w:rPr>
        <w:t>税务师事务所、会计师事务所、律师事务所从事专业税务顾问、税收策划、</w:t>
      </w:r>
    </w:p>
    <w:p>
      <w:pPr>
        <w:wordWrap w:val="0"/>
        <w:spacing w:line="360" w:lineRule="auto"/>
        <w:rPr>
          <w:rFonts w:hint="eastAsia" w:ascii="宋体" w:hAnsi="宋体"/>
          <w:bCs/>
          <w:color w:val="auto"/>
          <w:sz w:val="24"/>
          <w:szCs w:val="28"/>
          <w:highlight w:val="none"/>
          <w:u w:val="none"/>
          <w:shd w:val="clear" w:color="auto" w:fill="auto"/>
        </w:rPr>
      </w:pPr>
      <w:r>
        <w:rPr>
          <w:rFonts w:hint="eastAsia" w:ascii="宋体" w:hAnsi="宋体"/>
          <w:bCs/>
          <w:color w:val="auto"/>
          <w:sz w:val="24"/>
          <w:szCs w:val="28"/>
          <w:highlight w:val="none"/>
          <w:u w:val="none"/>
          <w:shd w:val="clear" w:color="auto" w:fill="auto"/>
        </w:rPr>
        <w:t>涉税鉴证、纳税情况审查业务，应当在完成业务的次年3月31日前向主管税务</w:t>
      </w:r>
    </w:p>
    <w:p>
      <w:pPr>
        <w:wordWrap w:val="0"/>
        <w:spacing w:line="360" w:lineRule="auto"/>
        <w:rPr>
          <w:rFonts w:ascii="宋体" w:hAnsi="宋体"/>
          <w:color w:val="auto"/>
          <w:sz w:val="24"/>
          <w:szCs w:val="28"/>
          <w:highlight w:val="none"/>
          <w:u w:val="none"/>
          <w:shd w:val="clear" w:color="auto" w:fill="auto"/>
        </w:rPr>
      </w:pPr>
      <w:r>
        <w:rPr>
          <w:rFonts w:hint="eastAsia" w:ascii="宋体" w:hAnsi="宋体"/>
          <w:bCs/>
          <w:color w:val="auto"/>
          <w:sz w:val="24"/>
          <w:szCs w:val="28"/>
          <w:highlight w:val="none"/>
          <w:u w:val="none"/>
          <w:shd w:val="clear" w:color="auto" w:fill="auto"/>
        </w:rPr>
        <w:t>机关单独报送相关业务信息。</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【设定依据】</w:t>
      </w:r>
    </w:p>
    <w:p>
      <w:pPr>
        <w:wordWrap w:val="0"/>
        <w:spacing w:line="360" w:lineRule="auto"/>
        <w:ind w:firstLine="480"/>
        <w:rPr>
          <w:rFonts w:hint="eastAsia" w:ascii="宋体" w:hAnsi="宋体" w:eastAsia="宋体" w:cs="宋体"/>
          <w:bCs/>
          <w:color w:val="auto"/>
          <w:sz w:val="24"/>
          <w:szCs w:val="28"/>
          <w:highlight w:val="none"/>
          <w:u w:val="none"/>
          <w:shd w:val="clear" w:color="auto" w:fill="auto"/>
        </w:rPr>
      </w:pPr>
      <w:r>
        <w:rPr>
          <w:rFonts w:hint="eastAsia" w:ascii="宋体" w:hAnsi="宋体" w:eastAsia="宋体" w:cs="宋体"/>
          <w:bCs/>
          <w:color w:val="auto"/>
          <w:sz w:val="24"/>
          <w:szCs w:val="28"/>
          <w:highlight w:val="none"/>
          <w:u w:val="none"/>
          <w:shd w:val="clear" w:color="auto" w:fill="auto"/>
        </w:rPr>
        <w:t>1.《国家税务总局关于发布&lt;涉税专业服务监管办法（试行）&gt;的公告》（国家税务总局公告2017年第13号）第九条</w:t>
      </w:r>
    </w:p>
    <w:p>
      <w:pPr>
        <w:wordWrap w:val="0"/>
        <w:spacing w:line="360" w:lineRule="auto"/>
        <w:ind w:firstLine="480"/>
        <w:rPr>
          <w:rFonts w:hint="eastAsia" w:ascii="宋体" w:hAnsi="宋体" w:eastAsia="宋体" w:cs="宋体"/>
          <w:bCs/>
          <w:color w:val="auto"/>
          <w:sz w:val="24"/>
          <w:szCs w:val="28"/>
          <w:highlight w:val="none"/>
          <w:u w:val="none"/>
          <w:shd w:val="clear" w:color="auto" w:fill="auto"/>
        </w:rPr>
      </w:pPr>
      <w:r>
        <w:rPr>
          <w:rFonts w:hint="eastAsia" w:ascii="宋体" w:hAnsi="宋体" w:eastAsia="宋体" w:cs="宋体"/>
          <w:bCs/>
          <w:color w:val="auto"/>
          <w:sz w:val="24"/>
          <w:szCs w:val="28"/>
          <w:highlight w:val="none"/>
          <w:u w:val="none"/>
          <w:shd w:val="clear" w:color="auto" w:fill="auto"/>
        </w:rPr>
        <w:t>2.《国家税务总局关于采集涉税专业服务基本信息和业务信息有关事项的公告》（国家税务总局公告2017年第49号）第二条</w:t>
      </w:r>
    </w:p>
    <w:p>
      <w:pPr>
        <w:wordWrap w:val="0"/>
        <w:spacing w:line="360" w:lineRule="auto"/>
        <w:ind w:firstLine="480"/>
        <w:rPr>
          <w:rFonts w:hint="eastAsia" w:ascii="宋体" w:hAnsi="宋体" w:eastAsia="宋体" w:cs="宋体"/>
          <w:bCs/>
          <w:color w:val="auto"/>
          <w:sz w:val="24"/>
          <w:szCs w:val="28"/>
          <w:highlight w:val="none"/>
          <w:u w:val="none"/>
          <w:shd w:val="clear" w:color="auto" w:fill="auto"/>
        </w:rPr>
      </w:pPr>
      <w:r>
        <w:rPr>
          <w:rFonts w:hint="eastAsia" w:ascii="宋体" w:hAnsi="宋体" w:eastAsia="宋体" w:cs="宋体"/>
          <w:bCs/>
          <w:color w:val="auto"/>
          <w:sz w:val="24"/>
          <w:szCs w:val="28"/>
          <w:highlight w:val="none"/>
          <w:u w:val="none"/>
          <w:shd w:val="clear" w:color="auto" w:fill="auto"/>
        </w:rPr>
        <w:t>3.《国家税务总局关于进一步完善涉税专业服务监管制度有关事项的公告》</w:t>
      </w:r>
    </w:p>
    <w:p>
      <w:pPr>
        <w:wordWrap w:val="0"/>
        <w:spacing w:line="360" w:lineRule="auto"/>
        <w:rPr>
          <w:rFonts w:hint="eastAsia" w:ascii="宋体" w:hAnsi="宋体" w:eastAsia="宋体" w:cs="宋体"/>
          <w:bCs/>
          <w:color w:val="auto"/>
          <w:sz w:val="24"/>
          <w:szCs w:val="28"/>
          <w:highlight w:val="none"/>
          <w:u w:val="none"/>
          <w:shd w:val="clear" w:color="auto" w:fill="auto"/>
        </w:rPr>
      </w:pPr>
      <w:r>
        <w:rPr>
          <w:rFonts w:hint="eastAsia" w:ascii="宋体" w:hAnsi="宋体" w:eastAsia="宋体" w:cs="宋体"/>
          <w:bCs/>
          <w:color w:val="auto"/>
          <w:sz w:val="24"/>
          <w:szCs w:val="28"/>
          <w:highlight w:val="none"/>
          <w:u w:val="none"/>
          <w:shd w:val="clear" w:color="auto" w:fill="auto"/>
        </w:rPr>
        <w:t>（国家税务总局公告2019 年第43号）第一条</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【办理材料】</w:t>
      </w:r>
    </w:p>
    <w:tbl>
      <w:tblPr>
        <w:tblStyle w:val="5"/>
        <w:tblW w:w="8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auto"/>
                <w:szCs w:val="21"/>
                <w:highlight w:val="none"/>
                <w:u w:val="none"/>
                <w:shd w:val="clear" w:color="auto" w:fill="auto"/>
              </w:rPr>
            </w:pPr>
            <w:r>
              <w:rPr>
                <w:rFonts w:ascii="黑体" w:hAnsi="黑体" w:eastAsia="黑体"/>
                <w:color w:val="auto"/>
                <w:szCs w:val="21"/>
                <w:highlight w:val="none"/>
                <w:u w:val="none"/>
                <w:shd w:val="clear" w:color="auto" w:fill="auto"/>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auto"/>
                <w:szCs w:val="21"/>
                <w:highlight w:val="none"/>
                <w:u w:val="none"/>
                <w:shd w:val="clear" w:color="auto" w:fill="auto"/>
              </w:rPr>
            </w:pPr>
            <w:r>
              <w:rPr>
                <w:rFonts w:ascii="黑体" w:hAnsi="黑体" w:eastAsia="黑体"/>
                <w:color w:val="auto"/>
                <w:szCs w:val="21"/>
                <w:highlight w:val="none"/>
                <w:u w:val="none"/>
                <w:shd w:val="clear" w:color="auto" w:fill="auto"/>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auto"/>
                <w:szCs w:val="21"/>
                <w:highlight w:val="none"/>
                <w:u w:val="none"/>
                <w:shd w:val="clear" w:color="auto" w:fill="auto"/>
              </w:rPr>
            </w:pPr>
            <w:r>
              <w:rPr>
                <w:rFonts w:ascii="黑体" w:hAnsi="黑体" w:eastAsia="黑体"/>
                <w:color w:val="auto"/>
                <w:szCs w:val="21"/>
                <w:highlight w:val="none"/>
                <w:u w:val="none"/>
                <w:shd w:val="clear" w:color="auto" w:fill="auto"/>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auto"/>
                <w:szCs w:val="21"/>
                <w:highlight w:val="none"/>
                <w:u w:val="none"/>
                <w:shd w:val="clear" w:color="auto" w:fill="auto"/>
              </w:rPr>
            </w:pPr>
            <w:r>
              <w:rPr>
                <w:rFonts w:ascii="黑体" w:hAnsi="黑体" w:eastAsia="黑体"/>
                <w:color w:val="auto"/>
                <w:szCs w:val="21"/>
                <w:highlight w:val="none"/>
                <w:u w:val="none"/>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auto"/>
                <w:sz w:val="18"/>
                <w:szCs w:val="18"/>
                <w:highlight w:val="none"/>
                <w:u w:val="none"/>
                <w:shd w:val="clear" w:color="auto" w:fill="auto"/>
              </w:rPr>
            </w:pPr>
            <w:r>
              <w:rPr>
                <w:rFonts w:hint="eastAsia" w:ascii="Times New Roman" w:hAnsi="Times New Roman" w:eastAsia="黑体" w:cs="Times New Roman"/>
                <w:color w:val="auto"/>
                <w:sz w:val="18"/>
                <w:szCs w:val="18"/>
                <w:highlight w:val="none"/>
                <w:u w:val="none"/>
                <w:shd w:val="clear" w:color="auto" w:fill="auto"/>
              </w:rPr>
              <w:t>1</w:t>
            </w:r>
          </w:p>
        </w:tc>
        <w:tc>
          <w:tcPr>
            <w:tcW w:w="4535"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auto"/>
                <w:sz w:val="18"/>
                <w:szCs w:val="18"/>
                <w:highlight w:val="none"/>
                <w:u w:val="none"/>
                <w:shd w:val="clear" w:color="auto" w:fill="auto"/>
              </w:rPr>
            </w:pPr>
            <w:r>
              <w:rPr>
                <w:rFonts w:ascii="黑体" w:hAnsi="黑体" w:eastAsia="黑体"/>
                <w:color w:val="auto"/>
                <w:sz w:val="18"/>
                <w:szCs w:val="18"/>
                <w:highlight w:val="none"/>
                <w:u w:val="none"/>
                <w:shd w:val="clear" w:color="auto" w:fill="auto"/>
              </w:rPr>
              <w:t>《专项业务报告要素信息采集表》</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auto"/>
                <w:sz w:val="18"/>
                <w:szCs w:val="18"/>
                <w:highlight w:val="none"/>
                <w:u w:val="none"/>
                <w:shd w:val="clear" w:color="auto" w:fill="auto"/>
              </w:rPr>
            </w:pPr>
            <w:r>
              <w:rPr>
                <w:rFonts w:hint="eastAsia" w:ascii="Times New Roman" w:hAnsi="Times New Roman" w:eastAsia="黑体" w:cs="Times New Roman"/>
                <w:color w:val="auto"/>
                <w:sz w:val="18"/>
                <w:szCs w:val="18"/>
                <w:highlight w:val="none"/>
                <w:u w:val="none"/>
                <w:shd w:val="clear" w:color="auto" w:fill="auto"/>
              </w:rPr>
              <w:t>2</w:t>
            </w:r>
            <w:r>
              <w:rPr>
                <w:rFonts w:ascii="黑体" w:hAnsi="黑体" w:eastAsia="黑体" w:cs="Microsoft Himalaya"/>
                <w:color w:val="auto"/>
                <w:sz w:val="18"/>
                <w:szCs w:val="18"/>
                <w:highlight w:val="none"/>
                <w:u w:val="none"/>
                <w:shd w:val="clear" w:color="auto" w:fill="auto"/>
              </w:rPr>
              <w:t>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auto"/>
                <w:sz w:val="18"/>
                <w:szCs w:val="18"/>
                <w:highlight w:val="none"/>
                <w:u w:val="none"/>
                <w:shd w:val="clear" w:color="auto" w:fill="auto"/>
              </w:rPr>
            </w:pPr>
            <w:r>
              <w:rPr>
                <w:rFonts w:ascii="黑体" w:hAnsi="黑体" w:eastAsia="黑体" w:cs="Microsoft Himalaya"/>
                <w:color w:val="auto"/>
                <w:sz w:val="18"/>
                <w:szCs w:val="18"/>
                <w:highlight w:val="none"/>
                <w:u w:val="none"/>
                <w:shd w:val="clear" w:color="auto" w:fill="auto"/>
              </w:rPr>
              <w:t>税务机关和涉税专业服务机构各留存一份</w:t>
            </w:r>
          </w:p>
        </w:tc>
      </w:tr>
    </w:tbl>
    <w:p>
      <w:pPr>
        <w:wordWrap w:val="0"/>
        <w:spacing w:line="360" w:lineRule="auto"/>
        <w:ind w:firstLine="480"/>
        <w:rPr>
          <w:rFonts w:ascii="宋体" w:hAnsi="宋体"/>
          <w:b/>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【办理地点】</w:t>
      </w:r>
    </w:p>
    <w:p>
      <w:pPr>
        <w:wordWrap w:val="0"/>
        <w:spacing w:line="360" w:lineRule="auto"/>
        <w:ind w:firstLine="480"/>
        <w:rPr>
          <w:rFonts w:ascii="宋体" w:hAnsi="宋体" w:cs="Times New Roman"/>
          <w:color w:val="auto"/>
          <w:sz w:val="24"/>
          <w:szCs w:val="28"/>
          <w:highlight w:val="none"/>
          <w:u w:val="none"/>
          <w:shd w:val="clear" w:color="auto" w:fill="auto"/>
        </w:rPr>
      </w:pPr>
      <w:r>
        <w:rPr>
          <w:rFonts w:hint="eastAsia" w:ascii="宋体" w:hAnsi="宋体" w:cs="Times New Roman"/>
          <w:color w:val="auto"/>
          <w:sz w:val="24"/>
          <w:szCs w:val="28"/>
          <w:highlight w:val="none"/>
          <w:u w:val="none"/>
          <w:shd w:val="clear" w:color="auto" w:fill="auto"/>
        </w:rPr>
        <w:t>可通过电子税务局</w:t>
      </w:r>
      <w:r>
        <w:rPr>
          <w:rFonts w:hint="eastAsia" w:ascii="宋体" w:hAnsi="宋体" w:eastAsia="宋体" w:cs="Times New Roman"/>
          <w:bCs w:val="0"/>
          <w:color w:val="auto"/>
          <w:highlight w:val="none"/>
          <w:u w:val="none"/>
          <w:shd w:val="clear" w:color="auto" w:fill="auto"/>
          <w:lang w:eastAsia="zh-CN"/>
        </w:rPr>
        <w:t>（http://etax.yunnan.chinatax.gov.cn）</w:t>
      </w:r>
      <w:r>
        <w:rPr>
          <w:rFonts w:hint="eastAsia" w:ascii="宋体" w:hAnsi="宋体" w:cs="Times New Roman"/>
          <w:color w:val="auto"/>
          <w:sz w:val="24"/>
          <w:szCs w:val="28"/>
          <w:highlight w:val="none"/>
          <w:u w:val="none"/>
          <w:shd w:val="clear" w:color="auto" w:fill="auto"/>
        </w:rPr>
        <w:t>办理。</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【办理机构】</w:t>
      </w:r>
    </w:p>
    <w:p>
      <w:pPr>
        <w:wordWrap w:val="0"/>
        <w:spacing w:line="360" w:lineRule="auto"/>
        <w:ind w:firstLine="480"/>
        <w:rPr>
          <w:rFonts w:ascii="宋体" w:hAnsi="宋体" w:cs="Times New Roman"/>
          <w:color w:val="auto"/>
          <w:sz w:val="24"/>
          <w:szCs w:val="28"/>
          <w:highlight w:val="none"/>
          <w:u w:val="none"/>
          <w:shd w:val="clear" w:color="auto" w:fill="auto"/>
        </w:rPr>
      </w:pPr>
      <w:r>
        <w:rPr>
          <w:rFonts w:ascii="宋体" w:hAnsi="宋体" w:cs="Times New Roman"/>
          <w:color w:val="auto"/>
          <w:sz w:val="24"/>
          <w:szCs w:val="28"/>
          <w:highlight w:val="none"/>
          <w:u w:val="none"/>
          <w:shd w:val="clear" w:color="auto" w:fill="auto"/>
        </w:rPr>
        <w:t>主管税务机关</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【收费标准】</w:t>
      </w:r>
    </w:p>
    <w:p>
      <w:pPr>
        <w:wordWrap w:val="0"/>
        <w:spacing w:line="360" w:lineRule="auto"/>
        <w:ind w:firstLine="480"/>
        <w:rPr>
          <w:rFonts w:ascii="宋体" w:hAnsi="宋体" w:cs="Times New Roman"/>
          <w:color w:val="auto"/>
          <w:sz w:val="24"/>
          <w:szCs w:val="28"/>
          <w:highlight w:val="none"/>
          <w:u w:val="none"/>
          <w:shd w:val="clear" w:color="auto" w:fill="auto"/>
        </w:rPr>
      </w:pPr>
      <w:r>
        <w:rPr>
          <w:rFonts w:ascii="宋体" w:hAnsi="宋体" w:cs="Times New Roman"/>
          <w:color w:val="auto"/>
          <w:sz w:val="24"/>
          <w:szCs w:val="28"/>
          <w:highlight w:val="none"/>
          <w:u w:val="none"/>
          <w:shd w:val="clear" w:color="auto" w:fill="auto"/>
        </w:rPr>
        <w:t>不收费</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【办理时间】</w:t>
      </w:r>
    </w:p>
    <w:p>
      <w:pPr>
        <w:wordWrap w:val="0"/>
        <w:spacing w:line="360" w:lineRule="auto"/>
        <w:ind w:firstLine="480"/>
        <w:rPr>
          <w:rFonts w:ascii="宋体" w:hAnsi="宋体" w:cs="Times New Roman"/>
          <w:color w:val="auto"/>
          <w:sz w:val="24"/>
          <w:szCs w:val="28"/>
          <w:highlight w:val="none"/>
          <w:u w:val="none"/>
          <w:shd w:val="clear" w:color="auto" w:fill="auto"/>
        </w:rPr>
      </w:pPr>
      <w:r>
        <w:rPr>
          <w:rFonts w:ascii="宋体" w:hAnsi="宋体" w:cs="Times New Roman"/>
          <w:color w:val="auto"/>
          <w:sz w:val="24"/>
          <w:szCs w:val="28"/>
          <w:highlight w:val="none"/>
          <w:u w:val="none"/>
          <w:shd w:val="clear" w:color="auto" w:fill="auto"/>
        </w:rPr>
        <w:t>即时办结</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【联系电话】</w:t>
      </w:r>
    </w:p>
    <w:p>
      <w:pPr>
        <w:wordWrap w:val="0"/>
        <w:spacing w:line="360" w:lineRule="auto"/>
        <w:ind w:firstLine="480"/>
        <w:rPr>
          <w:rFonts w:hint="eastAsia" w:ascii="宋体" w:hAnsi="宋体" w:eastAsia="宋体" w:cs="Times New Roman"/>
          <w:color w:val="auto"/>
          <w:sz w:val="24"/>
          <w:szCs w:val="28"/>
          <w:highlight w:val="none"/>
          <w:u w:val="none"/>
          <w:shd w:val="clear" w:color="auto" w:fill="auto"/>
          <w:lang w:eastAsia="zh-CN"/>
        </w:rPr>
      </w:pPr>
      <w:r>
        <w:rPr>
          <w:rFonts w:ascii="宋体" w:hAnsi="宋体" w:cs="Times New Roman"/>
          <w:color w:val="auto"/>
          <w:sz w:val="24"/>
          <w:szCs w:val="28"/>
          <w:highlight w:val="none"/>
          <w:u w:val="none"/>
          <w:shd w:val="clear" w:color="auto" w:fill="auto"/>
        </w:rPr>
        <w:t>主管税务机关对外公开的联系电话，</w:t>
      </w:r>
      <w:r>
        <w:rPr>
          <w:rFonts w:hint="eastAsia" w:ascii="宋体" w:hAnsi="宋体" w:cs="Times New Roman"/>
          <w:color w:val="auto"/>
          <w:sz w:val="24"/>
          <w:szCs w:val="28"/>
          <w:highlight w:val="none"/>
          <w:u w:val="none"/>
          <w:shd w:val="clear" w:color="auto" w:fill="auto"/>
          <w:lang w:eastAsia="zh-CN"/>
        </w:rPr>
        <w:t>可从云南省税务局网站“纳税服务”-“办税地图”栏目查询。</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【办理流程】</w:t>
      </w:r>
    </w:p>
    <w:p>
      <w:pPr>
        <w:wordWrap w:val="0"/>
        <w:spacing w:line="360" w:lineRule="auto"/>
        <w:rPr>
          <w:rFonts w:ascii="宋体" w:hAnsi="宋体" w:cs="Times New Roman"/>
          <w:color w:val="auto"/>
          <w:highlight w:val="none"/>
          <w:u w:val="none"/>
          <w:shd w:val="clear" w:color="auto" w:fill="auto"/>
        </w:rPr>
      </w:pPr>
      <w:r>
        <w:rPr>
          <w:rFonts w:ascii="宋体" w:hAnsi="宋体" w:cs="Times New Roman"/>
          <w:color w:val="auto"/>
          <w:highlight w:val="none"/>
          <w:u w:val="none"/>
          <w:shd w:val="clear" w:color="auto" w:fill="auto"/>
        </w:rPr>
        <w:drawing>
          <wp:inline distT="0" distB="0" distL="114300" distR="114300">
            <wp:extent cx="5184140" cy="1769745"/>
            <wp:effectExtent l="0" t="0" r="16510" b="0"/>
            <wp:docPr id="7" name="图片 7" descr="C:\Users\baoqianyu\Desktop\流程图\即办\涉税专业服务机构.png涉税专业服务机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baoqianyu\Desktop\流程图\即办\涉税专业服务机构.png涉税专业服务机构"/>
                    <pic:cNvPicPr>
                      <a:picLocks noChangeAspect="1"/>
                    </pic:cNvPicPr>
                  </pic:nvPicPr>
                  <pic:blipFill>
                    <a:blip r:embed="rId8"/>
                    <a:stretch>
                      <a:fillRect/>
                    </a:stretch>
                  </pic:blipFill>
                  <pic:spPr>
                    <a:xfrm>
                      <a:off x="0" y="0"/>
                      <a:ext cx="5184140" cy="1769745"/>
                    </a:xfrm>
                    <a:prstGeom prst="rect">
                      <a:avLst/>
                    </a:prstGeom>
                    <a:noFill/>
                    <a:ln w="9525">
                      <a:noFill/>
                    </a:ln>
                  </pic:spPr>
                </pic:pic>
              </a:graphicData>
            </a:graphic>
          </wp:inline>
        </w:drawing>
      </w:r>
    </w:p>
    <w:p>
      <w:pPr>
        <w:wordWrap w:val="0"/>
        <w:spacing w:line="360" w:lineRule="auto"/>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【注意事项】</w:t>
      </w:r>
    </w:p>
    <w:p>
      <w:pPr>
        <w:wordWrap w:val="0"/>
        <w:spacing w:line="360" w:lineRule="auto"/>
        <w:ind w:firstLine="480"/>
        <w:rPr>
          <w:rFonts w:hint="eastAsia" w:ascii="宋体" w:hAnsi="宋体" w:eastAsia="宋体" w:cs="宋体"/>
          <w:color w:val="auto"/>
          <w:sz w:val="24"/>
          <w:szCs w:val="28"/>
          <w:highlight w:val="none"/>
          <w:u w:val="none"/>
          <w:shd w:val="clear" w:color="auto" w:fill="auto"/>
        </w:rPr>
      </w:pPr>
      <w:r>
        <w:rPr>
          <w:rFonts w:hint="eastAsia" w:ascii="宋体" w:hAnsi="宋体" w:eastAsia="宋体" w:cs="宋体"/>
          <w:color w:val="auto"/>
          <w:sz w:val="24"/>
          <w:szCs w:val="28"/>
          <w:highlight w:val="none"/>
          <w:u w:val="none"/>
          <w:shd w:val="clear" w:color="auto" w:fill="auto"/>
        </w:rPr>
        <w:t>1.涉税专业服务机构应主动报送相关信息并对信息的真实性、完整性、合法性和准确性负责。</w:t>
      </w:r>
    </w:p>
    <w:p>
      <w:pPr>
        <w:wordWrap w:val="0"/>
        <w:spacing w:line="360" w:lineRule="auto"/>
        <w:ind w:firstLine="480"/>
        <w:rPr>
          <w:rFonts w:hint="eastAsia" w:ascii="宋体" w:hAnsi="宋体" w:eastAsia="宋体" w:cs="宋体"/>
          <w:color w:val="auto"/>
          <w:sz w:val="24"/>
          <w:szCs w:val="28"/>
          <w:highlight w:val="none"/>
          <w:u w:val="none"/>
          <w:shd w:val="clear" w:color="auto" w:fill="auto"/>
        </w:rPr>
      </w:pPr>
      <w:r>
        <w:rPr>
          <w:rFonts w:hint="eastAsia" w:ascii="宋体" w:hAnsi="宋体" w:eastAsia="宋体" w:cs="宋体"/>
          <w:color w:val="auto"/>
          <w:sz w:val="24"/>
          <w:szCs w:val="28"/>
          <w:highlight w:val="none"/>
          <w:u w:val="none"/>
          <w:shd w:val="clear" w:color="auto" w:fill="auto"/>
        </w:rPr>
        <w:t>2.</w:t>
      </w:r>
      <w:r>
        <w:rPr>
          <w:rFonts w:hint="eastAsia" w:ascii="宋体" w:hAnsi="宋体" w:eastAsia="宋体" w:cs="宋体"/>
          <w:color w:val="auto"/>
          <w:sz w:val="24"/>
          <w:szCs w:val="28"/>
          <w:highlight w:val="none"/>
          <w:u w:val="none"/>
          <w:shd w:val="clear" w:color="auto" w:fill="auto"/>
          <w:lang w:eastAsia="zh-CN"/>
        </w:rPr>
        <w:t>文书表单可在云南省税务局网站“下载中心”栏目查询下载或到办税服务厅领取</w:t>
      </w:r>
      <w:r>
        <w:rPr>
          <w:rFonts w:hint="eastAsia" w:ascii="宋体" w:hAnsi="宋体" w:eastAsia="宋体" w:cs="宋体"/>
          <w:color w:val="auto"/>
          <w:sz w:val="24"/>
          <w:szCs w:val="28"/>
          <w:highlight w:val="none"/>
          <w:u w:val="none"/>
          <w:shd w:val="clear" w:color="auto" w:fill="auto"/>
        </w:rPr>
        <w:t>。</w:t>
      </w:r>
    </w:p>
    <w:p>
      <w:pPr>
        <w:wordWrap w:val="0"/>
        <w:spacing w:line="360" w:lineRule="auto"/>
        <w:ind w:firstLine="480"/>
        <w:rPr>
          <w:rFonts w:hint="eastAsia" w:ascii="宋体" w:hAnsi="宋体" w:eastAsia="宋体" w:cs="宋体"/>
          <w:color w:val="auto"/>
          <w:sz w:val="24"/>
          <w:szCs w:val="28"/>
          <w:highlight w:val="none"/>
          <w:u w:val="none"/>
          <w:shd w:val="clear" w:color="auto" w:fill="auto"/>
        </w:rPr>
      </w:pPr>
      <w:r>
        <w:rPr>
          <w:rFonts w:hint="eastAsia" w:ascii="宋体" w:hAnsi="宋体" w:eastAsia="宋体" w:cs="宋体"/>
          <w:color w:val="auto"/>
          <w:sz w:val="24"/>
          <w:szCs w:val="28"/>
          <w:highlight w:val="none"/>
          <w:u w:val="none"/>
          <w:shd w:val="clear" w:color="auto" w:fill="auto"/>
        </w:rPr>
        <w:t>3.涉税专业服务机构通过电子税务局办理的，按照系统反馈信息，自行打印《专项业务报告要素信息采集表》留存。</w:t>
      </w:r>
    </w:p>
    <w:p>
      <w:pPr>
        <w:wordWrap w:val="0"/>
        <w:spacing w:line="360" w:lineRule="auto"/>
        <w:ind w:firstLine="480"/>
        <w:rPr>
          <w:rFonts w:hint="eastAsia" w:ascii="宋体" w:hAnsi="宋体" w:eastAsia="宋体" w:cs="宋体"/>
          <w:bCs/>
          <w:color w:val="auto"/>
          <w:sz w:val="24"/>
          <w:szCs w:val="28"/>
          <w:highlight w:val="none"/>
          <w:u w:val="none"/>
          <w:shd w:val="clear" w:color="auto" w:fill="auto"/>
        </w:rPr>
      </w:pPr>
      <w:r>
        <w:rPr>
          <w:rFonts w:hint="eastAsia" w:ascii="宋体" w:hAnsi="宋体" w:eastAsia="宋体" w:cs="宋体"/>
          <w:bCs/>
          <w:color w:val="auto"/>
          <w:sz w:val="24"/>
          <w:szCs w:val="28"/>
          <w:highlight w:val="none"/>
          <w:u w:val="none"/>
          <w:shd w:val="clear" w:color="auto" w:fill="auto"/>
          <w:lang w:val="en-US" w:eastAsia="zh-CN"/>
        </w:rPr>
        <w:t>4</w:t>
      </w:r>
      <w:r>
        <w:rPr>
          <w:rFonts w:hint="eastAsia" w:ascii="宋体" w:hAnsi="宋体" w:eastAsia="宋体" w:cs="宋体"/>
          <w:bCs/>
          <w:color w:val="auto"/>
          <w:sz w:val="24"/>
          <w:szCs w:val="28"/>
          <w:highlight w:val="none"/>
          <w:u w:val="none"/>
          <w:shd w:val="clear" w:color="auto" w:fill="auto"/>
        </w:rPr>
        <w:t>.《专项业务报告要素信息采集表》仅采集专项业务报告要素信息，专项业务报告的原件由涉税专业服务机构和委托人双方留存备查，除税收法律、法规及国家税务总局规定报送的外，无需向税务机关报送。</w:t>
      </w:r>
    </w:p>
    <w:p>
      <w:pPr>
        <w:wordWrap w:val="0"/>
        <w:spacing w:line="360" w:lineRule="auto"/>
        <w:ind w:firstLine="480"/>
        <w:rPr>
          <w:rFonts w:hint="eastAsia" w:ascii="宋体" w:hAnsi="宋体" w:eastAsia="宋体" w:cs="宋体"/>
          <w:bCs/>
          <w:color w:val="auto"/>
          <w:sz w:val="24"/>
          <w:szCs w:val="28"/>
          <w:highlight w:val="none"/>
          <w:u w:val="none"/>
          <w:shd w:val="clear" w:color="auto" w:fill="auto"/>
        </w:rPr>
      </w:pPr>
      <w:r>
        <w:rPr>
          <w:rFonts w:hint="eastAsia" w:ascii="宋体" w:hAnsi="宋体" w:eastAsia="宋体" w:cs="宋体"/>
          <w:bCs/>
          <w:color w:val="auto"/>
          <w:sz w:val="24"/>
          <w:szCs w:val="28"/>
          <w:highlight w:val="none"/>
          <w:u w:val="none"/>
          <w:shd w:val="clear" w:color="auto" w:fill="auto"/>
          <w:lang w:val="en-US" w:eastAsia="zh-CN"/>
        </w:rPr>
        <w:t>5</w:t>
      </w:r>
      <w:r>
        <w:rPr>
          <w:rFonts w:hint="eastAsia" w:ascii="宋体" w:hAnsi="宋体" w:eastAsia="宋体" w:cs="宋体"/>
          <w:bCs/>
          <w:color w:val="auto"/>
          <w:sz w:val="24"/>
          <w:szCs w:val="28"/>
          <w:highlight w:val="none"/>
          <w:u w:val="none"/>
          <w:shd w:val="clear" w:color="auto" w:fill="auto"/>
        </w:rPr>
        <w:t>.税务师事务所、会计师事务所、律师事务所从事专业税务顾问、税收策划、涉税鉴证、纳税情况审查业务的完成时间，以税务师、注册会计师、律师在相关文书上签字的时间为准。</w:t>
      </w:r>
    </w:p>
    <w:p>
      <w:pPr>
        <w:wordWrap w:val="0"/>
        <w:spacing w:line="360" w:lineRule="auto"/>
        <w:ind w:firstLine="480"/>
        <w:rPr>
          <w:rFonts w:hint="eastAsia" w:ascii="宋体" w:hAnsi="宋体" w:eastAsia="宋体" w:cs="宋体"/>
          <w:bCs/>
          <w:color w:val="auto"/>
          <w:sz w:val="24"/>
          <w:szCs w:val="28"/>
          <w:highlight w:val="none"/>
          <w:u w:val="none"/>
          <w:shd w:val="clear" w:color="auto" w:fill="auto"/>
        </w:rPr>
      </w:pPr>
      <w:r>
        <w:rPr>
          <w:rFonts w:hint="eastAsia" w:ascii="宋体" w:hAnsi="宋体" w:eastAsia="宋体" w:cs="宋体"/>
          <w:bCs/>
          <w:color w:val="auto"/>
          <w:sz w:val="24"/>
          <w:szCs w:val="28"/>
          <w:highlight w:val="none"/>
          <w:u w:val="none"/>
          <w:shd w:val="clear" w:color="auto" w:fill="auto"/>
          <w:lang w:val="en-US" w:eastAsia="zh-CN"/>
        </w:rPr>
        <w:t>6</w:t>
      </w:r>
      <w:r>
        <w:rPr>
          <w:rFonts w:hint="eastAsia" w:ascii="宋体" w:hAnsi="宋体" w:eastAsia="宋体" w:cs="宋体"/>
          <w:bCs/>
          <w:color w:val="auto"/>
          <w:sz w:val="24"/>
          <w:szCs w:val="28"/>
          <w:highlight w:val="none"/>
          <w:u w:val="none"/>
          <w:shd w:val="clear" w:color="auto" w:fill="auto"/>
        </w:rPr>
        <w:t>.税务机关提供“最多跑一次”服务。纳税人在资料完整且符合法定受理条件的前提下，最多只需要到税务机关跑一次。</w:t>
      </w:r>
    </w:p>
    <w:p>
      <w:pPr>
        <w:wordWrap w:val="0"/>
        <w:spacing w:line="360" w:lineRule="auto"/>
        <w:ind w:firstLine="420"/>
        <w:rPr>
          <w:rFonts w:ascii="宋体" w:hAnsi="宋体"/>
          <w:color w:val="auto"/>
          <w:highlight w:val="none"/>
          <w:u w:val="none"/>
          <w:shd w:val="clear" w:color="auto" w:fill="auto"/>
        </w:rPr>
      </w:pPr>
    </w:p>
    <w:p>
      <w:pPr>
        <w:spacing w:line="360" w:lineRule="auto"/>
        <w:rPr>
          <w:color w:val="auto"/>
          <w:highlight w:val="none"/>
          <w:u w:val="none"/>
          <w:shd w:val="clear" w:color="auto" w:fill="auto"/>
        </w:rPr>
      </w:pPr>
    </w:p>
    <w:p>
      <w:pPr>
        <w:wordWrap w:val="0"/>
        <w:spacing w:beforeLines="300" w:afterLines="150" w:line="360" w:lineRule="auto"/>
        <w:ind w:firstLine="643"/>
        <w:outlineLvl w:val="1"/>
        <w:rPr>
          <w:rFonts w:eastAsia="黑体" w:cs="Times New Roman"/>
          <w:b/>
          <w:bCs/>
          <w:color w:val="auto"/>
          <w:sz w:val="32"/>
          <w:szCs w:val="32"/>
          <w:highlight w:val="none"/>
          <w:u w:val="none"/>
          <w:shd w:val="clear" w:color="auto" w:fill="auto"/>
        </w:rPr>
      </w:pPr>
      <w:r>
        <w:rPr>
          <w:rFonts w:hint="eastAsia" w:ascii="Times New Roman" w:hAnsi="Times New Roman" w:eastAsia="黑体" w:cs="Times New Roman"/>
          <w:b/>
          <w:bCs/>
          <w:color w:val="auto"/>
          <w:sz w:val="32"/>
          <w:szCs w:val="32"/>
          <w:highlight w:val="none"/>
          <w:u w:val="none"/>
          <w:shd w:val="clear" w:color="auto" w:fill="auto"/>
        </w:rPr>
        <w:t>14.3</w:t>
      </w:r>
      <w:r>
        <w:rPr>
          <w:rFonts w:eastAsia="黑体" w:cs="Times New Roman"/>
          <w:b/>
          <w:bCs/>
          <w:color w:val="auto"/>
          <w:sz w:val="32"/>
          <w:szCs w:val="32"/>
          <w:highlight w:val="none"/>
          <w:u w:val="none"/>
          <w:shd w:val="clear" w:color="auto" w:fill="auto"/>
        </w:rPr>
        <w:t>　涉税专业服务信用评价</w:t>
      </w:r>
      <w:bookmarkEnd w:id="14"/>
    </w:p>
    <w:p>
      <w:pPr>
        <w:wordWrap w:val="0"/>
        <w:spacing w:beforeLines="100" w:afterLines="100" w:line="360" w:lineRule="auto"/>
        <w:ind w:firstLine="562" w:firstLineChars="200"/>
        <w:outlineLvl w:val="2"/>
        <w:rPr>
          <w:rFonts w:eastAsia="黑体" w:cs="Times New Roman"/>
          <w:b/>
          <w:bCs/>
          <w:color w:val="auto"/>
          <w:kern w:val="24"/>
          <w:sz w:val="28"/>
          <w:szCs w:val="28"/>
          <w:highlight w:val="none"/>
          <w:u w:val="none"/>
          <w:shd w:val="clear" w:color="auto" w:fill="auto"/>
        </w:rPr>
      </w:pPr>
      <w:bookmarkStart w:id="15" w:name="_Toc12355"/>
      <w:r>
        <w:rPr>
          <w:rFonts w:hint="eastAsia" w:ascii="Times New Roman" w:hAnsi="Times New Roman" w:eastAsia="黑体" w:cs="Times New Roman"/>
          <w:b/>
          <w:bCs/>
          <w:color w:val="auto"/>
          <w:kern w:val="24"/>
          <w:sz w:val="28"/>
          <w:szCs w:val="28"/>
          <w:highlight w:val="none"/>
          <w:u w:val="none"/>
          <w:shd w:val="clear" w:color="auto" w:fill="auto"/>
        </w:rPr>
        <w:t>14.3.1</w:t>
      </w:r>
      <w:r>
        <w:rPr>
          <w:rFonts w:eastAsia="黑体" w:cs="Times New Roman"/>
          <w:b/>
          <w:bCs/>
          <w:color w:val="auto"/>
          <w:kern w:val="24"/>
          <w:sz w:val="28"/>
          <w:szCs w:val="28"/>
          <w:highlight w:val="none"/>
          <w:u w:val="none"/>
          <w:shd w:val="clear" w:color="auto" w:fill="auto"/>
        </w:rPr>
        <w:t>—</w:t>
      </w:r>
      <w:r>
        <w:rPr>
          <w:rFonts w:hint="eastAsia" w:eastAsia="黑体" w:cs="Times New Roman"/>
          <w:b/>
          <w:bCs/>
          <w:color w:val="auto"/>
          <w:kern w:val="24"/>
          <w:sz w:val="28"/>
          <w:szCs w:val="28"/>
          <w:highlight w:val="none"/>
          <w:u w:val="none"/>
          <w:shd w:val="clear" w:color="auto" w:fill="auto"/>
          <w:lang w:val="en-US" w:eastAsia="zh-CN"/>
        </w:rPr>
        <w:t>192</w:t>
      </w:r>
      <w:r>
        <w:rPr>
          <w:rFonts w:eastAsia="黑体" w:cs="Times New Roman"/>
          <w:b/>
          <w:bCs/>
          <w:color w:val="auto"/>
          <w:kern w:val="24"/>
          <w:sz w:val="28"/>
          <w:szCs w:val="28"/>
          <w:highlight w:val="none"/>
          <w:u w:val="none"/>
          <w:shd w:val="clear" w:color="auto" w:fill="auto"/>
        </w:rPr>
        <w:t>　涉税专业服务机构（人员）信用信息查询</w:t>
      </w:r>
      <w:bookmarkEnd w:id="15"/>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【事项名称】</w:t>
      </w:r>
    </w:p>
    <w:p>
      <w:pPr>
        <w:wordWrap w:val="0"/>
        <w:spacing w:line="360" w:lineRule="auto"/>
        <w:ind w:firstLine="480"/>
        <w:rPr>
          <w:rFonts w:ascii="宋体" w:hAnsi="宋体"/>
          <w:color w:val="auto"/>
          <w:sz w:val="24"/>
          <w:szCs w:val="28"/>
          <w:highlight w:val="none"/>
          <w:u w:val="none"/>
          <w:shd w:val="clear" w:color="auto" w:fill="auto"/>
        </w:rPr>
      </w:pPr>
      <w:r>
        <w:rPr>
          <w:rFonts w:ascii="宋体" w:hAnsi="宋体"/>
          <w:color w:val="auto"/>
          <w:sz w:val="24"/>
          <w:szCs w:val="28"/>
          <w:highlight w:val="none"/>
          <w:u w:val="none"/>
          <w:shd w:val="clear" w:color="auto" w:fill="auto"/>
        </w:rPr>
        <w:t>涉税专业服务机构（人员）信用信息查询</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w:t>
      </w:r>
      <w:r>
        <w:rPr>
          <w:rFonts w:hint="eastAsia" w:ascii="黑体" w:hAnsi="黑体" w:eastAsia="黑体" w:cs="Times New Roman"/>
          <w:bCs/>
          <w:color w:val="auto"/>
          <w:sz w:val="24"/>
          <w:szCs w:val="28"/>
          <w:highlight w:val="none"/>
          <w:u w:val="none"/>
          <w:shd w:val="clear" w:color="auto" w:fill="auto"/>
        </w:rPr>
        <w:t>申请条件</w:t>
      </w:r>
      <w:r>
        <w:rPr>
          <w:rFonts w:ascii="黑体" w:hAnsi="黑体" w:eastAsia="黑体" w:cs="Times New Roman"/>
          <w:bCs/>
          <w:color w:val="auto"/>
          <w:sz w:val="24"/>
          <w:szCs w:val="28"/>
          <w:highlight w:val="none"/>
          <w:u w:val="none"/>
          <w:shd w:val="clear" w:color="auto" w:fill="auto"/>
        </w:rPr>
        <w:t>】</w:t>
      </w:r>
    </w:p>
    <w:p>
      <w:pPr>
        <w:wordWrap w:val="0"/>
        <w:spacing w:line="360" w:lineRule="auto"/>
        <w:ind w:firstLine="480"/>
        <w:rPr>
          <w:rFonts w:ascii="宋体" w:hAnsi="宋体"/>
          <w:bCs/>
          <w:color w:val="auto"/>
          <w:sz w:val="24"/>
          <w:szCs w:val="28"/>
          <w:highlight w:val="none"/>
          <w:u w:val="none"/>
          <w:shd w:val="clear" w:color="auto" w:fill="auto"/>
        </w:rPr>
      </w:pPr>
      <w:r>
        <w:rPr>
          <w:rFonts w:ascii="宋体" w:hAnsi="宋体"/>
          <w:bCs/>
          <w:color w:val="auto"/>
          <w:sz w:val="24"/>
          <w:szCs w:val="28"/>
          <w:highlight w:val="none"/>
          <w:u w:val="none"/>
          <w:shd w:val="clear" w:color="auto" w:fill="auto"/>
        </w:rPr>
        <w:t>纳税人可以查询涉税专业服务机构的涉税专业服务信用等级和从事涉税服务人员的信用积分；</w:t>
      </w:r>
    </w:p>
    <w:p>
      <w:pPr>
        <w:wordWrap w:val="0"/>
        <w:spacing w:line="360" w:lineRule="auto"/>
        <w:ind w:firstLine="480"/>
        <w:rPr>
          <w:rFonts w:ascii="宋体" w:hAnsi="宋体"/>
          <w:bCs/>
          <w:color w:val="auto"/>
          <w:sz w:val="24"/>
          <w:szCs w:val="28"/>
          <w:highlight w:val="none"/>
          <w:u w:val="none"/>
          <w:shd w:val="clear" w:color="auto" w:fill="auto"/>
        </w:rPr>
      </w:pPr>
      <w:r>
        <w:rPr>
          <w:rFonts w:ascii="宋体" w:hAnsi="宋体"/>
          <w:bCs/>
          <w:color w:val="auto"/>
          <w:sz w:val="24"/>
          <w:szCs w:val="28"/>
          <w:highlight w:val="none"/>
          <w:u w:val="none"/>
          <w:shd w:val="clear" w:color="auto" w:fill="auto"/>
        </w:rPr>
        <w:t>涉税专业服务机构可以查询本机构的涉税专业服务信用等级及积分明细和所属从事涉税服务人员的信用积分；</w:t>
      </w:r>
    </w:p>
    <w:p>
      <w:pPr>
        <w:wordWrap w:val="0"/>
        <w:spacing w:line="360" w:lineRule="auto"/>
        <w:ind w:firstLine="480"/>
        <w:rPr>
          <w:rFonts w:ascii="宋体" w:hAnsi="宋体"/>
          <w:color w:val="auto"/>
          <w:sz w:val="24"/>
          <w:szCs w:val="28"/>
          <w:highlight w:val="none"/>
          <w:u w:val="none"/>
          <w:shd w:val="clear" w:color="auto" w:fill="auto"/>
        </w:rPr>
      </w:pPr>
      <w:r>
        <w:rPr>
          <w:rFonts w:ascii="宋体" w:hAnsi="宋体"/>
          <w:bCs/>
          <w:color w:val="auto"/>
          <w:sz w:val="24"/>
          <w:szCs w:val="28"/>
          <w:highlight w:val="none"/>
          <w:u w:val="none"/>
          <w:shd w:val="clear" w:color="auto" w:fill="auto"/>
        </w:rPr>
        <w:t>从事涉税服务人员可以查询本人的信用积分明细。</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【设定依据】</w:t>
      </w:r>
    </w:p>
    <w:p>
      <w:pPr>
        <w:wordWrap w:val="0"/>
        <w:spacing w:line="360" w:lineRule="auto"/>
        <w:ind w:firstLine="480"/>
        <w:rPr>
          <w:rFonts w:hint="eastAsia" w:ascii="宋体" w:hAnsi="宋体" w:eastAsia="宋体" w:cs="宋体"/>
          <w:bCs/>
          <w:color w:val="auto"/>
          <w:sz w:val="24"/>
          <w:szCs w:val="28"/>
          <w:highlight w:val="none"/>
          <w:u w:val="none"/>
          <w:shd w:val="clear" w:color="auto" w:fill="auto"/>
        </w:rPr>
      </w:pPr>
      <w:r>
        <w:rPr>
          <w:rFonts w:hint="eastAsia" w:ascii="宋体" w:hAnsi="宋体" w:eastAsia="宋体" w:cs="宋体"/>
          <w:bCs/>
          <w:color w:val="auto"/>
          <w:sz w:val="24"/>
          <w:szCs w:val="28"/>
          <w:highlight w:val="none"/>
          <w:u w:val="none"/>
          <w:shd w:val="clear" w:color="auto" w:fill="auto"/>
        </w:rPr>
        <w:t>1.《国家税务总局关于发布&lt;涉税专业服务监管办法（试行）&gt;的公告》（国家税务总局公告2017年第13号）第十一条、第十三条</w:t>
      </w:r>
    </w:p>
    <w:p>
      <w:pPr>
        <w:wordWrap w:val="0"/>
        <w:spacing w:line="360" w:lineRule="auto"/>
        <w:ind w:firstLine="480"/>
        <w:rPr>
          <w:rFonts w:hint="eastAsia" w:ascii="宋体" w:hAnsi="宋体" w:eastAsia="宋体" w:cs="宋体"/>
          <w:bCs/>
          <w:color w:val="auto"/>
          <w:sz w:val="24"/>
          <w:szCs w:val="28"/>
          <w:highlight w:val="none"/>
          <w:u w:val="none"/>
          <w:shd w:val="clear" w:color="auto" w:fill="auto"/>
        </w:rPr>
      </w:pPr>
      <w:r>
        <w:rPr>
          <w:rFonts w:hint="eastAsia" w:ascii="宋体" w:hAnsi="宋体" w:eastAsia="宋体" w:cs="宋体"/>
          <w:bCs/>
          <w:color w:val="auto"/>
          <w:sz w:val="24"/>
          <w:szCs w:val="28"/>
          <w:highlight w:val="none"/>
          <w:u w:val="none"/>
          <w:shd w:val="clear" w:color="auto" w:fill="auto"/>
        </w:rPr>
        <w:t>2.《国家税务总局关于发布&lt;涉税专业服务信用评价管理办法（试行）&gt;的公告》（国家税务总局公告2017年第48号）第十三条、第十四条</w:t>
      </w:r>
    </w:p>
    <w:p>
      <w:pPr>
        <w:widowControl/>
        <w:adjustRightInd/>
        <w:snapToGrid/>
        <w:spacing w:line="360" w:lineRule="auto"/>
        <w:ind w:firstLine="480" w:firstLineChars="200"/>
        <w:jc w:val="both"/>
        <w:rPr>
          <w:rFonts w:ascii="黑体" w:hAnsi="黑体" w:eastAsia="黑体" w:cs="Times New Roman"/>
          <w:bCs/>
          <w:color w:val="auto"/>
          <w:kern w:val="2"/>
          <w:sz w:val="24"/>
          <w:szCs w:val="24"/>
          <w:highlight w:val="none"/>
          <w:u w:val="none"/>
          <w:shd w:val="clear" w:color="auto" w:fill="auto"/>
          <w:lang w:val="en-US" w:eastAsia="zh-CN" w:bidi="ar-SA"/>
        </w:rPr>
      </w:pPr>
      <w:r>
        <w:rPr>
          <w:rFonts w:hint="eastAsia" w:ascii="黑体" w:hAnsi="黑体" w:eastAsia="黑体" w:cs="Times New Roman"/>
          <w:bCs/>
          <w:color w:val="auto"/>
          <w:kern w:val="2"/>
          <w:sz w:val="24"/>
          <w:szCs w:val="24"/>
          <w:highlight w:val="none"/>
          <w:u w:val="none"/>
          <w:shd w:val="clear" w:color="auto" w:fill="auto"/>
          <w:lang w:val="en-US" w:eastAsia="zh-CN" w:bidi="ar-SA"/>
        </w:rPr>
        <w:t>【办理材料】</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hint="default" w:ascii="宋体" w:hAnsi="宋体" w:eastAsia="宋体" w:cs="黑体"/>
          <w:bCs/>
          <w:color w:val="auto"/>
          <w:sz w:val="24"/>
          <w:szCs w:val="28"/>
          <w:highlight w:val="none"/>
          <w:u w:val="none"/>
          <w:shd w:val="clear" w:color="auto" w:fill="auto"/>
        </w:rPr>
        <w:t>涉税专业服务机构（人员）信用信息查询无需提供材料。</w:t>
      </w:r>
    </w:p>
    <w:p>
      <w:pPr>
        <w:wordWrap w:val="0"/>
        <w:spacing w:line="360" w:lineRule="auto"/>
        <w:ind w:firstLine="480"/>
        <w:rPr>
          <w:rFonts w:ascii="宋体" w:hAnsi="宋体"/>
          <w:b/>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【办理地点】</w:t>
      </w:r>
    </w:p>
    <w:p>
      <w:pPr>
        <w:wordWrap w:val="0"/>
        <w:spacing w:line="360" w:lineRule="auto"/>
        <w:ind w:firstLine="480"/>
        <w:rPr>
          <w:rFonts w:ascii="宋体" w:hAnsi="宋体" w:cs="Times New Roman"/>
          <w:color w:val="auto"/>
          <w:sz w:val="24"/>
          <w:szCs w:val="28"/>
          <w:highlight w:val="none"/>
          <w:u w:val="none"/>
          <w:shd w:val="clear" w:color="auto" w:fill="auto"/>
        </w:rPr>
      </w:pPr>
      <w:r>
        <w:rPr>
          <w:rFonts w:ascii="宋体" w:hAnsi="宋体"/>
          <w:bCs/>
          <w:color w:val="auto"/>
          <w:sz w:val="24"/>
          <w:szCs w:val="28"/>
          <w:highlight w:val="none"/>
          <w:u w:val="none"/>
          <w:shd w:val="clear" w:color="auto" w:fill="auto"/>
        </w:rPr>
        <w:t>门户网站、电子税务局</w:t>
      </w:r>
      <w:r>
        <w:rPr>
          <w:rFonts w:hint="eastAsia" w:ascii="宋体" w:hAnsi="宋体" w:eastAsia="宋体" w:cs="Times New Roman"/>
          <w:bCs w:val="0"/>
          <w:color w:val="auto"/>
          <w:highlight w:val="none"/>
          <w:u w:val="none"/>
          <w:shd w:val="clear" w:color="auto" w:fill="auto"/>
          <w:lang w:eastAsia="zh-CN"/>
        </w:rPr>
        <w:t>（http://etax.yunnan.chinatax.gov.cn）</w:t>
      </w:r>
      <w:r>
        <w:rPr>
          <w:rFonts w:ascii="宋体" w:hAnsi="宋体" w:cs="Times New Roman"/>
          <w:color w:val="auto"/>
          <w:sz w:val="24"/>
          <w:szCs w:val="28"/>
          <w:highlight w:val="none"/>
          <w:u w:val="none"/>
          <w:shd w:val="clear" w:color="auto" w:fill="auto"/>
        </w:rPr>
        <w:t>。</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【办理机构】</w:t>
      </w:r>
    </w:p>
    <w:p>
      <w:pPr>
        <w:wordWrap w:val="0"/>
        <w:spacing w:line="360" w:lineRule="auto"/>
        <w:ind w:firstLine="480"/>
        <w:rPr>
          <w:rFonts w:ascii="宋体" w:hAnsi="宋体" w:cs="Times New Roman"/>
          <w:color w:val="auto"/>
          <w:sz w:val="24"/>
          <w:szCs w:val="28"/>
          <w:highlight w:val="none"/>
          <w:u w:val="none"/>
          <w:shd w:val="clear" w:color="auto" w:fill="auto"/>
        </w:rPr>
      </w:pPr>
      <w:r>
        <w:rPr>
          <w:rFonts w:ascii="宋体" w:hAnsi="宋体" w:cs="Times New Roman"/>
          <w:color w:val="auto"/>
          <w:sz w:val="24"/>
          <w:szCs w:val="28"/>
          <w:highlight w:val="none"/>
          <w:u w:val="none"/>
          <w:shd w:val="clear" w:color="auto" w:fill="auto"/>
        </w:rPr>
        <w:t>省税务机关</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【收费标准】</w:t>
      </w:r>
    </w:p>
    <w:p>
      <w:pPr>
        <w:wordWrap w:val="0"/>
        <w:spacing w:line="360" w:lineRule="auto"/>
        <w:ind w:firstLine="480"/>
        <w:rPr>
          <w:rFonts w:ascii="宋体" w:hAnsi="宋体" w:cs="Times New Roman"/>
          <w:color w:val="auto"/>
          <w:sz w:val="24"/>
          <w:szCs w:val="28"/>
          <w:highlight w:val="none"/>
          <w:u w:val="none"/>
          <w:shd w:val="clear" w:color="auto" w:fill="auto"/>
        </w:rPr>
      </w:pPr>
      <w:r>
        <w:rPr>
          <w:rFonts w:ascii="宋体" w:hAnsi="宋体" w:cs="Times New Roman"/>
          <w:color w:val="auto"/>
          <w:sz w:val="24"/>
          <w:szCs w:val="28"/>
          <w:highlight w:val="none"/>
          <w:u w:val="none"/>
          <w:shd w:val="clear" w:color="auto" w:fill="auto"/>
        </w:rPr>
        <w:t>不收费</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【办理时间】</w:t>
      </w:r>
    </w:p>
    <w:p>
      <w:pPr>
        <w:wordWrap w:val="0"/>
        <w:spacing w:line="360" w:lineRule="auto"/>
        <w:ind w:firstLine="480"/>
        <w:rPr>
          <w:rFonts w:ascii="宋体" w:hAnsi="宋体" w:cs="Times New Roman"/>
          <w:color w:val="auto"/>
          <w:sz w:val="24"/>
          <w:szCs w:val="28"/>
          <w:highlight w:val="none"/>
          <w:u w:val="none"/>
          <w:shd w:val="clear" w:color="auto" w:fill="auto"/>
        </w:rPr>
      </w:pPr>
      <w:r>
        <w:rPr>
          <w:rFonts w:ascii="宋体" w:hAnsi="宋体" w:cs="Times New Roman"/>
          <w:color w:val="auto"/>
          <w:sz w:val="24"/>
          <w:szCs w:val="28"/>
          <w:highlight w:val="none"/>
          <w:u w:val="none"/>
          <w:shd w:val="clear" w:color="auto" w:fill="auto"/>
        </w:rPr>
        <w:t>即时办结</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【联系电话】</w:t>
      </w:r>
    </w:p>
    <w:p>
      <w:pPr>
        <w:wordWrap w:val="0"/>
        <w:spacing w:line="360" w:lineRule="auto"/>
        <w:ind w:firstLine="480"/>
        <w:rPr>
          <w:rFonts w:hint="eastAsia" w:ascii="宋体" w:hAnsi="宋体" w:eastAsia="宋体" w:cs="Times New Roman"/>
          <w:color w:val="auto"/>
          <w:sz w:val="24"/>
          <w:szCs w:val="28"/>
          <w:highlight w:val="none"/>
          <w:u w:val="none"/>
          <w:shd w:val="clear" w:color="auto" w:fill="auto"/>
          <w:lang w:eastAsia="zh-CN"/>
        </w:rPr>
      </w:pPr>
      <w:r>
        <w:rPr>
          <w:rFonts w:ascii="宋体" w:hAnsi="宋体" w:cs="Times New Roman"/>
          <w:color w:val="auto"/>
          <w:sz w:val="24"/>
          <w:szCs w:val="28"/>
          <w:highlight w:val="none"/>
          <w:u w:val="none"/>
          <w:shd w:val="clear" w:color="auto" w:fill="auto"/>
        </w:rPr>
        <w:t>主管税务机关对外公开的联系电话，</w:t>
      </w:r>
      <w:r>
        <w:rPr>
          <w:rFonts w:hint="eastAsia" w:ascii="宋体" w:hAnsi="宋体" w:cs="Times New Roman"/>
          <w:color w:val="auto"/>
          <w:sz w:val="24"/>
          <w:szCs w:val="28"/>
          <w:highlight w:val="none"/>
          <w:u w:val="none"/>
          <w:shd w:val="clear" w:color="auto" w:fill="auto"/>
          <w:lang w:eastAsia="zh-CN"/>
        </w:rPr>
        <w:t>可从云南省税务局网站“纳税服务”-“办税地图”栏目查询。</w:t>
      </w:r>
    </w:p>
    <w:p>
      <w:pPr>
        <w:wordWrap w:val="0"/>
        <w:spacing w:line="360" w:lineRule="auto"/>
        <w:ind w:firstLine="480"/>
        <w:rPr>
          <w:rFonts w:ascii="黑体" w:hAnsi="黑体" w:eastAsia="黑体"/>
          <w:color w:val="auto"/>
          <w:sz w:val="24"/>
          <w:szCs w:val="28"/>
          <w:highlight w:val="none"/>
          <w:u w:val="none"/>
          <w:shd w:val="clear" w:color="auto" w:fill="auto"/>
        </w:rPr>
      </w:pPr>
      <w:r>
        <w:rPr>
          <w:rFonts w:ascii="黑体" w:hAnsi="黑体" w:eastAsia="黑体"/>
          <w:color w:val="auto"/>
          <w:sz w:val="24"/>
          <w:szCs w:val="28"/>
          <w:highlight w:val="none"/>
          <w:u w:val="none"/>
          <w:shd w:val="clear" w:color="auto" w:fill="auto"/>
        </w:rPr>
        <w:t>【办理流程】</w:t>
      </w:r>
    </w:p>
    <w:p>
      <w:pPr>
        <w:wordWrap w:val="0"/>
        <w:spacing w:line="360" w:lineRule="auto"/>
        <w:ind w:firstLine="480"/>
        <w:rPr>
          <w:rFonts w:ascii="宋体" w:hAnsi="宋体" w:cs="Times New Roman"/>
          <w:color w:val="auto"/>
          <w:sz w:val="24"/>
          <w:szCs w:val="28"/>
          <w:highlight w:val="none"/>
          <w:u w:val="none"/>
          <w:shd w:val="clear" w:color="auto" w:fill="auto"/>
        </w:rPr>
      </w:pPr>
      <w:r>
        <w:rPr>
          <w:rFonts w:ascii="宋体" w:hAnsi="宋体" w:cs="Times New Roman"/>
          <w:color w:val="auto"/>
          <w:sz w:val="24"/>
          <w:szCs w:val="28"/>
          <w:highlight w:val="none"/>
          <w:u w:val="none"/>
          <w:shd w:val="clear" w:color="auto" w:fill="auto"/>
        </w:rPr>
        <w:t>无</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【注意事项】</w:t>
      </w:r>
    </w:p>
    <w:p>
      <w:pPr>
        <w:wordWrap w:val="0"/>
        <w:spacing w:line="360" w:lineRule="auto"/>
        <w:ind w:firstLine="480"/>
        <w:rPr>
          <w:rFonts w:hint="eastAsia" w:ascii="宋体" w:hAnsi="宋体" w:eastAsia="宋体" w:cs="宋体"/>
          <w:bCs/>
          <w:color w:val="auto"/>
          <w:sz w:val="24"/>
          <w:szCs w:val="28"/>
          <w:highlight w:val="none"/>
          <w:u w:val="none"/>
          <w:shd w:val="clear" w:color="auto" w:fill="auto"/>
        </w:rPr>
      </w:pPr>
      <w:r>
        <w:rPr>
          <w:rFonts w:hint="eastAsia" w:ascii="宋体" w:hAnsi="宋体" w:eastAsia="宋体" w:cs="宋体"/>
          <w:bCs/>
          <w:color w:val="auto"/>
          <w:sz w:val="24"/>
          <w:szCs w:val="28"/>
          <w:highlight w:val="none"/>
          <w:u w:val="none"/>
          <w:shd w:val="clear" w:color="auto" w:fill="auto"/>
        </w:rPr>
        <w:t>1.涉税专业服务机构仅能查询本机构的涉税专业服务信用等级及积分明细和所属从事涉税服务人员的信用积分。</w:t>
      </w:r>
    </w:p>
    <w:p>
      <w:pPr>
        <w:wordWrap w:val="0"/>
        <w:spacing w:line="360" w:lineRule="auto"/>
        <w:ind w:firstLine="480"/>
        <w:rPr>
          <w:rFonts w:hint="eastAsia" w:ascii="宋体" w:hAnsi="宋体" w:eastAsia="宋体" w:cs="宋体"/>
          <w:bCs/>
          <w:color w:val="auto"/>
          <w:sz w:val="24"/>
          <w:szCs w:val="28"/>
          <w:highlight w:val="none"/>
          <w:u w:val="none"/>
          <w:shd w:val="clear" w:color="auto" w:fill="auto"/>
        </w:rPr>
      </w:pPr>
      <w:r>
        <w:rPr>
          <w:rFonts w:hint="eastAsia" w:ascii="宋体" w:hAnsi="宋体" w:eastAsia="宋体" w:cs="宋体"/>
          <w:bCs/>
          <w:color w:val="auto"/>
          <w:sz w:val="24"/>
          <w:szCs w:val="28"/>
          <w:highlight w:val="none"/>
          <w:u w:val="none"/>
          <w:shd w:val="clear" w:color="auto" w:fill="auto"/>
        </w:rPr>
        <w:t>2.从事涉税服务人员仅能查询本人的信用积分明细。</w:t>
      </w:r>
    </w:p>
    <w:p>
      <w:pPr>
        <w:wordWrap w:val="0"/>
        <w:spacing w:line="360" w:lineRule="auto"/>
        <w:ind w:firstLine="480"/>
        <w:rPr>
          <w:rFonts w:hint="eastAsia" w:ascii="宋体" w:hAnsi="宋体" w:eastAsia="宋体" w:cs="宋体"/>
          <w:bCs/>
          <w:color w:val="auto"/>
          <w:sz w:val="24"/>
          <w:szCs w:val="28"/>
          <w:highlight w:val="none"/>
          <w:u w:val="none"/>
          <w:shd w:val="clear" w:color="auto" w:fill="auto"/>
          <w:lang w:val="en-US" w:eastAsia="zh-CN"/>
        </w:rPr>
      </w:pPr>
      <w:r>
        <w:rPr>
          <w:rFonts w:hint="eastAsia" w:ascii="宋体" w:hAnsi="宋体" w:eastAsia="宋体" w:cs="宋体"/>
          <w:bCs/>
          <w:color w:val="auto"/>
          <w:sz w:val="24"/>
          <w:szCs w:val="28"/>
          <w:highlight w:val="none"/>
          <w:u w:val="none"/>
          <w:shd w:val="clear" w:color="auto" w:fill="auto"/>
          <w:lang w:val="en-US" w:eastAsia="zh-CN"/>
        </w:rPr>
        <w:t>3.</w:t>
      </w:r>
      <w:r>
        <w:rPr>
          <w:rFonts w:hint="eastAsia" w:ascii="宋体" w:hAnsi="宋体" w:eastAsia="宋体" w:cs="宋体"/>
          <w:bCs/>
          <w:color w:val="auto"/>
          <w:sz w:val="24"/>
          <w:szCs w:val="28"/>
          <w:highlight w:val="none"/>
          <w:u w:val="none"/>
          <w:shd w:val="clear" w:color="auto" w:fill="auto"/>
        </w:rPr>
        <w:t>税务机关提供“最多跑一次”服务。纳税人在资料完整且符合法定受理条件的前提下，最多只需要到税务机关跑一次。</w:t>
      </w:r>
    </w:p>
    <w:p>
      <w:pPr>
        <w:wordWrap w:val="0"/>
        <w:spacing w:line="360" w:lineRule="auto"/>
        <w:ind w:firstLine="480"/>
        <w:rPr>
          <w:rFonts w:ascii="宋体" w:hAnsi="宋体"/>
          <w:color w:val="auto"/>
          <w:sz w:val="24"/>
          <w:szCs w:val="28"/>
          <w:highlight w:val="none"/>
          <w:u w:val="none"/>
          <w:shd w:val="clear" w:color="auto" w:fill="auto"/>
        </w:rPr>
      </w:pPr>
    </w:p>
    <w:p>
      <w:pPr>
        <w:wordWrap w:val="0"/>
        <w:spacing w:line="360" w:lineRule="auto"/>
        <w:ind w:firstLine="480"/>
        <w:rPr>
          <w:rFonts w:ascii="宋体" w:hAnsi="宋体"/>
          <w:bCs/>
          <w:color w:val="auto"/>
          <w:sz w:val="24"/>
          <w:szCs w:val="28"/>
          <w:highlight w:val="none"/>
          <w:u w:val="none"/>
          <w:shd w:val="clear" w:color="auto" w:fill="auto"/>
        </w:rPr>
      </w:pPr>
    </w:p>
    <w:p>
      <w:pPr>
        <w:wordWrap w:val="0"/>
        <w:spacing w:beforeLines="100" w:afterLines="100" w:line="360" w:lineRule="auto"/>
        <w:outlineLvl w:val="2"/>
        <w:rPr>
          <w:rFonts w:eastAsia="黑体" w:cs="Times New Roman"/>
          <w:b/>
          <w:bCs/>
          <w:color w:val="auto"/>
          <w:kern w:val="24"/>
          <w:sz w:val="28"/>
          <w:szCs w:val="28"/>
          <w:highlight w:val="none"/>
          <w:u w:val="none"/>
          <w:shd w:val="clear" w:color="auto" w:fill="auto"/>
        </w:rPr>
      </w:pPr>
      <w:bookmarkStart w:id="16" w:name="_Toc26373"/>
      <w:r>
        <w:rPr>
          <w:rFonts w:hint="eastAsia" w:ascii="Times New Roman" w:hAnsi="Times New Roman" w:eastAsia="黑体" w:cs="Times New Roman"/>
          <w:b/>
          <w:bCs/>
          <w:color w:val="auto"/>
          <w:kern w:val="24"/>
          <w:sz w:val="28"/>
          <w:szCs w:val="28"/>
          <w:highlight w:val="none"/>
          <w:u w:val="none"/>
          <w:shd w:val="clear" w:color="auto" w:fill="auto"/>
        </w:rPr>
        <w:t>14.3.2</w:t>
      </w:r>
      <w:r>
        <w:rPr>
          <w:rFonts w:eastAsia="黑体" w:cs="Times New Roman"/>
          <w:b/>
          <w:bCs/>
          <w:color w:val="auto"/>
          <w:kern w:val="24"/>
          <w:sz w:val="28"/>
          <w:szCs w:val="28"/>
          <w:highlight w:val="none"/>
          <w:u w:val="none"/>
          <w:shd w:val="clear" w:color="auto" w:fill="auto"/>
        </w:rPr>
        <w:t>—</w:t>
      </w:r>
      <w:r>
        <w:rPr>
          <w:rFonts w:hint="eastAsia" w:eastAsia="黑体" w:cs="Times New Roman"/>
          <w:b/>
          <w:bCs/>
          <w:color w:val="auto"/>
          <w:kern w:val="24"/>
          <w:sz w:val="28"/>
          <w:szCs w:val="28"/>
          <w:highlight w:val="none"/>
          <w:u w:val="none"/>
          <w:shd w:val="clear" w:color="auto" w:fill="auto"/>
          <w:lang w:val="en-US" w:eastAsia="zh-CN"/>
        </w:rPr>
        <w:t>193</w:t>
      </w:r>
      <w:r>
        <w:rPr>
          <w:rFonts w:eastAsia="黑体" w:cs="Times New Roman"/>
          <w:b/>
          <w:bCs/>
          <w:color w:val="auto"/>
          <w:kern w:val="24"/>
          <w:sz w:val="28"/>
          <w:szCs w:val="28"/>
          <w:highlight w:val="none"/>
          <w:u w:val="none"/>
          <w:shd w:val="clear" w:color="auto" w:fill="auto"/>
        </w:rPr>
        <w:t>　涉税专业服务机构（人员）信用复核</w:t>
      </w:r>
      <w:bookmarkEnd w:id="16"/>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【事项名称】</w:t>
      </w:r>
    </w:p>
    <w:p>
      <w:pPr>
        <w:wordWrap w:val="0"/>
        <w:spacing w:line="360" w:lineRule="auto"/>
        <w:ind w:firstLine="480"/>
        <w:rPr>
          <w:rFonts w:ascii="宋体" w:hAnsi="宋体"/>
          <w:bCs/>
          <w:color w:val="auto"/>
          <w:sz w:val="24"/>
          <w:szCs w:val="28"/>
          <w:highlight w:val="none"/>
          <w:u w:val="none"/>
          <w:shd w:val="clear" w:color="auto" w:fill="auto"/>
        </w:rPr>
      </w:pPr>
      <w:r>
        <w:rPr>
          <w:rFonts w:ascii="宋体" w:hAnsi="宋体"/>
          <w:bCs/>
          <w:color w:val="auto"/>
          <w:sz w:val="24"/>
          <w:szCs w:val="28"/>
          <w:highlight w:val="none"/>
          <w:u w:val="none"/>
          <w:shd w:val="clear" w:color="auto" w:fill="auto"/>
        </w:rPr>
        <w:t>涉税专业服务机构（人员）信用复核</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w:t>
      </w:r>
      <w:r>
        <w:rPr>
          <w:rFonts w:hint="eastAsia" w:ascii="黑体" w:hAnsi="黑体" w:eastAsia="黑体" w:cs="Times New Roman"/>
          <w:bCs/>
          <w:color w:val="auto"/>
          <w:sz w:val="24"/>
          <w:szCs w:val="28"/>
          <w:highlight w:val="none"/>
          <w:u w:val="none"/>
          <w:shd w:val="clear" w:color="auto" w:fill="auto"/>
        </w:rPr>
        <w:t>申请条件</w:t>
      </w:r>
      <w:r>
        <w:rPr>
          <w:rFonts w:ascii="黑体" w:hAnsi="黑体" w:eastAsia="黑体" w:cs="Times New Roman"/>
          <w:bCs/>
          <w:color w:val="auto"/>
          <w:sz w:val="24"/>
          <w:szCs w:val="28"/>
          <w:highlight w:val="none"/>
          <w:u w:val="none"/>
          <w:shd w:val="clear" w:color="auto" w:fill="auto"/>
        </w:rPr>
        <w:t>】</w:t>
      </w:r>
    </w:p>
    <w:p>
      <w:pPr>
        <w:wordWrap w:val="0"/>
        <w:spacing w:line="360" w:lineRule="auto"/>
        <w:ind w:firstLine="480"/>
        <w:rPr>
          <w:rFonts w:hint="eastAsia" w:ascii="宋体" w:hAnsi="宋体"/>
          <w:bCs/>
          <w:color w:val="auto"/>
          <w:sz w:val="24"/>
          <w:szCs w:val="28"/>
          <w:highlight w:val="none"/>
          <w:u w:val="none"/>
          <w:shd w:val="clear" w:color="auto" w:fill="auto"/>
        </w:rPr>
      </w:pPr>
      <w:r>
        <w:rPr>
          <w:rFonts w:hint="eastAsia" w:ascii="宋体" w:hAnsi="宋体"/>
          <w:bCs/>
          <w:color w:val="auto"/>
          <w:sz w:val="24"/>
          <w:szCs w:val="28"/>
          <w:highlight w:val="none"/>
          <w:u w:val="none"/>
          <w:shd w:val="clear" w:color="auto" w:fill="auto"/>
        </w:rPr>
        <w:t>涉税专业服务机构和从事涉税服务人员对信用积分、信用等级和执业负面记</w:t>
      </w:r>
    </w:p>
    <w:p>
      <w:pPr>
        <w:wordWrap w:val="0"/>
        <w:spacing w:line="360" w:lineRule="auto"/>
        <w:rPr>
          <w:rFonts w:hint="eastAsia" w:ascii="宋体" w:hAnsi="宋体"/>
          <w:bCs/>
          <w:color w:val="auto"/>
          <w:sz w:val="24"/>
          <w:szCs w:val="28"/>
          <w:highlight w:val="none"/>
          <w:u w:val="none"/>
          <w:shd w:val="clear" w:color="auto" w:fill="auto"/>
        </w:rPr>
      </w:pPr>
      <w:r>
        <w:rPr>
          <w:rFonts w:hint="eastAsia" w:ascii="宋体" w:hAnsi="宋体"/>
          <w:bCs/>
          <w:color w:val="auto"/>
          <w:sz w:val="24"/>
          <w:szCs w:val="28"/>
          <w:highlight w:val="none"/>
          <w:u w:val="none"/>
          <w:shd w:val="clear" w:color="auto" w:fill="auto"/>
        </w:rPr>
        <w:t>录有异议的，以及对税务机关拟将其列入涉税服务失信名录有异议的，可以书面</w:t>
      </w:r>
    </w:p>
    <w:p>
      <w:pPr>
        <w:wordWrap w:val="0"/>
        <w:spacing w:line="360" w:lineRule="auto"/>
        <w:rPr>
          <w:rFonts w:hint="eastAsia" w:ascii="宋体" w:hAnsi="宋体"/>
          <w:bCs/>
          <w:color w:val="auto"/>
          <w:sz w:val="24"/>
          <w:szCs w:val="28"/>
          <w:highlight w:val="none"/>
          <w:u w:val="none"/>
          <w:shd w:val="clear" w:color="auto" w:fill="auto"/>
        </w:rPr>
      </w:pPr>
      <w:r>
        <w:rPr>
          <w:rFonts w:hint="eastAsia" w:ascii="宋体" w:hAnsi="宋体"/>
          <w:bCs/>
          <w:color w:val="auto"/>
          <w:sz w:val="24"/>
          <w:szCs w:val="28"/>
          <w:highlight w:val="none"/>
          <w:u w:val="none"/>
          <w:shd w:val="clear" w:color="auto" w:fill="auto"/>
        </w:rPr>
        <w:t>向主管税务机关或通过电子税务局提供相关资料或者证明材料，申请复核。</w:t>
      </w:r>
    </w:p>
    <w:p>
      <w:pPr>
        <w:wordWrap w:val="0"/>
        <w:spacing w:line="360" w:lineRule="auto"/>
        <w:ind w:firstLine="480"/>
        <w:rPr>
          <w:rFonts w:ascii="宋体" w:hAnsi="宋体"/>
          <w:b/>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【设定依据】</w:t>
      </w:r>
    </w:p>
    <w:p>
      <w:pPr>
        <w:wordWrap w:val="0"/>
        <w:spacing w:line="360" w:lineRule="auto"/>
        <w:ind w:firstLine="480"/>
        <w:rPr>
          <w:rFonts w:hint="eastAsia" w:ascii="宋体" w:hAnsi="宋体" w:eastAsia="宋体" w:cs="宋体"/>
          <w:bCs/>
          <w:color w:val="auto"/>
          <w:sz w:val="24"/>
          <w:szCs w:val="28"/>
          <w:highlight w:val="none"/>
          <w:u w:val="none"/>
          <w:shd w:val="clear" w:color="auto" w:fill="auto"/>
        </w:rPr>
      </w:pPr>
      <w:r>
        <w:rPr>
          <w:rFonts w:hint="eastAsia" w:ascii="宋体" w:hAnsi="宋体" w:eastAsia="宋体" w:cs="宋体"/>
          <w:bCs/>
          <w:color w:val="auto"/>
          <w:sz w:val="24"/>
          <w:szCs w:val="28"/>
          <w:highlight w:val="none"/>
          <w:u w:val="none"/>
          <w:shd w:val="clear" w:color="auto" w:fill="auto"/>
        </w:rPr>
        <w:t>1.《国家税务总局关于发布&lt;涉税专业服务监管办法（试行）&gt;的公告》（国家税务总局公告2017年第13号）第十一条</w:t>
      </w:r>
    </w:p>
    <w:p>
      <w:pPr>
        <w:wordWrap w:val="0"/>
        <w:spacing w:line="360" w:lineRule="auto"/>
        <w:ind w:firstLine="480"/>
        <w:rPr>
          <w:rFonts w:hint="eastAsia" w:ascii="宋体" w:hAnsi="宋体" w:eastAsia="宋体" w:cs="宋体"/>
          <w:bCs/>
          <w:color w:val="auto"/>
          <w:sz w:val="24"/>
          <w:szCs w:val="28"/>
          <w:highlight w:val="none"/>
          <w:u w:val="none"/>
          <w:shd w:val="clear" w:color="auto" w:fill="auto"/>
        </w:rPr>
      </w:pPr>
      <w:r>
        <w:rPr>
          <w:rFonts w:hint="eastAsia" w:ascii="宋体" w:hAnsi="宋体" w:eastAsia="宋体" w:cs="宋体"/>
          <w:bCs/>
          <w:color w:val="auto"/>
          <w:sz w:val="24"/>
          <w:szCs w:val="28"/>
          <w:highlight w:val="none"/>
          <w:u w:val="none"/>
          <w:shd w:val="clear" w:color="auto" w:fill="auto"/>
        </w:rPr>
        <w:t>2.《国家税务总局关于发布&lt;涉税专业服务信用评价管理办法（试行）&gt;的公告》（国家税务总局公告2017年第48号）第十五条</w:t>
      </w:r>
    </w:p>
    <w:p>
      <w:pPr>
        <w:wordWrap w:val="0"/>
        <w:spacing w:line="360" w:lineRule="auto"/>
        <w:ind w:firstLine="480"/>
        <w:rPr>
          <w:rFonts w:hint="eastAsia" w:ascii="宋体" w:hAnsi="宋体" w:eastAsia="宋体" w:cs="宋体"/>
          <w:bCs/>
          <w:color w:val="auto"/>
          <w:sz w:val="24"/>
          <w:szCs w:val="28"/>
          <w:highlight w:val="none"/>
          <w:u w:val="none"/>
          <w:shd w:val="clear" w:color="auto" w:fill="auto"/>
        </w:rPr>
      </w:pPr>
      <w:r>
        <w:rPr>
          <w:rFonts w:hint="eastAsia" w:ascii="宋体" w:hAnsi="宋体" w:eastAsia="宋体" w:cs="宋体"/>
          <w:bCs/>
          <w:color w:val="auto"/>
          <w:sz w:val="24"/>
          <w:szCs w:val="28"/>
          <w:highlight w:val="none"/>
          <w:u w:val="none"/>
          <w:shd w:val="clear" w:color="auto" w:fill="auto"/>
        </w:rPr>
        <w:t>3.《国家税务总局关于进一步完善涉税专业服务监管制度有关事项的公告》</w:t>
      </w:r>
    </w:p>
    <w:p>
      <w:pPr>
        <w:wordWrap w:val="0"/>
        <w:spacing w:line="360" w:lineRule="auto"/>
        <w:rPr>
          <w:rFonts w:hint="eastAsia" w:ascii="宋体" w:hAnsi="宋体" w:eastAsia="宋体" w:cs="宋体"/>
          <w:bCs/>
          <w:color w:val="auto"/>
          <w:sz w:val="24"/>
          <w:szCs w:val="28"/>
          <w:highlight w:val="none"/>
          <w:u w:val="none"/>
          <w:shd w:val="clear" w:color="auto" w:fill="auto"/>
        </w:rPr>
      </w:pPr>
      <w:r>
        <w:rPr>
          <w:rFonts w:hint="eastAsia" w:ascii="宋体" w:hAnsi="宋体" w:eastAsia="宋体" w:cs="宋体"/>
          <w:bCs/>
          <w:color w:val="auto"/>
          <w:sz w:val="24"/>
          <w:szCs w:val="28"/>
          <w:highlight w:val="none"/>
          <w:u w:val="none"/>
          <w:shd w:val="clear" w:color="auto" w:fill="auto"/>
        </w:rPr>
        <w:t>（国家税务总局公告2019年第43号）第二条</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【办理材料】</w:t>
      </w:r>
    </w:p>
    <w:tbl>
      <w:tblPr>
        <w:tblStyle w:val="5"/>
        <w:tblW w:w="8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auto"/>
                <w:szCs w:val="21"/>
                <w:highlight w:val="none"/>
                <w:u w:val="none"/>
                <w:shd w:val="clear" w:color="auto" w:fill="auto"/>
              </w:rPr>
            </w:pPr>
            <w:r>
              <w:rPr>
                <w:rFonts w:ascii="黑体" w:hAnsi="黑体" w:eastAsia="黑体"/>
                <w:color w:val="auto"/>
                <w:szCs w:val="21"/>
                <w:highlight w:val="none"/>
                <w:u w:val="none"/>
                <w:shd w:val="clear" w:color="auto" w:fill="auto"/>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auto"/>
                <w:szCs w:val="21"/>
                <w:highlight w:val="none"/>
                <w:u w:val="none"/>
                <w:shd w:val="clear" w:color="auto" w:fill="auto"/>
              </w:rPr>
            </w:pPr>
            <w:r>
              <w:rPr>
                <w:rFonts w:ascii="黑体" w:hAnsi="黑体" w:eastAsia="黑体"/>
                <w:color w:val="auto"/>
                <w:szCs w:val="21"/>
                <w:highlight w:val="none"/>
                <w:u w:val="none"/>
                <w:shd w:val="clear" w:color="auto" w:fill="auto"/>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auto"/>
                <w:szCs w:val="21"/>
                <w:highlight w:val="none"/>
                <w:u w:val="none"/>
                <w:shd w:val="clear" w:color="auto" w:fill="auto"/>
              </w:rPr>
            </w:pPr>
            <w:r>
              <w:rPr>
                <w:rFonts w:ascii="黑体" w:hAnsi="黑体" w:eastAsia="黑体"/>
                <w:color w:val="auto"/>
                <w:szCs w:val="21"/>
                <w:highlight w:val="none"/>
                <w:u w:val="none"/>
                <w:shd w:val="clear" w:color="auto" w:fill="auto"/>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jc w:val="center"/>
              <w:rPr>
                <w:rFonts w:ascii="黑体" w:hAnsi="黑体" w:eastAsia="黑体"/>
                <w:color w:val="auto"/>
                <w:szCs w:val="21"/>
                <w:highlight w:val="none"/>
                <w:u w:val="none"/>
                <w:shd w:val="clear" w:color="auto" w:fill="auto"/>
              </w:rPr>
            </w:pPr>
            <w:r>
              <w:rPr>
                <w:rFonts w:ascii="黑体" w:hAnsi="黑体" w:eastAsia="黑体"/>
                <w:color w:val="auto"/>
                <w:szCs w:val="21"/>
                <w:highlight w:val="none"/>
                <w:u w:val="none"/>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auto"/>
                <w:sz w:val="18"/>
                <w:szCs w:val="18"/>
                <w:highlight w:val="none"/>
                <w:u w:val="none"/>
                <w:shd w:val="clear" w:color="auto" w:fill="auto"/>
              </w:rPr>
            </w:pPr>
            <w:r>
              <w:rPr>
                <w:rFonts w:hint="eastAsia" w:ascii="Times New Roman" w:hAnsi="Times New Roman" w:eastAsia="黑体" w:cs="Times New Roman"/>
                <w:color w:val="auto"/>
                <w:sz w:val="18"/>
                <w:szCs w:val="18"/>
                <w:highlight w:val="none"/>
                <w:u w:val="none"/>
                <w:shd w:val="clear" w:color="auto" w:fill="auto"/>
              </w:rPr>
              <w:t>1</w:t>
            </w:r>
          </w:p>
        </w:tc>
        <w:tc>
          <w:tcPr>
            <w:tcW w:w="4535"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olor w:val="auto"/>
                <w:sz w:val="18"/>
                <w:szCs w:val="18"/>
                <w:highlight w:val="none"/>
                <w:u w:val="none"/>
                <w:shd w:val="clear" w:color="auto" w:fill="auto"/>
              </w:rPr>
            </w:pPr>
            <w:r>
              <w:rPr>
                <w:rFonts w:ascii="黑体" w:hAnsi="黑体" w:eastAsia="黑体" w:cs="Microsoft Himalaya"/>
                <w:color w:val="auto"/>
                <w:sz w:val="18"/>
                <w:szCs w:val="18"/>
                <w:highlight w:val="none"/>
                <w:u w:val="none"/>
                <w:shd w:val="clear" w:color="auto" w:fill="auto"/>
              </w:rPr>
              <w:t>相关资料或者证明材料</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黑体" w:hAnsi="黑体" w:eastAsia="黑体" w:cs="Microsoft Himalaya"/>
                <w:color w:val="auto"/>
                <w:sz w:val="18"/>
                <w:szCs w:val="18"/>
                <w:highlight w:val="none"/>
                <w:u w:val="none"/>
                <w:shd w:val="clear" w:color="auto" w:fill="auto"/>
              </w:rPr>
            </w:pPr>
            <w:r>
              <w:rPr>
                <w:rFonts w:hint="eastAsia" w:ascii="Times New Roman" w:hAnsi="Times New Roman" w:eastAsia="黑体" w:cs="Times New Roman"/>
                <w:color w:val="auto"/>
                <w:sz w:val="18"/>
                <w:szCs w:val="18"/>
                <w:highlight w:val="none"/>
                <w:u w:val="none"/>
                <w:shd w:val="clear" w:color="auto" w:fill="auto"/>
              </w:rPr>
              <w:t>1</w:t>
            </w:r>
            <w:r>
              <w:rPr>
                <w:rFonts w:ascii="黑体" w:hAnsi="黑体" w:eastAsia="黑体" w:cs="Microsoft Himalaya"/>
                <w:color w:val="auto"/>
                <w:sz w:val="18"/>
                <w:szCs w:val="18"/>
                <w:highlight w:val="none"/>
                <w:u w:val="none"/>
                <w:shd w:val="clear" w:color="auto" w:fill="auto"/>
              </w:rPr>
              <w:t>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rPr>
                <w:rFonts w:ascii="黑体" w:hAnsi="黑体" w:eastAsia="黑体" w:cs="Microsoft Himalaya"/>
                <w:color w:val="auto"/>
                <w:sz w:val="18"/>
                <w:szCs w:val="18"/>
                <w:highlight w:val="none"/>
                <w:u w:val="none"/>
                <w:shd w:val="clear" w:color="auto" w:fill="auto"/>
              </w:rPr>
            </w:pPr>
          </w:p>
        </w:tc>
      </w:tr>
    </w:tbl>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【办理地点】</w:t>
      </w:r>
    </w:p>
    <w:p>
      <w:pPr>
        <w:wordWrap w:val="0"/>
        <w:spacing w:line="360" w:lineRule="auto"/>
        <w:ind w:firstLine="480"/>
        <w:rPr>
          <w:rFonts w:hint="eastAsia" w:ascii="宋体" w:hAnsi="宋体" w:eastAsia="宋体" w:cs="Times New Roman"/>
          <w:color w:val="auto"/>
          <w:sz w:val="24"/>
          <w:szCs w:val="28"/>
          <w:highlight w:val="none"/>
          <w:u w:val="none"/>
          <w:shd w:val="clear" w:color="auto" w:fill="auto"/>
          <w:lang w:eastAsia="zh-CN"/>
        </w:rPr>
      </w:pPr>
      <w:r>
        <w:rPr>
          <w:rFonts w:ascii="宋体" w:hAnsi="宋体" w:cs="Times New Roman"/>
          <w:color w:val="auto"/>
          <w:sz w:val="24"/>
          <w:szCs w:val="28"/>
          <w:highlight w:val="none"/>
          <w:u w:val="none"/>
          <w:shd w:val="clear" w:color="auto" w:fill="auto"/>
        </w:rPr>
        <w:t>可通过办税服务厅（场所）</w:t>
      </w:r>
      <w:r>
        <w:rPr>
          <w:rFonts w:hint="eastAsia" w:ascii="宋体" w:hAnsi="宋体" w:cs="Times New Roman"/>
          <w:color w:val="auto"/>
          <w:sz w:val="24"/>
          <w:szCs w:val="28"/>
          <w:highlight w:val="none"/>
          <w:u w:val="none"/>
          <w:shd w:val="clear" w:color="auto" w:fill="auto"/>
          <w:lang w:eastAsia="zh-CN"/>
        </w:rPr>
        <w:t>、电子税务局</w:t>
      </w:r>
      <w:r>
        <w:rPr>
          <w:rFonts w:ascii="宋体" w:hAnsi="宋体" w:cs="Times New Roman"/>
          <w:color w:val="auto"/>
          <w:sz w:val="24"/>
          <w:szCs w:val="28"/>
          <w:highlight w:val="none"/>
          <w:u w:val="none"/>
          <w:shd w:val="clear" w:color="auto" w:fill="auto"/>
        </w:rPr>
        <w:t>办理，具体地点</w:t>
      </w:r>
      <w:r>
        <w:rPr>
          <w:rFonts w:hint="eastAsia" w:ascii="宋体" w:hAnsi="宋体" w:cs="Times New Roman"/>
          <w:color w:val="auto"/>
          <w:sz w:val="24"/>
          <w:szCs w:val="28"/>
          <w:highlight w:val="none"/>
          <w:u w:val="none"/>
          <w:shd w:val="clear" w:color="auto" w:fill="auto"/>
          <w:lang w:eastAsia="zh-CN"/>
        </w:rPr>
        <w:t>可从云南省税务局网站“纳税服务”-“办税地图”栏目查询。</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【办理机构】</w:t>
      </w:r>
    </w:p>
    <w:p>
      <w:pPr>
        <w:wordWrap w:val="0"/>
        <w:spacing w:line="360" w:lineRule="auto"/>
        <w:ind w:firstLine="480"/>
        <w:rPr>
          <w:rFonts w:ascii="宋体" w:hAnsi="宋体" w:cs="Times New Roman"/>
          <w:color w:val="auto"/>
          <w:sz w:val="24"/>
          <w:szCs w:val="28"/>
          <w:highlight w:val="none"/>
          <w:u w:val="none"/>
          <w:shd w:val="clear" w:color="auto" w:fill="auto"/>
        </w:rPr>
      </w:pPr>
      <w:r>
        <w:rPr>
          <w:rFonts w:ascii="宋体" w:hAnsi="宋体" w:cs="Times New Roman"/>
          <w:color w:val="auto"/>
          <w:sz w:val="24"/>
          <w:szCs w:val="28"/>
          <w:highlight w:val="none"/>
          <w:u w:val="none"/>
          <w:shd w:val="clear" w:color="auto" w:fill="auto"/>
        </w:rPr>
        <w:t>主管税务机关</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【收费标准】</w:t>
      </w:r>
    </w:p>
    <w:p>
      <w:pPr>
        <w:wordWrap w:val="0"/>
        <w:spacing w:line="360" w:lineRule="auto"/>
        <w:ind w:firstLine="480"/>
        <w:rPr>
          <w:rFonts w:ascii="宋体" w:hAnsi="宋体" w:cs="Times New Roman"/>
          <w:color w:val="auto"/>
          <w:sz w:val="24"/>
          <w:szCs w:val="28"/>
          <w:highlight w:val="none"/>
          <w:u w:val="none"/>
          <w:shd w:val="clear" w:color="auto" w:fill="auto"/>
        </w:rPr>
      </w:pPr>
      <w:r>
        <w:rPr>
          <w:rFonts w:ascii="宋体" w:hAnsi="宋体" w:cs="Times New Roman"/>
          <w:color w:val="auto"/>
          <w:sz w:val="24"/>
          <w:szCs w:val="28"/>
          <w:highlight w:val="none"/>
          <w:u w:val="none"/>
          <w:shd w:val="clear" w:color="auto" w:fill="auto"/>
        </w:rPr>
        <w:t>不收费</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【办理时间】</w:t>
      </w:r>
    </w:p>
    <w:p>
      <w:pPr>
        <w:wordWrap w:val="0"/>
        <w:spacing w:line="360" w:lineRule="auto"/>
        <w:ind w:firstLine="480"/>
        <w:rPr>
          <w:rFonts w:hint="eastAsia" w:ascii="宋体" w:hAnsi="宋体" w:cs="Times New Roman"/>
          <w:color w:val="auto"/>
          <w:sz w:val="24"/>
          <w:szCs w:val="28"/>
          <w:highlight w:val="none"/>
          <w:u w:val="none"/>
          <w:shd w:val="clear" w:color="auto" w:fill="auto"/>
        </w:rPr>
      </w:pPr>
      <w:r>
        <w:rPr>
          <w:rFonts w:hint="eastAsia" w:ascii="宋体" w:hAnsi="宋体" w:cs="Times New Roman"/>
          <w:color w:val="auto"/>
          <w:sz w:val="24"/>
          <w:szCs w:val="28"/>
          <w:highlight w:val="none"/>
          <w:u w:val="none"/>
          <w:shd w:val="clear" w:color="auto" w:fill="auto"/>
        </w:rPr>
        <w:t>涉税专业服务机构和从事涉税服务人员对信用积分、信用等级和执业负面记</w:t>
      </w:r>
    </w:p>
    <w:p>
      <w:pPr>
        <w:wordWrap w:val="0"/>
        <w:spacing w:line="360" w:lineRule="auto"/>
        <w:rPr>
          <w:rFonts w:hint="eastAsia" w:ascii="宋体" w:hAnsi="宋体" w:cs="Times New Roman"/>
          <w:color w:val="auto"/>
          <w:sz w:val="24"/>
          <w:szCs w:val="28"/>
          <w:highlight w:val="none"/>
          <w:u w:val="none"/>
          <w:shd w:val="clear" w:color="auto" w:fill="auto"/>
        </w:rPr>
      </w:pPr>
      <w:r>
        <w:rPr>
          <w:rFonts w:hint="eastAsia" w:ascii="宋体" w:hAnsi="宋体" w:cs="Times New Roman"/>
          <w:color w:val="auto"/>
          <w:sz w:val="24"/>
          <w:szCs w:val="28"/>
          <w:highlight w:val="none"/>
          <w:u w:val="none"/>
          <w:shd w:val="clear" w:color="auto" w:fill="auto"/>
        </w:rPr>
        <w:t>录有异议的，税务机关应自受理之日起30 个工作日内办结。</w:t>
      </w:r>
    </w:p>
    <w:p>
      <w:pPr>
        <w:wordWrap w:val="0"/>
        <w:spacing w:line="360" w:lineRule="auto"/>
        <w:ind w:firstLine="480"/>
        <w:rPr>
          <w:rFonts w:ascii="宋体" w:hAnsi="宋体" w:cs="Times New Roman"/>
          <w:color w:val="auto"/>
          <w:sz w:val="24"/>
          <w:szCs w:val="28"/>
          <w:highlight w:val="none"/>
          <w:u w:val="none"/>
          <w:shd w:val="clear" w:color="auto" w:fill="auto"/>
        </w:rPr>
      </w:pPr>
      <w:r>
        <w:rPr>
          <w:rFonts w:hint="eastAsia" w:ascii="宋体" w:hAnsi="宋体" w:cs="Times New Roman"/>
          <w:color w:val="auto"/>
          <w:sz w:val="24"/>
          <w:szCs w:val="28"/>
          <w:highlight w:val="none"/>
          <w:u w:val="none"/>
          <w:shd w:val="clear" w:color="auto" w:fill="auto"/>
        </w:rPr>
        <w:t>涉税专业服务机构和从事涉税服务人员对税务机关拟将其列入涉税服务失信名录有异议的，税务机关应自受理之日起10 个工作日内办结。</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【联系电话】</w:t>
      </w:r>
    </w:p>
    <w:p>
      <w:pPr>
        <w:wordWrap w:val="0"/>
        <w:spacing w:line="360" w:lineRule="auto"/>
        <w:ind w:firstLine="480"/>
        <w:rPr>
          <w:rFonts w:hint="eastAsia" w:eastAsia="宋体"/>
          <w:color w:val="auto"/>
          <w:sz w:val="24"/>
          <w:szCs w:val="28"/>
          <w:highlight w:val="none"/>
          <w:u w:val="none"/>
          <w:shd w:val="clear" w:color="auto" w:fill="auto"/>
          <w:lang w:eastAsia="zh-CN"/>
        </w:rPr>
      </w:pPr>
      <w:r>
        <w:rPr>
          <w:rFonts w:ascii="宋体" w:hAnsi="宋体" w:cs="Times New Roman"/>
          <w:color w:val="auto"/>
          <w:sz w:val="24"/>
          <w:szCs w:val="28"/>
          <w:highlight w:val="none"/>
          <w:u w:val="none"/>
          <w:shd w:val="clear" w:color="auto" w:fill="auto"/>
        </w:rPr>
        <w:t>主管税务机关对外公开的联系电话，</w:t>
      </w:r>
      <w:r>
        <w:rPr>
          <w:rFonts w:hint="eastAsia" w:ascii="宋体" w:hAnsi="宋体" w:cs="Times New Roman"/>
          <w:color w:val="auto"/>
          <w:sz w:val="24"/>
          <w:szCs w:val="28"/>
          <w:highlight w:val="none"/>
          <w:u w:val="none"/>
          <w:shd w:val="clear" w:color="auto" w:fill="auto"/>
          <w:lang w:eastAsia="zh-CN"/>
        </w:rPr>
        <w:t>可从云南省税务局网站“纳税服务”-“办税地图”栏目查询。</w:t>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【办理流程】</w:t>
      </w:r>
    </w:p>
    <w:p>
      <w:pPr>
        <w:wordWrap w:val="0"/>
        <w:spacing w:line="360" w:lineRule="auto"/>
        <w:rPr>
          <w:rFonts w:ascii="黑体" w:hAnsi="黑体" w:eastAsia="黑体" w:cs="Times New Roman"/>
          <w:bCs/>
          <w:color w:val="auto"/>
          <w:highlight w:val="none"/>
          <w:u w:val="none"/>
          <w:shd w:val="clear" w:color="auto" w:fill="auto"/>
        </w:rPr>
      </w:pPr>
      <w:r>
        <w:rPr>
          <w:rFonts w:ascii="黑体" w:hAnsi="黑体" w:eastAsia="黑体" w:cs="Times New Roman"/>
          <w:bCs/>
          <w:color w:val="auto"/>
          <w:highlight w:val="none"/>
          <w:u w:val="none"/>
          <w:shd w:val="clear" w:color="auto" w:fill="auto"/>
        </w:rPr>
        <w:drawing>
          <wp:inline distT="0" distB="0" distL="114300" distR="114300">
            <wp:extent cx="5184140" cy="1743075"/>
            <wp:effectExtent l="0" t="0" r="16510" b="9525"/>
            <wp:docPr id="8" name="图片 8" descr="C:\Users\baoqianyu\Desktop\流程图\流转\涉税专业服务机构（人员）.png涉税专业服务机构（人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baoqianyu\Desktop\流程图\流转\涉税专业服务机构（人员）.png涉税专业服务机构（人员）"/>
                    <pic:cNvPicPr>
                      <a:picLocks noChangeAspect="1"/>
                    </pic:cNvPicPr>
                  </pic:nvPicPr>
                  <pic:blipFill>
                    <a:blip r:embed="rId9"/>
                    <a:stretch>
                      <a:fillRect/>
                    </a:stretch>
                  </pic:blipFill>
                  <pic:spPr>
                    <a:xfrm>
                      <a:off x="0" y="0"/>
                      <a:ext cx="5184140" cy="1743075"/>
                    </a:xfrm>
                    <a:prstGeom prst="rect">
                      <a:avLst/>
                    </a:prstGeom>
                    <a:noFill/>
                    <a:ln w="9525">
                      <a:noFill/>
                    </a:ln>
                  </pic:spPr>
                </pic:pic>
              </a:graphicData>
            </a:graphic>
          </wp:inline>
        </w:drawing>
      </w:r>
    </w:p>
    <w:p>
      <w:pPr>
        <w:wordWrap w:val="0"/>
        <w:spacing w:line="360" w:lineRule="auto"/>
        <w:ind w:firstLine="480"/>
        <w:rPr>
          <w:rFonts w:ascii="黑体" w:hAnsi="黑体" w:eastAsia="黑体" w:cs="Times New Roman"/>
          <w:bCs/>
          <w:color w:val="auto"/>
          <w:sz w:val="24"/>
          <w:szCs w:val="28"/>
          <w:highlight w:val="none"/>
          <w:u w:val="none"/>
          <w:shd w:val="clear" w:color="auto" w:fill="auto"/>
        </w:rPr>
      </w:pPr>
      <w:r>
        <w:rPr>
          <w:rFonts w:ascii="黑体" w:hAnsi="黑体" w:eastAsia="黑体" w:cs="Times New Roman"/>
          <w:bCs/>
          <w:color w:val="auto"/>
          <w:sz w:val="24"/>
          <w:szCs w:val="28"/>
          <w:highlight w:val="none"/>
          <w:u w:val="none"/>
          <w:shd w:val="clear" w:color="auto" w:fill="auto"/>
        </w:rPr>
        <w:t>【注意事项】</w:t>
      </w:r>
    </w:p>
    <w:p>
      <w:pPr>
        <w:wordWrap w:val="0"/>
        <w:spacing w:line="360" w:lineRule="auto"/>
        <w:ind w:firstLine="480"/>
        <w:rPr>
          <w:rFonts w:ascii="宋体" w:hAnsi="宋体" w:cs="Times New Roman"/>
          <w:color w:val="auto"/>
          <w:sz w:val="24"/>
          <w:szCs w:val="28"/>
          <w:highlight w:val="none"/>
          <w:u w:val="none"/>
          <w:shd w:val="clear" w:color="auto" w:fill="auto"/>
        </w:rPr>
      </w:pPr>
      <w:r>
        <w:rPr>
          <w:rFonts w:hint="eastAsia" w:ascii="宋体" w:hAnsi="宋体" w:cs="Times New Roman"/>
          <w:color w:val="auto"/>
          <w:sz w:val="24"/>
          <w:szCs w:val="28"/>
          <w:highlight w:val="none"/>
          <w:u w:val="none"/>
          <w:shd w:val="clear" w:color="auto" w:fill="auto"/>
          <w:lang w:val="en-US" w:eastAsia="zh-CN"/>
        </w:rPr>
        <w:t>1.</w:t>
      </w:r>
      <w:r>
        <w:rPr>
          <w:rFonts w:ascii="宋体" w:hAnsi="宋体" w:cs="Times New Roman"/>
          <w:color w:val="auto"/>
          <w:sz w:val="24"/>
          <w:szCs w:val="28"/>
          <w:highlight w:val="none"/>
          <w:u w:val="none"/>
          <w:shd w:val="clear" w:color="auto" w:fill="auto"/>
        </w:rPr>
        <w:t>申请人对相关资料或证明材料的真实性和合法性承担责任。</w:t>
      </w:r>
    </w:p>
    <w:p>
      <w:pPr>
        <w:wordWrap w:val="0"/>
        <w:spacing w:line="360" w:lineRule="auto"/>
        <w:ind w:firstLine="480"/>
        <w:rPr>
          <w:rFonts w:ascii="宋体" w:hAnsi="宋体" w:cs="Times New Roman"/>
          <w:color w:val="auto"/>
          <w:sz w:val="24"/>
          <w:szCs w:val="28"/>
          <w:highlight w:val="none"/>
          <w:u w:val="none"/>
          <w:shd w:val="clear" w:color="auto" w:fill="auto"/>
        </w:rPr>
      </w:pPr>
      <w:r>
        <w:rPr>
          <w:rFonts w:hint="eastAsia" w:ascii="宋体" w:hAnsi="宋体" w:cs="Times New Roman"/>
          <w:color w:val="auto"/>
          <w:sz w:val="24"/>
          <w:szCs w:val="28"/>
          <w:highlight w:val="none"/>
          <w:u w:val="none"/>
          <w:shd w:val="clear" w:color="auto" w:fill="auto"/>
        </w:rPr>
        <w:t>2.税务机关提供“最多跑一次”服务。纳税人在资料完整且符合法定受理条件的前提下，最多只需要到税务机关跑一次。</w:t>
      </w:r>
    </w:p>
    <w:p>
      <w:pPr>
        <w:spacing w:line="360" w:lineRule="auto"/>
        <w:rPr>
          <w:color w:val="auto"/>
          <w:highlight w:val="none"/>
          <w:u w:val="none"/>
          <w:shd w:val="clear" w:color="auto" w:fill="auto"/>
        </w:rPr>
      </w:pPr>
    </w:p>
    <w:p>
      <w:bookmarkStart w:id="17" w:name="_GoBack"/>
      <w:bookmarkEnd w:id="17"/>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00"/>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icrosoft Himalaya">
    <w:panose1 w:val="01010100010101010101"/>
    <w:charset w:val="00"/>
    <w:family w:val="auto"/>
    <w:pitch w:val="default"/>
    <w:sig w:usb0="80000003" w:usb1="00010000" w:usb2="0000004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945DB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2022-07-28T01:26:08Z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