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eastAsia="zh-CN"/>
        </w:rPr>
        <w:t>玉溪市江川区园林绿化管理站</w:t>
      </w:r>
      <w:r>
        <w:rPr>
          <w:rFonts w:hint="eastAsia" w:ascii="方正小标宋简体" w:hAnsi="方正小标宋简体" w:eastAsia="方正小标宋简体" w:cs="方正小标宋简体"/>
          <w:b w:val="0"/>
          <w:bCs w:val="0"/>
          <w:sz w:val="44"/>
          <w:szCs w:val="44"/>
          <w:lang w:val="en-US" w:eastAsia="zh-CN"/>
        </w:rPr>
        <w:t>2022</w:t>
      </w:r>
      <w:r>
        <w:rPr>
          <w:rFonts w:hint="eastAsia" w:ascii="方正小标宋简体" w:hAnsi="方正小标宋简体" w:eastAsia="方正小标宋简体" w:cs="方正小标宋简体"/>
          <w:b w:val="0"/>
          <w:bCs w:val="0"/>
          <w:sz w:val="44"/>
          <w:szCs w:val="44"/>
          <w:lang w:eastAsia="zh-CN"/>
        </w:rPr>
        <w:t>年部门预算公开</w:t>
      </w:r>
    </w:p>
    <w:p>
      <w:pPr>
        <w:pStyle w:val="2"/>
        <w:keepNext w:val="0"/>
        <w:keepLines w:val="0"/>
        <w:pageBreakBefore w:val="0"/>
        <w:kinsoku/>
        <w:wordWrap/>
        <w:overflowPunct/>
        <w:topLinePunct w:val="0"/>
        <w:autoSpaceDE/>
        <w:autoSpaceDN/>
        <w:bidi w:val="0"/>
        <w:adjustRightIn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目录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玉溪市江川区园林绿化管理站</w:t>
      </w:r>
      <w:r>
        <w:rPr>
          <w:rFonts w:hint="eastAsia" w:ascii="黑体" w:hAnsi="黑体" w:eastAsia="黑体"/>
          <w:sz w:val="32"/>
          <w:szCs w:val="32"/>
          <w:lang w:val="en-US" w:eastAsia="zh-CN"/>
        </w:rPr>
        <w:t>2022年部门预</w:t>
      </w:r>
      <w:r>
        <w:rPr>
          <w:rFonts w:hint="eastAsia" w:ascii="黑体" w:hAnsi="黑体" w:eastAsia="黑体"/>
          <w:sz w:val="32"/>
          <w:szCs w:val="32"/>
        </w:rPr>
        <w:t>算编制说明</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一、基本职能及主要工作</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二、预算单位基本情况</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三、预算单位收入情况</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四、</w:t>
      </w:r>
      <w:r>
        <w:rPr>
          <w:rFonts w:hint="eastAsia" w:ascii="仿宋_GB2312" w:hAnsi="仿宋_GB2312" w:eastAsia="仿宋_GB2312" w:cs="仿宋_GB2312"/>
          <w:kern w:val="0"/>
          <w:sz w:val="30"/>
          <w:szCs w:val="30"/>
        </w:rPr>
        <w:t>预算单位支出情况</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五、</w:t>
      </w:r>
      <w:r>
        <w:rPr>
          <w:rFonts w:hint="eastAsia" w:ascii="仿宋_GB2312" w:hAnsi="仿宋_GB2312" w:eastAsia="仿宋_GB2312" w:cs="仿宋_GB2312"/>
          <w:kern w:val="0"/>
          <w:sz w:val="30"/>
          <w:szCs w:val="30"/>
          <w:lang w:eastAsia="zh-CN"/>
        </w:rPr>
        <w:t>区</w:t>
      </w:r>
      <w:r>
        <w:rPr>
          <w:rFonts w:hint="eastAsia" w:ascii="仿宋_GB2312" w:hAnsi="仿宋_GB2312" w:eastAsia="仿宋_GB2312" w:cs="仿宋_GB2312"/>
          <w:kern w:val="0"/>
          <w:sz w:val="30"/>
          <w:szCs w:val="30"/>
        </w:rPr>
        <w:t>对下专项转移支付情况</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六、</w:t>
      </w:r>
      <w:r>
        <w:rPr>
          <w:rFonts w:hint="eastAsia" w:ascii="仿宋_GB2312" w:hAnsi="仿宋_GB2312" w:eastAsia="仿宋_GB2312" w:cs="仿宋_GB2312"/>
          <w:kern w:val="0"/>
          <w:sz w:val="30"/>
          <w:szCs w:val="30"/>
        </w:rPr>
        <w:t>政府采购预算情况</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七、部门“三公”经费增减变化情况及原因说明</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八、重点项目预算绩效目标情况</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0"/>
          <w:szCs w:val="30"/>
        </w:rPr>
        <w:t>九、其他公开信息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玉溪市江川区园林绿化管理站</w:t>
      </w:r>
      <w:r>
        <w:rPr>
          <w:rFonts w:hint="eastAsia" w:ascii="黑体" w:hAnsi="黑体" w:eastAsia="黑体"/>
          <w:sz w:val="32"/>
          <w:szCs w:val="32"/>
          <w:lang w:val="en-US" w:eastAsia="zh-CN"/>
        </w:rPr>
        <w:t>2022</w:t>
      </w:r>
      <w:r>
        <w:rPr>
          <w:rFonts w:hint="eastAsia" w:ascii="黑体" w:hAnsi="黑体" w:eastAsia="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sz w:val="32"/>
          <w:szCs w:val="32"/>
          <w:lang w:eastAsia="zh-CN"/>
        </w:rPr>
        <w:t>财务收支预算总表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二、部门收入</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三、部门支出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四、财政拨款收支</w:t>
      </w:r>
      <w:r>
        <w:rPr>
          <w:rFonts w:hint="eastAsia" w:ascii="Times New Roman" w:hAnsi="Times New Roman" w:eastAsia="仿宋_GB2312"/>
          <w:sz w:val="32"/>
          <w:szCs w:val="32"/>
          <w:lang w:eastAsia="zh-CN"/>
        </w:rPr>
        <w:t>预算总</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五、一般公共预算支出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（按功能科目分类）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（人员类、运转类公用经费项目）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项目支出预算表（其他运转类、特定目标类项目）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九</w:t>
      </w:r>
      <w:r>
        <w:rPr>
          <w:rFonts w:hint="eastAsia" w:ascii="Times New Roman" w:hAnsi="Times New Roman" w:eastAsia="仿宋_GB2312"/>
          <w:sz w:val="32"/>
          <w:szCs w:val="32"/>
        </w:rPr>
        <w:t>、项目支出绩效目标表（本</w:t>
      </w:r>
      <w:r>
        <w:rPr>
          <w:rFonts w:hint="eastAsia" w:ascii="Times New Roman" w:hAnsi="Times New Roman" w:eastAsia="仿宋_GB2312"/>
          <w:sz w:val="32"/>
          <w:szCs w:val="32"/>
          <w:lang w:eastAsia="zh-CN"/>
        </w:rPr>
        <w:t>次</w:t>
      </w:r>
      <w:r>
        <w:rPr>
          <w:rFonts w:hint="eastAsia" w:ascii="Times New Roman" w:hAnsi="Times New Roman" w:eastAsia="仿宋_GB2312"/>
          <w:sz w:val="32"/>
          <w:szCs w:val="32"/>
        </w:rPr>
        <w:t>下达）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w:t>
      </w:r>
      <w:r>
        <w:rPr>
          <w:rFonts w:hint="eastAsia" w:ascii="Times New Roman" w:hAnsi="Times New Roman" w:eastAsia="仿宋_GB2312"/>
          <w:sz w:val="32"/>
          <w:szCs w:val="32"/>
        </w:rPr>
        <w:t>、项目支出绩效目标表（另文下达）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、政府性基金预算支出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、部门政府采购</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十三、部门政府购买服务预算表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区对下转移支付预算表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对下转移支付绩效目标表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十六、新增资产配置表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0"/>
          <w:szCs w:val="30"/>
        </w:rPr>
      </w:pPr>
    </w:p>
    <w:p>
      <w:pPr>
        <w:keepNext w:val="0"/>
        <w:keepLines w:val="0"/>
        <w:pageBreakBefore w:val="0"/>
        <w:widowControl/>
        <w:kinsoku/>
        <w:wordWrap/>
        <w:overflowPunct/>
        <w:topLinePunct w:val="0"/>
        <w:autoSpaceDE/>
        <w:autoSpaceDN/>
        <w:bidi w:val="0"/>
        <w:adjustRightInd/>
        <w:spacing w:line="360" w:lineRule="auto"/>
        <w:ind w:firstLine="880" w:firstLineChars="200"/>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lang w:eastAsia="zh-CN"/>
        </w:rPr>
        <w:t>第一部分</w:t>
      </w:r>
      <w:r>
        <w:rPr>
          <w:rFonts w:hint="eastAsia" w:ascii="方正小标宋简体" w:eastAsia="方正小标宋简体"/>
          <w:kern w:val="0"/>
          <w:sz w:val="44"/>
          <w:szCs w:val="44"/>
          <w:lang w:val="en-US" w:eastAsia="zh-CN"/>
        </w:rPr>
        <w:t xml:space="preserve"> </w:t>
      </w:r>
      <w:r>
        <w:rPr>
          <w:rFonts w:hint="eastAsia" w:ascii="方正小标宋简体" w:eastAsia="方正小标宋简体"/>
          <w:kern w:val="0"/>
          <w:sz w:val="44"/>
          <w:szCs w:val="44"/>
          <w:lang w:eastAsia="zh-CN"/>
        </w:rPr>
        <w:t>玉溪市江川区园林绿化管理站</w:t>
      </w:r>
      <w:r>
        <w:rPr>
          <w:rFonts w:hint="eastAsia" w:ascii="方正小标宋简体" w:eastAsia="方正小标宋简体"/>
          <w:kern w:val="0"/>
          <w:sz w:val="44"/>
          <w:szCs w:val="44"/>
          <w:lang w:val="en-US" w:eastAsia="zh-CN"/>
        </w:rPr>
        <w:t>2022</w:t>
      </w:r>
      <w:r>
        <w:rPr>
          <w:rFonts w:hint="eastAsia" w:ascii="方正小标宋简体" w:eastAsia="方正小标宋简体"/>
          <w:kern w:val="0"/>
          <w:sz w:val="44"/>
          <w:szCs w:val="44"/>
        </w:rPr>
        <w:t>年部门预算编制说明</w:t>
      </w:r>
    </w:p>
    <w:p>
      <w:pPr>
        <w:keepNext w:val="0"/>
        <w:keepLines w:val="0"/>
        <w:pageBreakBefore w:val="0"/>
        <w:widowControl/>
        <w:kinsoku/>
        <w:wordWrap/>
        <w:overflowPunct/>
        <w:topLinePunct w:val="0"/>
        <w:autoSpaceDE/>
        <w:autoSpaceDN/>
        <w:bidi w:val="0"/>
        <w:adjustRightInd/>
        <w:spacing w:line="360" w:lineRule="auto"/>
        <w:ind w:firstLine="720" w:firstLineChars="200"/>
        <w:jc w:val="center"/>
        <w:textAlignment w:val="auto"/>
        <w:rPr>
          <w:rFonts w:hint="eastAsia" w:ascii="方正小标宋简体" w:eastAsia="方正小标宋简体"/>
          <w:kern w:val="0"/>
          <w:sz w:val="36"/>
          <w:szCs w:val="36"/>
        </w:rPr>
      </w:pP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黑体" w:hAnsi="黑体" w:eastAsia="黑体"/>
          <w:kern w:val="0"/>
          <w:sz w:val="32"/>
          <w:szCs w:val="32"/>
        </w:rPr>
      </w:pPr>
      <w:r>
        <w:rPr>
          <w:rFonts w:ascii="黑体" w:hAnsi="黑体" w:eastAsia="黑体"/>
          <w:kern w:val="0"/>
          <w:sz w:val="32"/>
          <w:szCs w:val="32"/>
        </w:rPr>
        <w:t>一、基本职能及主要工作</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江川</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园林绿化管理站的主要职能是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1、负责</w:t>
      </w:r>
      <w:r>
        <w:rPr>
          <w:rFonts w:hint="eastAsia" w:ascii="仿宋_GB2312" w:hAnsi="仿宋_GB2312" w:eastAsia="仿宋_GB2312" w:cs="仿宋_GB2312"/>
          <w:sz w:val="32"/>
          <w:szCs w:val="32"/>
          <w:lang w:eastAsia="zh-CN"/>
        </w:rPr>
        <w:t>城区</w:t>
      </w:r>
      <w:r>
        <w:rPr>
          <w:rFonts w:hint="eastAsia" w:ascii="仿宋_GB2312" w:hAnsi="仿宋_GB2312" w:eastAsia="仿宋_GB2312" w:cs="仿宋_GB2312"/>
          <w:sz w:val="32"/>
          <w:szCs w:val="32"/>
        </w:rPr>
        <w:t>范围内园林绿化的总体规划、专项规划、详细规划；根据专业规划，编制中、长期发展规划和年度计划，并参与组织实施。2、组织开展城市绿化工作，组织开展城市义务植树工作，负责城市规划古树名木管理工作，负责园林植物保护工作。3、执行绿化赔偿收缴管理办法。4、负责辖区内园林绿化职工队伍建设和专业教育培训工作。5、负责城市绿化（包括公共绿地、道路绿地、生产绿地）养护管理工作、指导城市专业绿地和居住区绿地管理工作。6承办主管部门交办的其他事项。</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楷体_GB2312" w:eastAsia="楷体_GB2312"/>
          <w:kern w:val="0"/>
          <w:sz w:val="32"/>
          <w:szCs w:val="32"/>
        </w:rPr>
      </w:pPr>
      <w:r>
        <w:rPr>
          <w:rFonts w:hint="eastAsia" w:ascii="楷体_GB2312" w:eastAsia="楷体_GB2312"/>
          <w:kern w:val="0"/>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lang w:eastAsia="zh-CN"/>
        </w:rPr>
        <w:t>为玉溪市江川区城市管理局下属单位，机构编制为财政拨款事业单位。</w:t>
      </w:r>
      <w:r>
        <w:rPr>
          <w:rFonts w:hint="eastAsia" w:ascii="仿宋_GB2312" w:hAnsi="仿宋_GB2312" w:eastAsia="仿宋_GB2312" w:cs="仿宋_GB2312"/>
          <w:sz w:val="32"/>
          <w:szCs w:val="32"/>
          <w:lang w:val="en-US" w:eastAsia="zh-CN"/>
        </w:rPr>
        <w:t>本单位2021年人员</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数</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目前在编实有人数</w:t>
      </w:r>
      <w:r>
        <w:rPr>
          <w:rFonts w:hint="eastAsia" w:ascii="仿宋_GB2312" w:hAnsi="仿宋_GB2312" w:eastAsia="仿宋_GB2312" w:cs="仿宋_GB2312"/>
          <w:sz w:val="32"/>
          <w:szCs w:val="32"/>
          <w:lang w:val="en-US" w:eastAsia="zh-CN"/>
        </w:rPr>
        <w:t>16人。我单位无内设机构、无所属单位。</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为城市提升绿化档次，积极组织人员针对因人为踩踏、盗窃、天气等原因造成绿化带和景观绿地内红土裸露、缺株断档及死亡的苗木进行补植补栽，全力消除绿化带缺株少苗和黄土裸露等现象。补植补植黄冠菊、万寿菊、清香木等园林植物约4010</w:t>
      </w:r>
      <w:r>
        <w:rPr>
          <w:rFonts w:hint="default" w:ascii="仿宋_GB2312" w:hAnsi="仿宋_GB2312" w:eastAsia="仿宋_GB2312" w:cs="仿宋_GB2312"/>
          <w:sz w:val="32"/>
          <w:szCs w:val="32"/>
          <w:highlight w:val="none"/>
          <w:lang w:val="en-US" w:eastAsia="zh-CN"/>
        </w:rPr>
        <w:t>m²</w:t>
      </w:r>
      <w:r>
        <w:rPr>
          <w:rFonts w:hint="eastAsia" w:ascii="仿宋_GB2312" w:hAnsi="仿宋_GB2312" w:eastAsia="仿宋_GB2312" w:cs="仿宋_GB2312"/>
          <w:sz w:val="32"/>
          <w:szCs w:val="32"/>
          <w:highlight w:val="none"/>
          <w:lang w:val="en-US" w:eastAsia="zh-CN"/>
        </w:rPr>
        <w:t>、灌木球</w:t>
      </w:r>
      <w:r>
        <w:rPr>
          <w:rFonts w:hint="default"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lang w:val="en-US" w:eastAsia="zh-CN"/>
        </w:rPr>
        <w:t>个、乔木111株；</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二是</w:t>
      </w:r>
      <w:r>
        <w:rPr>
          <w:rFonts w:hint="default" w:ascii="仿宋_GB2312" w:hAnsi="仿宋_GB2312" w:eastAsia="仿宋_GB2312" w:cs="仿宋_GB2312"/>
          <w:sz w:val="32"/>
          <w:szCs w:val="32"/>
          <w:highlight w:val="none"/>
          <w:lang w:val="en-US" w:eastAsia="zh-CN"/>
        </w:rPr>
        <w:t>为进一步提高城区道路景观品质，从细节上推动了国家卫生复审工作，对抚仙路、江中路、湖滨路、振兴街等路段行道树树池进行树池篦子安装，此次安装的树篦子根据树池的具体大小“量体裁衣”，纵横垂直排列，安装在树池之内，高度与地面保持平行，视觉效果美观、简洁、大方，共安装900余个树池篦子。</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是为保障民众的用电安全，我站安排绿化管护人员与电力公司工作人员一起开展电力安全隐患排查工作，在保证树形和绿化景观效果的基础上对遮挡电柜箱及缠绕高压线的行道树进行修剪，使树木生长和电柜箱及线路之间始终保持安全距离，杜绝隐患发生。共计修剪遮挡电柜箱及缠绕高压线的乔木220余株，消除安全隐患20余处。</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 w:eastAsia="仿宋_GB2312"/>
          <w:sz w:val="32"/>
          <w:szCs w:val="32"/>
          <w:highlight w:val="none"/>
        </w:rPr>
      </w:pPr>
      <w:r>
        <w:rPr>
          <w:rFonts w:hint="eastAsia" w:ascii="仿宋_GB2312" w:hAnsi="仿宋_GB2312" w:eastAsia="仿宋_GB2312" w:cs="仿宋_GB2312"/>
          <w:sz w:val="32"/>
          <w:szCs w:val="32"/>
          <w:highlight w:val="none"/>
          <w:lang w:val="en-US" w:eastAsia="zh-CN"/>
        </w:rPr>
        <w:t>五是为了提高土壤肥力，进一步提升园林绿化景观效果，我站组织养护人员及时对管护范围内的公园、绿地、道路等根据不同品种的苗木，制定科学合理的施肥方案，共计施撒复合肥、尿素等肥料4500余公斤，并根据实际情况对长势不佳的园林植物进行追加施肥2-4次，为全年绿化养护管理工作打好坚实基础。</w:t>
      </w:r>
      <w:r>
        <w:rPr>
          <w:rFonts w:hint="eastAsia" w:ascii="仿宋_GB2312" w:hAnsi="仿宋" w:eastAsia="仿宋_GB2312"/>
          <w:sz w:val="32"/>
          <w:szCs w:val="32"/>
          <w:highlight w:val="none"/>
        </w:rPr>
        <w:t xml:space="preserve"> </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黑体" w:hAnsi="黑体" w:eastAsia="黑体"/>
          <w:kern w:val="0"/>
          <w:sz w:val="32"/>
          <w:szCs w:val="32"/>
        </w:rPr>
      </w:pPr>
      <w:r>
        <w:rPr>
          <w:rFonts w:ascii="黑体" w:hAnsi="黑体" w:eastAsia="黑体"/>
          <w:kern w:val="0"/>
          <w:sz w:val="32"/>
          <w:szCs w:val="32"/>
        </w:rPr>
        <w:t>二、预算单位基本情况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我部门编制</w:t>
      </w:r>
      <w:r>
        <w:rPr>
          <w:rFonts w:hint="eastAsia" w:ascii="仿宋_GB2312" w:hAnsi="仿宋_GB2312" w:eastAsia="仿宋_GB2312" w:cs="仿宋_GB2312"/>
          <w:kern w:val="0"/>
          <w:sz w:val="32"/>
          <w:szCs w:val="32"/>
          <w:highlight w:val="none"/>
          <w:lang w:val="en-US" w:eastAsia="zh-CN"/>
        </w:rPr>
        <w:t>2022</w:t>
      </w:r>
      <w:r>
        <w:rPr>
          <w:rFonts w:hint="eastAsia" w:ascii="仿宋_GB2312" w:hAnsi="仿宋_GB2312" w:eastAsia="仿宋_GB2312" w:cs="仿宋_GB2312"/>
          <w:kern w:val="0"/>
          <w:sz w:val="32"/>
          <w:szCs w:val="32"/>
          <w:highlight w:val="none"/>
        </w:rPr>
        <w:t>年部门预算单位共</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个。其中：财政全额供给单位</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个；差额供给单位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个；定额补助单位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个；自收自支单位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个。财政全额供给单位中行政单位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个；参公单位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个；事业单位</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个。截止</w:t>
      </w:r>
      <w:r>
        <w:rPr>
          <w:rFonts w:hint="eastAsia" w:ascii="仿宋_GB2312" w:hAnsi="仿宋_GB2312" w:eastAsia="仿宋_GB2312" w:cs="仿宋_GB2312"/>
          <w:kern w:val="0"/>
          <w:sz w:val="32"/>
          <w:szCs w:val="32"/>
          <w:highlight w:val="none"/>
          <w:lang w:val="en-US" w:eastAsia="zh-CN"/>
        </w:rPr>
        <w:t>2021</w:t>
      </w:r>
      <w:r>
        <w:rPr>
          <w:rFonts w:hint="eastAsia" w:ascii="仿宋_GB2312" w:hAnsi="仿宋_GB2312" w:eastAsia="仿宋_GB2312" w:cs="仿宋_GB2312"/>
          <w:kern w:val="0"/>
          <w:sz w:val="32"/>
          <w:szCs w:val="32"/>
          <w:highlight w:val="none"/>
        </w:rPr>
        <w:t>年12月统计，部门基本情况如下：</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在职人员编制</w:t>
      </w:r>
      <w:r>
        <w:rPr>
          <w:rFonts w:hint="eastAsia" w:ascii="仿宋_GB2312" w:hAnsi="仿宋_GB2312" w:eastAsia="仿宋_GB2312" w:cs="仿宋_GB2312"/>
          <w:kern w:val="0"/>
          <w:sz w:val="32"/>
          <w:szCs w:val="32"/>
          <w:highlight w:val="none"/>
          <w:lang w:val="en-US" w:eastAsia="zh-CN"/>
        </w:rPr>
        <w:t>19</w:t>
      </w:r>
      <w:r>
        <w:rPr>
          <w:rFonts w:hint="eastAsia" w:ascii="仿宋_GB2312" w:hAnsi="仿宋_GB2312" w:eastAsia="仿宋_GB2312" w:cs="仿宋_GB2312"/>
          <w:kern w:val="0"/>
          <w:sz w:val="32"/>
          <w:szCs w:val="32"/>
          <w:highlight w:val="none"/>
        </w:rPr>
        <w:t>人，其中：行政编制</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eastAsia="zh-CN"/>
        </w:rPr>
        <w:t>工勤人员编制</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事业编制</w:t>
      </w:r>
      <w:r>
        <w:rPr>
          <w:rFonts w:hint="eastAsia" w:ascii="仿宋_GB2312" w:hAnsi="仿宋_GB2312" w:eastAsia="仿宋_GB2312" w:cs="仿宋_GB2312"/>
          <w:kern w:val="0"/>
          <w:sz w:val="32"/>
          <w:szCs w:val="32"/>
          <w:highlight w:val="none"/>
          <w:lang w:val="en-US" w:eastAsia="zh-CN"/>
        </w:rPr>
        <w:t>19</w:t>
      </w:r>
      <w:r>
        <w:rPr>
          <w:rFonts w:hint="eastAsia" w:ascii="仿宋_GB2312" w:hAnsi="仿宋_GB2312" w:eastAsia="仿宋_GB2312" w:cs="仿宋_GB2312"/>
          <w:kern w:val="0"/>
          <w:sz w:val="32"/>
          <w:szCs w:val="32"/>
          <w:highlight w:val="none"/>
        </w:rPr>
        <w:t>人。在职实有</w:t>
      </w:r>
      <w:r>
        <w:rPr>
          <w:rFonts w:hint="eastAsia" w:ascii="仿宋_GB2312" w:hAnsi="仿宋_GB2312" w:eastAsia="仿宋_GB2312" w:cs="仿宋_GB2312"/>
          <w:kern w:val="0"/>
          <w:sz w:val="32"/>
          <w:szCs w:val="32"/>
          <w:highlight w:val="none"/>
          <w:lang w:val="en-US" w:eastAsia="zh-CN"/>
        </w:rPr>
        <w:t>16</w:t>
      </w:r>
      <w:r>
        <w:rPr>
          <w:rFonts w:hint="eastAsia" w:ascii="仿宋_GB2312" w:hAnsi="仿宋_GB2312" w:eastAsia="仿宋_GB2312" w:cs="仿宋_GB2312"/>
          <w:kern w:val="0"/>
          <w:sz w:val="32"/>
          <w:szCs w:val="32"/>
          <w:highlight w:val="none"/>
        </w:rPr>
        <w:t>人，其中：财政全额保障</w:t>
      </w:r>
      <w:r>
        <w:rPr>
          <w:rFonts w:hint="eastAsia" w:ascii="仿宋_GB2312" w:hAnsi="仿宋_GB2312" w:eastAsia="仿宋_GB2312" w:cs="仿宋_GB2312"/>
          <w:kern w:val="0"/>
          <w:sz w:val="32"/>
          <w:szCs w:val="32"/>
          <w:highlight w:val="none"/>
          <w:lang w:val="en-US" w:eastAsia="zh-CN"/>
        </w:rPr>
        <w:t>16</w:t>
      </w:r>
      <w:r>
        <w:rPr>
          <w:rFonts w:hint="eastAsia" w:ascii="仿宋_GB2312" w:hAnsi="仿宋_GB2312" w:eastAsia="仿宋_GB2312" w:cs="仿宋_GB2312"/>
          <w:kern w:val="0"/>
          <w:sz w:val="32"/>
          <w:szCs w:val="32"/>
          <w:highlight w:val="none"/>
        </w:rPr>
        <w:t>人，财政差额补助</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人，财政专户资金、单位资金保障</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离退休人员</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人，其中： 离休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人，退休 </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人。</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车辆编制</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辆，实有车辆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黑体" w:hAnsi="黑体" w:eastAsia="黑体"/>
          <w:kern w:val="0"/>
          <w:sz w:val="32"/>
          <w:szCs w:val="32"/>
        </w:rPr>
      </w:pPr>
      <w:r>
        <w:rPr>
          <w:rFonts w:ascii="黑体" w:hAnsi="黑体" w:eastAsia="黑体"/>
          <w:kern w:val="0"/>
          <w:sz w:val="32"/>
          <w:szCs w:val="32"/>
        </w:rPr>
        <w:t>三、预算单位收入情况</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楷体_GB2312" w:eastAsia="楷体_GB2312"/>
          <w:kern w:val="0"/>
          <w:sz w:val="32"/>
          <w:szCs w:val="32"/>
        </w:rPr>
      </w:pPr>
      <w:r>
        <w:rPr>
          <w:rFonts w:ascii="楷体_GB2312" w:eastAsia="楷体_GB2312"/>
          <w:kern w:val="0"/>
          <w:sz w:val="32"/>
          <w:szCs w:val="32"/>
        </w:rPr>
        <w:t>（一）部门财务收入情况</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年部门财务总收入</w:t>
      </w:r>
      <w:r>
        <w:rPr>
          <w:rFonts w:hint="eastAsia" w:ascii="仿宋_GB2312" w:hAnsi="仿宋_GB2312" w:eastAsia="仿宋_GB2312" w:cs="仿宋_GB2312"/>
          <w:kern w:val="0"/>
          <w:sz w:val="32"/>
          <w:szCs w:val="32"/>
          <w:lang w:val="en-US" w:eastAsia="zh-CN"/>
        </w:rPr>
        <w:t>390.62</w:t>
      </w:r>
      <w:r>
        <w:rPr>
          <w:rFonts w:hint="eastAsia" w:ascii="仿宋_GB2312" w:hAnsi="仿宋_GB2312" w:eastAsia="仿宋_GB2312" w:cs="仿宋_GB2312"/>
          <w:kern w:val="0"/>
          <w:sz w:val="32"/>
          <w:szCs w:val="32"/>
        </w:rPr>
        <w:t>万元，其中：一般公共预算</w:t>
      </w:r>
      <w:r>
        <w:rPr>
          <w:rFonts w:hint="eastAsia" w:ascii="仿宋_GB2312" w:hAnsi="仿宋_GB2312" w:eastAsia="仿宋_GB2312" w:cs="仿宋_GB2312"/>
          <w:kern w:val="0"/>
          <w:sz w:val="32"/>
          <w:szCs w:val="32"/>
          <w:lang w:val="en-US" w:eastAsia="zh-CN"/>
        </w:rPr>
        <w:t>390.62</w:t>
      </w:r>
      <w:r>
        <w:rPr>
          <w:rFonts w:hint="eastAsia" w:ascii="仿宋_GB2312" w:hAnsi="仿宋_GB2312" w:eastAsia="仿宋_GB2312" w:cs="仿宋_GB2312"/>
          <w:kern w:val="0"/>
          <w:sz w:val="32"/>
          <w:szCs w:val="32"/>
        </w:rPr>
        <w:t>万元，政府性基金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万元，国有资本经营收益</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财政专户管理资金收入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事业收入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万元，事业单位经营收入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万元，上级补助收入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万元，附属单位上缴收入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万元，其他收入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与上年对比</w:t>
      </w:r>
      <w:r>
        <w:rPr>
          <w:rFonts w:hint="eastAsia" w:ascii="仿宋_GB2312" w:hAnsi="仿宋_GB2312" w:eastAsia="仿宋_GB2312" w:cs="仿宋_GB2312"/>
          <w:kern w:val="0"/>
          <w:sz w:val="32"/>
          <w:szCs w:val="32"/>
          <w:lang w:eastAsia="zh-CN"/>
        </w:rPr>
        <w:t>财务</w:t>
      </w:r>
      <w:r>
        <w:rPr>
          <w:rFonts w:hint="eastAsia" w:ascii="仿宋_GB2312" w:hAnsi="仿宋_GB2312" w:eastAsia="仿宋_GB2312" w:cs="仿宋_GB2312"/>
          <w:color w:val="000000"/>
          <w:kern w:val="0"/>
          <w:sz w:val="32"/>
          <w:szCs w:val="32"/>
        </w:rPr>
        <w:t>总收入</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rPr>
        <w:t>了</w:t>
      </w:r>
      <w:r>
        <w:rPr>
          <w:rFonts w:hint="eastAsia" w:ascii="仿宋_GB2312" w:hAnsi="仿宋_GB2312" w:eastAsia="仿宋_GB2312" w:cs="仿宋_GB2312"/>
          <w:color w:val="000000"/>
          <w:kern w:val="0"/>
          <w:sz w:val="32"/>
          <w:szCs w:val="32"/>
          <w:lang w:val="en-US" w:eastAsia="zh-CN"/>
        </w:rPr>
        <w:t>16.52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，下降了</w:t>
      </w:r>
      <w:r>
        <w:rPr>
          <w:rFonts w:hint="eastAsia" w:ascii="仿宋_GB2312" w:hAnsi="仿宋_GB2312" w:eastAsia="仿宋_GB2312" w:cs="仿宋_GB2312"/>
          <w:color w:val="000000"/>
          <w:kern w:val="0"/>
          <w:sz w:val="32"/>
          <w:szCs w:val="32"/>
          <w:lang w:val="en-US" w:eastAsia="zh-CN"/>
        </w:rPr>
        <w:t>4.06%</w:t>
      </w:r>
      <w:r>
        <w:rPr>
          <w:rFonts w:hint="eastAsia" w:ascii="仿宋_GB2312" w:hAnsi="仿宋_GB2312" w:eastAsia="仿宋_GB2312" w:cs="仿宋_GB2312"/>
          <w:kern w:val="0"/>
          <w:sz w:val="32"/>
          <w:szCs w:val="32"/>
        </w:rPr>
        <w:t>，主要原因分析</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人员减少</w:t>
      </w:r>
      <w:r>
        <w:rPr>
          <w:rFonts w:hint="eastAsia" w:ascii="仿宋_GB2312" w:hAnsi="仿宋_GB2312" w:eastAsia="仿宋_GB2312" w:cs="仿宋_GB2312"/>
          <w:color w:val="000000"/>
          <w:kern w:val="0"/>
          <w:sz w:val="32"/>
          <w:szCs w:val="32"/>
          <w:lang w:val="en-US" w:eastAsia="zh-CN"/>
        </w:rPr>
        <w:t>2人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人员经费减少，</w:t>
      </w:r>
      <w:r>
        <w:rPr>
          <w:rFonts w:hint="eastAsia" w:ascii="仿宋_GB2312" w:hAnsi="仿宋_GB2312" w:eastAsia="仿宋_GB2312" w:cs="仿宋_GB2312"/>
          <w:kern w:val="0"/>
          <w:sz w:val="32"/>
          <w:szCs w:val="32"/>
          <w:lang w:val="en-US" w:eastAsia="zh-CN"/>
        </w:rPr>
        <w:t>导致年初预算比2021年减少</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楷体_GB2312" w:eastAsia="楷体_GB2312"/>
          <w:kern w:val="0"/>
          <w:sz w:val="32"/>
          <w:szCs w:val="32"/>
        </w:rPr>
      </w:pPr>
      <w:r>
        <w:rPr>
          <w:rFonts w:ascii="楷体_GB2312" w:eastAsia="楷体_GB2312"/>
          <w:kern w:val="0"/>
          <w:sz w:val="32"/>
          <w:szCs w:val="32"/>
        </w:rPr>
        <w:t>（二）财政拨款收入情况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年部门财政拨款收入</w:t>
      </w:r>
      <w:r>
        <w:rPr>
          <w:rFonts w:hint="eastAsia" w:ascii="仿宋_GB2312" w:hAnsi="仿宋_GB2312" w:eastAsia="仿宋_GB2312" w:cs="仿宋_GB2312"/>
          <w:kern w:val="0"/>
          <w:sz w:val="32"/>
          <w:szCs w:val="32"/>
          <w:lang w:val="en-US" w:eastAsia="zh-CN"/>
        </w:rPr>
        <w:t>390.62</w:t>
      </w:r>
      <w:r>
        <w:rPr>
          <w:rFonts w:hint="eastAsia" w:ascii="仿宋_GB2312" w:hAnsi="仿宋_GB2312" w:eastAsia="仿宋_GB2312" w:cs="仿宋_GB2312"/>
          <w:kern w:val="0"/>
          <w:sz w:val="32"/>
          <w:szCs w:val="32"/>
        </w:rPr>
        <w:t>万元，其中:本年收入</w:t>
      </w:r>
      <w:r>
        <w:rPr>
          <w:rFonts w:hint="eastAsia" w:ascii="仿宋_GB2312" w:hAnsi="仿宋_GB2312" w:eastAsia="仿宋_GB2312" w:cs="仿宋_GB2312"/>
          <w:kern w:val="0"/>
          <w:sz w:val="32"/>
          <w:szCs w:val="32"/>
          <w:lang w:val="en-US" w:eastAsia="zh-CN"/>
        </w:rPr>
        <w:t>390.62</w:t>
      </w:r>
      <w:r>
        <w:rPr>
          <w:rFonts w:hint="eastAsia" w:ascii="仿宋_GB2312" w:hAnsi="仿宋_GB2312" w:eastAsia="仿宋_GB2312" w:cs="仿宋_GB2312"/>
          <w:kern w:val="0"/>
          <w:sz w:val="32"/>
          <w:szCs w:val="32"/>
        </w:rPr>
        <w:t>万元，上年结转收入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万元。本年收入中，一般公共预算财政拨款</w:t>
      </w:r>
      <w:r>
        <w:rPr>
          <w:rFonts w:hint="eastAsia" w:ascii="仿宋_GB2312" w:hAnsi="仿宋_GB2312" w:eastAsia="仿宋_GB2312" w:cs="仿宋_GB2312"/>
          <w:kern w:val="0"/>
          <w:sz w:val="32"/>
          <w:szCs w:val="32"/>
          <w:lang w:val="en-US" w:eastAsia="zh-CN"/>
        </w:rPr>
        <w:t>390.62</w:t>
      </w:r>
      <w:r>
        <w:rPr>
          <w:rFonts w:hint="eastAsia" w:ascii="仿宋_GB2312" w:hAnsi="仿宋_GB2312" w:eastAsia="仿宋_GB2312" w:cs="仿宋_GB2312"/>
          <w:kern w:val="0"/>
          <w:sz w:val="32"/>
          <w:szCs w:val="32"/>
        </w:rPr>
        <w:t>万元，政府性基金预算财政拨款</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万元，国有资本经营收益财政拨款</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与上年对比</w:t>
      </w:r>
      <w:r>
        <w:rPr>
          <w:rFonts w:eastAsia="仿宋_GB2312"/>
          <w:kern w:val="0"/>
          <w:sz w:val="32"/>
          <w:szCs w:val="32"/>
        </w:rPr>
        <w:t>财政拨款收入</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rPr>
        <w:t>了</w:t>
      </w:r>
      <w:r>
        <w:rPr>
          <w:rFonts w:hint="eastAsia" w:ascii="仿宋_GB2312" w:hAnsi="仿宋_GB2312" w:eastAsia="仿宋_GB2312" w:cs="仿宋_GB2312"/>
          <w:color w:val="000000"/>
          <w:kern w:val="0"/>
          <w:sz w:val="32"/>
          <w:szCs w:val="32"/>
          <w:lang w:val="en-US" w:eastAsia="zh-CN"/>
        </w:rPr>
        <w:t>16.52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，下降了</w:t>
      </w:r>
      <w:r>
        <w:rPr>
          <w:rFonts w:hint="eastAsia" w:ascii="仿宋_GB2312" w:hAnsi="仿宋_GB2312" w:eastAsia="仿宋_GB2312" w:cs="仿宋_GB2312"/>
          <w:color w:val="000000"/>
          <w:kern w:val="0"/>
          <w:sz w:val="32"/>
          <w:szCs w:val="32"/>
          <w:lang w:val="en-US" w:eastAsia="zh-CN"/>
        </w:rPr>
        <w:t>4.06%</w:t>
      </w:r>
      <w:r>
        <w:rPr>
          <w:rFonts w:hint="eastAsia" w:ascii="仿宋_GB2312" w:hAnsi="仿宋_GB2312" w:eastAsia="仿宋_GB2312" w:cs="仿宋_GB2312"/>
          <w:kern w:val="0"/>
          <w:sz w:val="32"/>
          <w:szCs w:val="32"/>
        </w:rPr>
        <w:t>，主要原因分析</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人员减少</w:t>
      </w:r>
      <w:r>
        <w:rPr>
          <w:rFonts w:hint="eastAsia" w:ascii="仿宋_GB2312" w:hAnsi="仿宋_GB2312" w:eastAsia="仿宋_GB2312" w:cs="仿宋_GB2312"/>
          <w:color w:val="000000"/>
          <w:kern w:val="0"/>
          <w:sz w:val="32"/>
          <w:szCs w:val="32"/>
          <w:lang w:val="en-US" w:eastAsia="zh-CN"/>
        </w:rPr>
        <w:t>2人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人员经费减少，</w:t>
      </w:r>
      <w:r>
        <w:rPr>
          <w:rFonts w:hint="eastAsia" w:ascii="仿宋_GB2312" w:hAnsi="仿宋_GB2312" w:eastAsia="仿宋_GB2312" w:cs="仿宋_GB2312"/>
          <w:kern w:val="0"/>
          <w:sz w:val="32"/>
          <w:szCs w:val="32"/>
          <w:lang w:val="en-US" w:eastAsia="zh-CN"/>
        </w:rPr>
        <w:t>导致年初预算比2021年减少</w:t>
      </w:r>
      <w:r>
        <w:rPr>
          <w:rFonts w:hint="eastAsia" w:ascii="仿宋_GB2312" w:hAnsi="仿宋_GB2312" w:eastAsia="仿宋_GB2312" w:cs="仿宋_GB2312"/>
          <w:kern w:val="0"/>
          <w:sz w:val="32"/>
          <w:szCs w:val="32"/>
        </w:rPr>
        <w:t>。</w:t>
      </w:r>
    </w:p>
    <w:p>
      <w:pPr>
        <w:keepNext w:val="0"/>
        <w:keepLines w:val="0"/>
        <w:pageBreakBefore w:val="0"/>
        <w:widowControl/>
        <w:numPr>
          <w:ilvl w:val="0"/>
          <w:numId w:val="1"/>
        </w:numPr>
        <w:kinsoku/>
        <w:wordWrap/>
        <w:overflowPunct/>
        <w:topLinePunct w:val="0"/>
        <w:autoSpaceDE/>
        <w:autoSpaceDN/>
        <w:bidi w:val="0"/>
        <w:adjustRightInd/>
        <w:spacing w:line="360" w:lineRule="auto"/>
        <w:ind w:firstLine="640" w:firstLineChars="200"/>
        <w:jc w:val="left"/>
        <w:textAlignment w:val="auto"/>
        <w:rPr>
          <w:rFonts w:ascii="黑体" w:hAnsi="黑体" w:eastAsia="黑体"/>
          <w:kern w:val="0"/>
          <w:sz w:val="32"/>
          <w:szCs w:val="32"/>
        </w:rPr>
      </w:pPr>
      <w:r>
        <w:rPr>
          <w:rFonts w:ascii="黑体" w:hAnsi="黑体" w:eastAsia="黑体"/>
          <w:kern w:val="0"/>
          <w:sz w:val="32"/>
          <w:szCs w:val="32"/>
        </w:rPr>
        <w:t>预算单位支出情况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年部门预算总支出</w:t>
      </w:r>
      <w:r>
        <w:rPr>
          <w:rFonts w:hint="eastAsia" w:ascii="仿宋_GB2312" w:hAnsi="仿宋_GB2312" w:eastAsia="仿宋_GB2312" w:cs="仿宋_GB2312"/>
          <w:kern w:val="0"/>
          <w:sz w:val="32"/>
          <w:szCs w:val="32"/>
          <w:lang w:val="en-US" w:eastAsia="zh-CN"/>
        </w:rPr>
        <w:t>390.62</w:t>
      </w:r>
      <w:r>
        <w:rPr>
          <w:rFonts w:hint="eastAsia" w:ascii="仿宋_GB2312" w:hAnsi="仿宋_GB2312" w:eastAsia="仿宋_GB2312" w:cs="仿宋_GB2312"/>
          <w:kern w:val="0"/>
          <w:sz w:val="32"/>
          <w:szCs w:val="32"/>
        </w:rPr>
        <w:t>万元。财政拨款安排支出</w:t>
      </w:r>
      <w:r>
        <w:rPr>
          <w:rFonts w:hint="eastAsia" w:ascii="仿宋_GB2312" w:hAnsi="仿宋_GB2312" w:eastAsia="仿宋_GB2312" w:cs="仿宋_GB2312"/>
          <w:kern w:val="0"/>
          <w:sz w:val="32"/>
          <w:szCs w:val="32"/>
          <w:lang w:val="en-US" w:eastAsia="zh-CN"/>
        </w:rPr>
        <w:t>390.62</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234.62</w:t>
      </w:r>
      <w:r>
        <w:rPr>
          <w:rFonts w:hint="eastAsia" w:ascii="仿宋_GB2312" w:hAnsi="仿宋_GB2312" w:eastAsia="仿宋_GB2312" w:cs="仿宋_GB2312"/>
          <w:kern w:val="0"/>
          <w:sz w:val="32"/>
          <w:szCs w:val="32"/>
        </w:rPr>
        <w:t>万</w:t>
      </w:r>
      <w:bookmarkStart w:id="1" w:name="_GoBack"/>
      <w:bookmarkEnd w:id="1"/>
      <w:r>
        <w:rPr>
          <w:rFonts w:hint="eastAsia" w:ascii="仿宋_GB2312" w:hAnsi="仿宋_GB2312" w:eastAsia="仿宋_GB2312" w:cs="仿宋_GB2312"/>
          <w:kern w:val="0"/>
          <w:sz w:val="32"/>
          <w:szCs w:val="32"/>
        </w:rPr>
        <w:t>元，与上年对比</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rPr>
        <w:t>了</w:t>
      </w:r>
      <w:r>
        <w:rPr>
          <w:rFonts w:hint="eastAsia" w:ascii="仿宋_GB2312" w:hAnsi="仿宋_GB2312" w:eastAsia="仿宋_GB2312" w:cs="仿宋_GB2312"/>
          <w:kern w:val="0"/>
          <w:sz w:val="32"/>
          <w:szCs w:val="32"/>
          <w:lang w:val="en-US" w:eastAsia="zh-CN"/>
        </w:rPr>
        <w:t>12.31</w:t>
      </w:r>
      <w:r>
        <w:rPr>
          <w:rFonts w:hint="eastAsia" w:ascii="仿宋_GB2312" w:hAnsi="仿宋_GB2312" w:eastAsia="仿宋_GB2312" w:cs="仿宋_GB2312"/>
          <w:kern w:val="0"/>
          <w:sz w:val="32"/>
          <w:szCs w:val="32"/>
        </w:rPr>
        <w:t>万元，主要原因分析202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人员减少</w:t>
      </w:r>
      <w:r>
        <w:rPr>
          <w:rFonts w:hint="eastAsia" w:ascii="仿宋_GB2312" w:hAnsi="仿宋_GB2312" w:eastAsia="仿宋_GB2312" w:cs="仿宋_GB2312"/>
          <w:kern w:val="0"/>
          <w:sz w:val="32"/>
          <w:szCs w:val="32"/>
          <w:lang w:val="en-US" w:eastAsia="zh-CN"/>
        </w:rPr>
        <w:t>2人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人员经费减少，</w:t>
      </w:r>
      <w:r>
        <w:rPr>
          <w:rFonts w:hint="eastAsia" w:ascii="仿宋_GB2312" w:hAnsi="仿宋_GB2312" w:eastAsia="仿宋_GB2312" w:cs="仿宋_GB2312"/>
          <w:kern w:val="0"/>
          <w:sz w:val="32"/>
          <w:szCs w:val="32"/>
          <w:lang w:val="en-US" w:eastAsia="zh-CN"/>
        </w:rPr>
        <w:t>导致年初预算比2021年减少</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156.00</w:t>
      </w:r>
      <w:r>
        <w:rPr>
          <w:rFonts w:hint="eastAsia" w:ascii="仿宋_GB2312" w:hAnsi="仿宋_GB2312" w:eastAsia="仿宋_GB2312" w:cs="仿宋_GB2312"/>
          <w:kern w:val="0"/>
          <w:sz w:val="32"/>
          <w:szCs w:val="32"/>
        </w:rPr>
        <w:t>万元，与上年对比</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4.20万元</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分析</w:t>
      </w:r>
      <w:r>
        <w:rPr>
          <w:rFonts w:hint="eastAsia" w:ascii="仿宋_GB2312" w:hAnsi="仿宋_GB2312" w:eastAsia="仿宋_GB2312" w:cs="仿宋_GB2312"/>
          <w:kern w:val="0"/>
          <w:sz w:val="32"/>
          <w:szCs w:val="32"/>
          <w:lang w:val="en-US" w:eastAsia="zh-CN"/>
        </w:rPr>
        <w:t>2022年没有非税收入预算</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（一）</w:t>
      </w:r>
      <w:r>
        <w:rPr>
          <w:rFonts w:hint="eastAsia" w:ascii="楷体_GB2312" w:hAnsi="楷体_GB2312" w:eastAsia="楷体_GB2312" w:cs="楷体_GB2312"/>
          <w:kern w:val="0"/>
          <w:sz w:val="32"/>
          <w:szCs w:val="32"/>
        </w:rPr>
        <w:t>财政拨款安排支出按功能科目分类情况</w:t>
      </w:r>
    </w:p>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2080502.</w:t>
      </w:r>
      <w:r>
        <w:rPr>
          <w:rFonts w:hint="eastAsia" w:ascii="仿宋_GB2312" w:hAnsi="仿宋_GB2312" w:eastAsia="仿宋_GB2312" w:cs="仿宋_GB2312"/>
          <w:color w:val="000000"/>
          <w:sz w:val="32"/>
          <w:szCs w:val="32"/>
          <w:lang w:eastAsia="zh-CN"/>
        </w:rPr>
        <w:t>事业单位离退休”支出</w:t>
      </w:r>
      <w:r>
        <w:rPr>
          <w:rFonts w:hint="eastAsia" w:ascii="仿宋_GB2312" w:hAnsi="仿宋_GB2312" w:eastAsia="仿宋_GB2312" w:cs="仿宋_GB2312"/>
          <w:color w:val="000000"/>
          <w:sz w:val="32"/>
          <w:szCs w:val="32"/>
          <w:lang w:val="en-US" w:eastAsia="zh-CN"/>
        </w:rPr>
        <w:t>5.76万元，用于支付单位退休人员生活补助。</w:t>
      </w:r>
    </w:p>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“2080505.机关事业单位基本养老保险缴费支出”支出</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万元，用于缴纳单位负担基本养老保险。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.“210110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.事业单位医疗”支出</w:t>
      </w:r>
      <w:r>
        <w:rPr>
          <w:rFonts w:hint="eastAsia" w:ascii="仿宋_GB2312" w:hAnsi="仿宋_GB2312" w:eastAsia="仿宋_GB2312" w:cs="仿宋_GB2312"/>
          <w:color w:val="000000"/>
          <w:sz w:val="32"/>
          <w:szCs w:val="32"/>
          <w:lang w:val="en-US" w:eastAsia="zh-CN"/>
        </w:rPr>
        <w:t>11.07</w:t>
      </w:r>
      <w:r>
        <w:rPr>
          <w:rFonts w:hint="eastAsia" w:ascii="仿宋_GB2312" w:hAnsi="仿宋_GB2312" w:eastAsia="仿宋_GB2312" w:cs="仿宋_GB2312"/>
          <w:color w:val="000000"/>
          <w:sz w:val="32"/>
          <w:szCs w:val="32"/>
        </w:rPr>
        <w:t>万元，主要用于职工基本医疗保险。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“2101103.公务员医疗补助”支出</w:t>
      </w:r>
      <w:r>
        <w:rPr>
          <w:rFonts w:hint="eastAsia" w:ascii="仿宋_GB2312" w:hAnsi="仿宋_GB2312" w:eastAsia="仿宋_GB2312" w:cs="仿宋_GB2312"/>
          <w:color w:val="000000"/>
          <w:sz w:val="32"/>
          <w:szCs w:val="32"/>
          <w:lang w:val="en-US" w:eastAsia="zh-CN"/>
        </w:rPr>
        <w:t>7.17</w:t>
      </w:r>
      <w:r>
        <w:rPr>
          <w:rFonts w:hint="eastAsia" w:ascii="仿宋_GB2312" w:hAnsi="仿宋_GB2312" w:eastAsia="仿宋_GB2312" w:cs="仿宋_GB2312"/>
          <w:color w:val="000000"/>
          <w:sz w:val="32"/>
          <w:szCs w:val="32"/>
        </w:rPr>
        <w:t>万元，主要用于缴纳单位负担的公务员医疗补助。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5.“2120501.城乡社区环境卫生”支出324.38</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sz w:val="32"/>
          <w:szCs w:val="32"/>
          <w:lang w:val="en-US" w:eastAsia="zh-CN"/>
        </w:rPr>
        <w:t>元，</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shd w:val="clear" w:color="auto" w:fill="FFFFFF"/>
        </w:rPr>
        <w:t>在职人员工资、保险</w:t>
      </w:r>
      <w:r>
        <w:rPr>
          <w:rFonts w:hint="eastAsia" w:ascii="仿宋_GB2312" w:hAnsi="仿宋_GB2312" w:eastAsia="仿宋_GB2312" w:cs="仿宋_GB2312"/>
          <w:color w:val="000000"/>
          <w:sz w:val="32"/>
          <w:szCs w:val="32"/>
        </w:rPr>
        <w:t>及日常办公正常运转</w:t>
      </w:r>
      <w:r>
        <w:rPr>
          <w:rFonts w:hint="eastAsia" w:ascii="仿宋_GB2312" w:hAnsi="仿宋_GB2312" w:eastAsia="仿宋_GB2312" w:cs="仿宋_GB2312"/>
          <w:color w:val="000000"/>
          <w:sz w:val="32"/>
          <w:szCs w:val="32"/>
          <w:lang w:eastAsia="zh-CN"/>
        </w:rPr>
        <w:t>；城区绿化管护</w:t>
      </w:r>
      <w:r>
        <w:rPr>
          <w:rFonts w:hint="eastAsia" w:ascii="仿宋_GB2312" w:hAnsi="仿宋_GB2312" w:eastAsia="仿宋_GB2312" w:cs="仿宋_GB2312"/>
          <w:color w:val="000000"/>
          <w:sz w:val="32"/>
          <w:szCs w:val="32"/>
        </w:rPr>
        <w:t>等支出</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2210201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shd w:val="clear" w:color="auto" w:fill="FFFFFF"/>
        </w:rPr>
        <w:t>住房公积金”</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22.00</w:t>
      </w:r>
      <w:r>
        <w:rPr>
          <w:rFonts w:hint="eastAsia" w:ascii="仿宋_GB2312" w:hAnsi="仿宋_GB2312" w:eastAsia="仿宋_GB2312" w:cs="仿宋_GB2312"/>
          <w:color w:val="000000"/>
          <w:sz w:val="32"/>
          <w:szCs w:val="32"/>
        </w:rPr>
        <w:t>万元，主要用于职工住房公积补助。</w:t>
      </w:r>
    </w:p>
    <w:p>
      <w:pPr>
        <w:pStyle w:val="7"/>
        <w:keepNext w:val="0"/>
        <w:keepLines w:val="0"/>
        <w:pageBreakBefore w:val="0"/>
        <w:tabs>
          <w:tab w:val="left" w:pos="553"/>
        </w:tabs>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（二）</w:t>
      </w:r>
      <w:r>
        <w:rPr>
          <w:rFonts w:hint="eastAsia" w:ascii="楷体_GB2312" w:hAnsi="楷体_GB2312" w:eastAsia="楷体_GB2312" w:cs="楷体_GB2312"/>
          <w:kern w:val="0"/>
          <w:sz w:val="32"/>
          <w:szCs w:val="32"/>
        </w:rPr>
        <w:t>财政拨款安排支出按</w:t>
      </w:r>
      <w:r>
        <w:rPr>
          <w:rFonts w:hint="eastAsia" w:ascii="楷体_GB2312" w:hAnsi="楷体_GB2312" w:eastAsia="楷体_GB2312" w:cs="楷体_GB2312"/>
          <w:kern w:val="0"/>
          <w:sz w:val="32"/>
          <w:szCs w:val="32"/>
          <w:lang w:eastAsia="zh-CN"/>
        </w:rPr>
        <w:t>经济</w:t>
      </w:r>
      <w:r>
        <w:rPr>
          <w:rFonts w:hint="eastAsia" w:ascii="楷体_GB2312" w:hAnsi="楷体_GB2312" w:eastAsia="楷体_GB2312" w:cs="楷体_GB2312"/>
          <w:kern w:val="0"/>
          <w:sz w:val="32"/>
          <w:szCs w:val="32"/>
        </w:rPr>
        <w:t>科目分类情况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bookmarkStart w:id="0" w:name="OLE_LINK14"/>
      <w:r>
        <w:rPr>
          <w:rFonts w:hint="eastAsia" w:ascii="仿宋_GB2312" w:hAnsi="仿宋_GB2312" w:eastAsia="仿宋_GB2312" w:cs="仿宋_GB2312"/>
          <w:color w:val="000000"/>
          <w:sz w:val="32"/>
          <w:szCs w:val="32"/>
        </w:rPr>
        <w:t>1.301.工资福利支出</w:t>
      </w:r>
      <w:r>
        <w:rPr>
          <w:rFonts w:hint="eastAsia" w:ascii="仿宋_GB2312" w:hAnsi="仿宋_GB2312" w:eastAsia="仿宋_GB2312" w:cs="仿宋_GB2312"/>
          <w:color w:val="000000"/>
          <w:sz w:val="32"/>
          <w:szCs w:val="32"/>
          <w:lang w:val="en-US" w:eastAsia="zh-CN"/>
        </w:rPr>
        <w:t>217.34</w:t>
      </w:r>
      <w:r>
        <w:rPr>
          <w:rFonts w:hint="eastAsia" w:ascii="仿宋_GB2312" w:hAnsi="仿宋_GB2312" w:eastAsia="仿宋_GB2312" w:cs="仿宋_GB2312"/>
          <w:color w:val="000000"/>
          <w:sz w:val="32"/>
          <w:szCs w:val="32"/>
        </w:rPr>
        <w:t>万元，其中：30101.基本工资</w:t>
      </w:r>
      <w:r>
        <w:rPr>
          <w:rFonts w:hint="eastAsia" w:ascii="仿宋_GB2312" w:hAnsi="仿宋_GB2312" w:eastAsia="仿宋_GB2312" w:cs="仿宋_GB2312"/>
          <w:color w:val="000000"/>
          <w:sz w:val="32"/>
          <w:szCs w:val="32"/>
          <w:lang w:val="en-US" w:eastAsia="zh-CN"/>
        </w:rPr>
        <w:t>54.64</w:t>
      </w:r>
      <w:r>
        <w:rPr>
          <w:rFonts w:hint="eastAsia" w:ascii="仿宋_GB2312" w:hAnsi="仿宋_GB2312" w:eastAsia="仿宋_GB2312" w:cs="仿宋_GB2312"/>
          <w:color w:val="000000"/>
          <w:sz w:val="32"/>
          <w:szCs w:val="32"/>
        </w:rPr>
        <w:t>万元，3010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.津贴补贴</w:t>
      </w:r>
      <w:r>
        <w:rPr>
          <w:rFonts w:hint="eastAsia" w:ascii="仿宋_GB2312" w:hAnsi="仿宋_GB2312" w:eastAsia="仿宋_GB2312" w:cs="仿宋_GB2312"/>
          <w:color w:val="000000"/>
          <w:sz w:val="32"/>
          <w:szCs w:val="32"/>
          <w:lang w:val="en-US" w:eastAsia="zh-CN"/>
        </w:rPr>
        <w:t>3.73</w:t>
      </w:r>
      <w:r>
        <w:rPr>
          <w:rFonts w:hint="eastAsia" w:ascii="仿宋_GB2312" w:hAnsi="仿宋_GB2312" w:eastAsia="仿宋_GB2312" w:cs="仿宋_GB2312"/>
          <w:color w:val="000000"/>
          <w:sz w:val="32"/>
          <w:szCs w:val="32"/>
        </w:rPr>
        <w:t>万元，30107.绩效工资</w:t>
      </w:r>
      <w:r>
        <w:rPr>
          <w:rFonts w:hint="eastAsia" w:ascii="仿宋_GB2312" w:hAnsi="仿宋_GB2312" w:eastAsia="仿宋_GB2312" w:cs="仿宋_GB2312"/>
          <w:color w:val="000000"/>
          <w:sz w:val="32"/>
          <w:szCs w:val="32"/>
          <w:lang w:val="en-US" w:eastAsia="zh-CN"/>
        </w:rPr>
        <w:t>96.98</w:t>
      </w:r>
      <w:r>
        <w:rPr>
          <w:rFonts w:hint="eastAsia" w:ascii="仿宋_GB2312" w:hAnsi="仿宋_GB2312" w:eastAsia="仿宋_GB2312" w:cs="仿宋_GB2312"/>
          <w:color w:val="000000"/>
          <w:sz w:val="32"/>
          <w:szCs w:val="32"/>
        </w:rPr>
        <w:t>万元，30108.机关事业单位基本养老保险缴费</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万元，30110.职工基本医疗保险缴费</w:t>
      </w:r>
      <w:r>
        <w:rPr>
          <w:rFonts w:hint="eastAsia" w:ascii="仿宋_GB2312" w:hAnsi="仿宋_GB2312" w:eastAsia="仿宋_GB2312" w:cs="仿宋_GB2312"/>
          <w:color w:val="000000"/>
          <w:sz w:val="32"/>
          <w:szCs w:val="32"/>
          <w:lang w:val="en-US" w:eastAsia="zh-CN"/>
        </w:rPr>
        <w:t>11.07</w:t>
      </w:r>
      <w:r>
        <w:rPr>
          <w:rFonts w:hint="eastAsia" w:ascii="仿宋_GB2312" w:hAnsi="仿宋_GB2312" w:eastAsia="仿宋_GB2312" w:cs="仿宋_GB2312"/>
          <w:color w:val="000000"/>
          <w:sz w:val="32"/>
          <w:szCs w:val="32"/>
        </w:rPr>
        <w:t>万元，30111.公务员医疗补助缴费</w:t>
      </w:r>
      <w:r>
        <w:rPr>
          <w:rFonts w:hint="eastAsia" w:ascii="仿宋_GB2312" w:hAnsi="仿宋_GB2312" w:eastAsia="仿宋_GB2312" w:cs="仿宋_GB2312"/>
          <w:color w:val="000000"/>
          <w:sz w:val="32"/>
          <w:szCs w:val="32"/>
          <w:lang w:val="en-US" w:eastAsia="zh-CN"/>
        </w:rPr>
        <w:t>7.17</w:t>
      </w:r>
      <w:r>
        <w:rPr>
          <w:rFonts w:hint="eastAsia" w:ascii="仿宋_GB2312" w:hAnsi="仿宋_GB2312" w:eastAsia="仿宋_GB2312" w:cs="仿宋_GB2312"/>
          <w:color w:val="000000"/>
          <w:sz w:val="32"/>
          <w:szCs w:val="32"/>
        </w:rPr>
        <w:t>万元，30112.其他社会保障缴费</w:t>
      </w:r>
      <w:r>
        <w:rPr>
          <w:rFonts w:hint="eastAsia" w:ascii="仿宋_GB2312" w:hAnsi="仿宋_GB2312" w:eastAsia="仿宋_GB2312" w:cs="仿宋_GB2312"/>
          <w:color w:val="000000"/>
          <w:sz w:val="32"/>
          <w:szCs w:val="32"/>
          <w:lang w:val="en-US" w:eastAsia="zh-CN"/>
        </w:rPr>
        <w:t>1.52</w:t>
      </w:r>
      <w:r>
        <w:rPr>
          <w:rFonts w:hint="eastAsia" w:ascii="仿宋_GB2312" w:hAnsi="仿宋_GB2312" w:eastAsia="仿宋_GB2312" w:cs="仿宋_GB2312"/>
          <w:color w:val="000000"/>
          <w:sz w:val="32"/>
          <w:szCs w:val="32"/>
        </w:rPr>
        <w:t>万元，30113.住房公积金</w:t>
      </w:r>
      <w:r>
        <w:rPr>
          <w:rFonts w:hint="eastAsia" w:ascii="仿宋_GB2312" w:hAnsi="仿宋_GB2312" w:eastAsia="仿宋_GB2312" w:cs="仿宋_GB2312"/>
          <w:color w:val="000000"/>
          <w:sz w:val="32"/>
          <w:szCs w:val="32"/>
          <w:lang w:val="en-US" w:eastAsia="zh-CN"/>
        </w:rPr>
        <w:t>22.00</w:t>
      </w:r>
      <w:r>
        <w:rPr>
          <w:rFonts w:hint="eastAsia" w:ascii="仿宋_GB2312" w:hAnsi="仿宋_GB2312" w:eastAsia="仿宋_GB2312" w:cs="仿宋_GB2312"/>
          <w:color w:val="000000"/>
          <w:sz w:val="32"/>
          <w:szCs w:val="32"/>
        </w:rPr>
        <w:t>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2.302.商品和服务支出</w:t>
      </w:r>
      <w:r>
        <w:rPr>
          <w:rFonts w:hint="eastAsia" w:ascii="仿宋_GB2312" w:hAnsi="仿宋_GB2312" w:eastAsia="仿宋_GB2312" w:cs="仿宋_GB2312"/>
          <w:color w:val="000000"/>
          <w:sz w:val="32"/>
          <w:szCs w:val="32"/>
          <w:lang w:val="en-US" w:eastAsia="zh-CN"/>
        </w:rPr>
        <w:t>167.52</w:t>
      </w:r>
      <w:r>
        <w:rPr>
          <w:rFonts w:hint="eastAsia" w:ascii="仿宋_GB2312" w:hAnsi="仿宋_GB2312" w:eastAsia="仿宋_GB2312" w:cs="仿宋_GB2312"/>
          <w:color w:val="000000"/>
          <w:sz w:val="32"/>
          <w:szCs w:val="32"/>
        </w:rPr>
        <w:t>万元，其中：30201.办公费</w:t>
      </w:r>
      <w:r>
        <w:rPr>
          <w:rFonts w:hint="eastAsia" w:ascii="仿宋_GB2312" w:hAnsi="仿宋_GB2312" w:eastAsia="仿宋_GB2312" w:cs="仿宋_GB2312"/>
          <w:color w:val="000000"/>
          <w:sz w:val="32"/>
          <w:szCs w:val="32"/>
          <w:lang w:val="en-US" w:eastAsia="zh-CN"/>
        </w:rPr>
        <w:t>6.96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30205.水费0.10万元、30206.电费0.10万元、</w:t>
      </w:r>
      <w:r>
        <w:rPr>
          <w:rFonts w:hint="eastAsia" w:ascii="仿宋_GB2312" w:hAnsi="仿宋_GB2312" w:eastAsia="仿宋_GB2312" w:cs="仿宋_GB2312"/>
          <w:color w:val="000000"/>
          <w:sz w:val="32"/>
          <w:szCs w:val="32"/>
        </w:rPr>
        <w:t>30207.邮电费</w:t>
      </w:r>
      <w:r>
        <w:rPr>
          <w:rFonts w:hint="eastAsia" w:ascii="仿宋_GB2312" w:hAnsi="仿宋_GB2312" w:eastAsia="仿宋_GB2312" w:cs="仿宋_GB2312"/>
          <w:color w:val="000000"/>
          <w:sz w:val="32"/>
          <w:szCs w:val="32"/>
          <w:lang w:val="en-US" w:eastAsia="zh-CN"/>
        </w:rPr>
        <w:t>0.55</w:t>
      </w:r>
      <w:r>
        <w:rPr>
          <w:rFonts w:hint="eastAsia" w:ascii="仿宋_GB2312" w:hAnsi="仿宋_GB2312" w:eastAsia="仿宋_GB2312" w:cs="仿宋_GB2312"/>
          <w:color w:val="000000"/>
          <w:sz w:val="32"/>
          <w:szCs w:val="32"/>
        </w:rPr>
        <w:t>万元、30216.培训费</w:t>
      </w:r>
      <w:r>
        <w:rPr>
          <w:rFonts w:hint="eastAsia" w:ascii="仿宋_GB2312" w:hAnsi="仿宋_GB2312" w:eastAsia="仿宋_GB2312" w:cs="仿宋_GB2312"/>
          <w:color w:val="000000"/>
          <w:sz w:val="32"/>
          <w:szCs w:val="32"/>
          <w:lang w:val="en-US" w:eastAsia="zh-CN"/>
        </w:rPr>
        <w:t>0.64</w:t>
      </w:r>
      <w:r>
        <w:rPr>
          <w:rFonts w:hint="eastAsia" w:ascii="仿宋_GB2312" w:hAnsi="仿宋_GB2312" w:eastAsia="仿宋_GB2312" w:cs="仿宋_GB2312"/>
          <w:color w:val="000000"/>
          <w:sz w:val="32"/>
          <w:szCs w:val="32"/>
        </w:rPr>
        <w:t>万元、30217.公务接待费</w:t>
      </w:r>
      <w:r>
        <w:rPr>
          <w:rFonts w:hint="eastAsia" w:ascii="仿宋_GB2312" w:hAnsi="仿宋_GB2312" w:eastAsia="仿宋_GB2312" w:cs="仿宋_GB2312"/>
          <w:color w:val="000000"/>
          <w:sz w:val="32"/>
          <w:szCs w:val="32"/>
          <w:lang w:val="en-US" w:eastAsia="zh-CN"/>
        </w:rPr>
        <w:t>0.29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30226.劳务费156.00万元、30228.工会经费1.28万元、30229.福利费1.60万元.</w:t>
      </w:r>
    </w:p>
    <w:p>
      <w:pPr>
        <w:pStyle w:val="2"/>
        <w:keepNext w:val="0"/>
        <w:keepLines w:val="0"/>
        <w:pageBreakBefore w:val="0"/>
        <w:kinsoku/>
        <w:wordWrap/>
        <w:overflowPunct/>
        <w:topLinePunct w:val="0"/>
        <w:autoSpaceDE/>
        <w:autoSpaceDN/>
        <w:bidi w:val="0"/>
        <w:adjustRightInd/>
        <w:spacing w:line="360" w:lineRule="auto"/>
        <w:ind w:firstLine="640" w:firstLineChars="200"/>
        <w:textAlignment w:val="auto"/>
        <w:rPr>
          <w:rFonts w:hint="default"/>
          <w:lang w:val="en-US" w:eastAsia="zh-CN"/>
        </w:rPr>
      </w:pPr>
      <w:r>
        <w:rPr>
          <w:rFonts w:hint="eastAsia" w:ascii="仿宋_GB2312" w:hAnsi="仿宋_GB2312" w:eastAsia="仿宋_GB2312" w:cs="仿宋_GB2312"/>
          <w:color w:val="000000"/>
          <w:sz w:val="32"/>
          <w:szCs w:val="32"/>
          <w:lang w:val="en-US" w:eastAsia="zh-CN"/>
        </w:rPr>
        <w:t>3.303.对个人和家庭的补助支出5.76万元，其中：30305.生活补助5.76万元。</w:t>
      </w:r>
    </w:p>
    <w:bookmarkEnd w:id="0"/>
    <w:p>
      <w:pPr>
        <w:pStyle w:val="2"/>
        <w:keepNext w:val="0"/>
        <w:keepLines w:val="0"/>
        <w:pageBreakBefore w:val="0"/>
        <w:kinsoku/>
        <w:wordWrap/>
        <w:overflowPunct/>
        <w:topLinePunct w:val="0"/>
        <w:autoSpaceDE/>
        <w:autoSpaceDN/>
        <w:bidi w:val="0"/>
        <w:adjustRightInd/>
        <w:spacing w:line="360" w:lineRule="auto"/>
        <w:textAlignment w:val="auto"/>
        <w:rPr>
          <w:rFonts w:hint="eastAsia"/>
        </w:rPr>
      </w:pPr>
    </w:p>
    <w:p>
      <w:pPr>
        <w:keepNext w:val="0"/>
        <w:keepLines w:val="0"/>
        <w:pageBreakBefore w:val="0"/>
        <w:widowControl/>
        <w:numPr>
          <w:ilvl w:val="0"/>
          <w:numId w:val="2"/>
        </w:numPr>
        <w:kinsoku/>
        <w:wordWrap/>
        <w:overflowPunct/>
        <w:topLinePunct w:val="0"/>
        <w:autoSpaceDE/>
        <w:autoSpaceDN/>
        <w:bidi w:val="0"/>
        <w:adjustRightInd/>
        <w:spacing w:line="360" w:lineRule="auto"/>
        <w:ind w:firstLine="640" w:firstLineChars="200"/>
        <w:jc w:val="left"/>
        <w:textAlignment w:val="auto"/>
        <w:rPr>
          <w:rFonts w:hint="eastAsia" w:ascii="黑体" w:hAnsi="黑体" w:eastAsia="黑体"/>
          <w:kern w:val="0"/>
          <w:sz w:val="32"/>
          <w:szCs w:val="32"/>
        </w:rPr>
      </w:pPr>
      <w:r>
        <w:rPr>
          <w:rFonts w:hint="eastAsia" w:ascii="黑体" w:hAnsi="黑体" w:eastAsia="黑体"/>
          <w:kern w:val="0"/>
          <w:sz w:val="32"/>
          <w:szCs w:val="32"/>
          <w:lang w:eastAsia="zh-CN"/>
        </w:rPr>
        <w:t>区</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我部门为对下转移支付接收单位，无</w:t>
      </w:r>
      <w:r>
        <w:rPr>
          <w:rFonts w:hint="eastAsia" w:ascii="仿宋_GB2312" w:hAnsi="仿宋_GB2312" w:eastAsia="仿宋_GB2312" w:cs="仿宋_GB2312"/>
          <w:color w:val="000000"/>
          <w:sz w:val="32"/>
          <w:szCs w:val="32"/>
        </w:rPr>
        <w:t>与中央配套事项</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按既定政策标准测算补助事项</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经济社会事业发展事项</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黑体" w:hAnsi="黑体" w:eastAsia="黑体"/>
          <w:kern w:val="0"/>
          <w:sz w:val="32"/>
          <w:szCs w:val="32"/>
        </w:rPr>
      </w:pPr>
      <w:r>
        <w:rPr>
          <w:rFonts w:ascii="黑体" w:hAnsi="黑体" w:eastAsia="黑体"/>
          <w:kern w:val="0"/>
          <w:sz w:val="32"/>
          <w:szCs w:val="32"/>
        </w:rPr>
        <w:t>六、政府采购预算情况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eastAsia="zh-CN"/>
        </w:rPr>
        <w:t>一</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w:t>
      </w:r>
      <w:r>
        <w:rPr>
          <w:rFonts w:hint="eastAsia" w:ascii="仿宋_GB2312" w:hAnsi="仿宋_GB2312" w:eastAsia="仿宋_GB2312" w:cs="仿宋_GB2312"/>
          <w:b w:val="0"/>
          <w:bCs w:val="0"/>
          <w:kern w:val="0"/>
          <w:sz w:val="32"/>
          <w:szCs w:val="32"/>
          <w:lang w:val="en-US" w:eastAsia="zh-CN"/>
        </w:rPr>
        <w:t>2.00</w:t>
      </w:r>
      <w:r>
        <w:rPr>
          <w:rFonts w:hint="eastAsia" w:ascii="仿宋_GB2312" w:hAnsi="仿宋_GB2312" w:eastAsia="仿宋_GB2312" w:cs="仿宋_GB2312"/>
          <w:kern w:val="0"/>
          <w:sz w:val="32"/>
          <w:szCs w:val="32"/>
        </w:rPr>
        <w:t>万元</w:t>
      </w:r>
      <w:r>
        <w:rPr>
          <w:rFonts w:hint="eastAsia" w:eastAsia="仿宋_GB2312"/>
          <w:kern w:val="0"/>
          <w:sz w:val="32"/>
          <w:szCs w:val="32"/>
        </w:rPr>
        <w:t>，其中：政府采购货物预算</w:t>
      </w:r>
      <w:r>
        <w:rPr>
          <w:rFonts w:hint="eastAsia" w:ascii="仿宋_GB2312" w:hAnsi="仿宋_GB2312" w:eastAsia="仿宋_GB2312" w:cs="仿宋_GB2312"/>
          <w:b w:val="0"/>
          <w:bCs w:val="0"/>
          <w:kern w:val="0"/>
          <w:sz w:val="32"/>
          <w:szCs w:val="32"/>
          <w:lang w:val="en-US" w:eastAsia="zh-CN"/>
        </w:rPr>
        <w:t>2.00</w:t>
      </w:r>
      <w:r>
        <w:rPr>
          <w:rFonts w:eastAsia="仿宋_GB2312"/>
          <w:kern w:val="0"/>
          <w:sz w:val="32"/>
          <w:szCs w:val="32"/>
        </w:rPr>
        <w:t>万元</w:t>
      </w:r>
      <w:r>
        <w:rPr>
          <w:rFonts w:hint="eastAsia" w:eastAsia="仿宋_GB2312"/>
          <w:kern w:val="0"/>
          <w:sz w:val="32"/>
          <w:szCs w:val="32"/>
        </w:rPr>
        <w:t>、政府采购服务预</w:t>
      </w:r>
      <w:r>
        <w:rPr>
          <w:rFonts w:hint="eastAsia" w:ascii="仿宋_GB2312" w:hAnsi="仿宋_GB2312" w:eastAsia="仿宋_GB2312" w:cs="仿宋_GB2312"/>
          <w:kern w:val="0"/>
          <w:sz w:val="32"/>
          <w:szCs w:val="32"/>
        </w:rPr>
        <w:t>算</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eastAsia="仿宋_GB2312"/>
          <w:kern w:val="0"/>
          <w:sz w:val="32"/>
          <w:szCs w:val="32"/>
        </w:rPr>
        <w:t>、政府采购工程预</w:t>
      </w:r>
      <w:r>
        <w:rPr>
          <w:rFonts w:hint="eastAsia" w:ascii="仿宋_GB2312" w:hAnsi="仿宋_GB2312" w:eastAsia="仿宋_GB2312" w:cs="仿宋_GB2312"/>
          <w:kern w:val="0"/>
          <w:sz w:val="32"/>
          <w:szCs w:val="32"/>
        </w:rPr>
        <w:t>算</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eastAsia="仿宋_GB2312"/>
          <w:kern w:val="0"/>
          <w:sz w:val="32"/>
          <w:szCs w:val="32"/>
        </w:rPr>
        <w:t>。</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firstLine="640" w:firstLineChars="200"/>
        <w:jc w:val="left"/>
        <w:textAlignment w:val="auto"/>
        <w:rPr>
          <w:rFonts w:hint="eastAsia" w:ascii="黑体" w:hAnsi="黑体" w:eastAsia="黑体"/>
          <w:kern w:val="0"/>
          <w:sz w:val="32"/>
          <w:szCs w:val="32"/>
        </w:rPr>
      </w:pPr>
      <w:r>
        <w:rPr>
          <w:rFonts w:hint="eastAsia" w:ascii="黑体" w:hAnsi="黑体" w:eastAsia="黑体"/>
          <w:kern w:val="0"/>
          <w:sz w:val="32"/>
          <w:szCs w:val="32"/>
        </w:rPr>
        <w:t>部门“三公”经费增减变化情况及原因说明</w:t>
      </w:r>
    </w:p>
    <w:p>
      <w:pPr>
        <w:keepNext w:val="0"/>
        <w:keepLines w:val="0"/>
        <w:pageBreakBefore w:val="0"/>
        <w:widowControl/>
        <w:numPr>
          <w:ilvl w:val="0"/>
          <w:numId w:val="0"/>
        </w:numPr>
        <w:kinsoku/>
        <w:wordWrap/>
        <w:overflowPunct/>
        <w:topLinePunct w:val="0"/>
        <w:autoSpaceDE/>
        <w:autoSpaceDN/>
        <w:bidi w:val="0"/>
        <w:adjustRightInd/>
        <w:spacing w:line="360" w:lineRule="auto"/>
        <w:ind w:leftChars="200" w:firstLine="640" w:firstLineChars="200"/>
        <w:jc w:val="left"/>
        <w:textAlignment w:val="auto"/>
        <w:rPr>
          <w:rFonts w:hint="eastAsia" w:eastAsia="仿宋_GB2312"/>
          <w:kern w:val="0"/>
          <w:sz w:val="32"/>
          <w:szCs w:val="32"/>
        </w:rPr>
      </w:pPr>
      <w:r>
        <w:rPr>
          <w:rFonts w:hint="eastAsia" w:ascii="仿宋_GB2312" w:hAnsi="仿宋_GB2312" w:eastAsia="仿宋_GB2312" w:cs="仿宋_GB2312"/>
          <w:kern w:val="0"/>
          <w:sz w:val="32"/>
          <w:szCs w:val="32"/>
          <w:lang w:eastAsia="zh-CN"/>
        </w:rPr>
        <w:t>玉溪市江川区园林绿化管理站</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年一般公共预算财政拨款“三公”经费预算合计</w:t>
      </w:r>
      <w:r>
        <w:rPr>
          <w:rFonts w:hint="eastAsia" w:ascii="仿宋_GB2312" w:hAnsi="仿宋_GB2312" w:eastAsia="仿宋_GB2312" w:cs="仿宋_GB2312"/>
          <w:kern w:val="0"/>
          <w:sz w:val="32"/>
          <w:szCs w:val="32"/>
          <w:lang w:val="en-US" w:eastAsia="zh-CN"/>
        </w:rPr>
        <w:t>0.29</w:t>
      </w:r>
      <w:r>
        <w:rPr>
          <w:rFonts w:hint="eastAsia" w:ascii="仿宋_GB2312" w:hAnsi="仿宋_GB2312" w:eastAsia="仿宋_GB2312" w:cs="仿宋_GB2312"/>
          <w:kern w:val="0"/>
          <w:sz w:val="32"/>
          <w:szCs w:val="32"/>
        </w:rPr>
        <w:t>万元，较上年减少</w:t>
      </w:r>
      <w:r>
        <w:rPr>
          <w:rFonts w:hint="eastAsia" w:ascii="仿宋_GB2312" w:hAnsi="仿宋_GB2312" w:eastAsia="仿宋_GB2312" w:cs="仿宋_GB2312"/>
          <w:kern w:val="0"/>
          <w:sz w:val="32"/>
          <w:szCs w:val="32"/>
          <w:lang w:val="en-US" w:eastAsia="zh-CN"/>
        </w:rPr>
        <w:t>0.01</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3.33</w:t>
      </w:r>
      <w:r>
        <w:rPr>
          <w:rFonts w:hint="eastAsia" w:ascii="仿宋_GB2312" w:hAnsi="仿宋_GB2312" w:eastAsia="仿宋_GB2312" w:cs="仿宋_GB2312"/>
          <w:kern w:val="0"/>
          <w:sz w:val="32"/>
          <w:szCs w:val="32"/>
        </w:rPr>
        <w:t>%，具体变动情况如下</w:t>
      </w:r>
      <w:r>
        <w:rPr>
          <w:rFonts w:hint="eastAsia" w:eastAsia="仿宋_GB2312"/>
          <w:kern w:val="0"/>
          <w:sz w:val="32"/>
          <w:szCs w:val="32"/>
        </w:rPr>
        <w:t>：</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玉溪市江川区园林绿化管理站</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年因公出国（境）费预算为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%，共计安排因公出国（境）团组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个，因公出国（境）</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人次</w:t>
      </w:r>
      <w:r>
        <w:rPr>
          <w:rFonts w:hint="eastAsia" w:ascii="仿宋_GB2312" w:hAnsi="仿宋_GB2312" w:eastAsia="仿宋_GB2312" w:cs="仿宋_GB2312"/>
          <w:kern w:val="0"/>
          <w:sz w:val="32"/>
          <w:szCs w:val="32"/>
          <w:lang w:eastAsia="zh-CN"/>
        </w:rPr>
        <w:t>。上年无支出预算，本年支出预算为</w:t>
      </w:r>
      <w:r>
        <w:rPr>
          <w:rFonts w:hint="eastAsia" w:ascii="仿宋_GB2312" w:hAnsi="仿宋_GB2312" w:eastAsia="仿宋_GB2312" w:cs="仿宋_GB2312"/>
          <w:kern w:val="0"/>
          <w:sz w:val="32"/>
          <w:szCs w:val="32"/>
          <w:lang w:val="en-US" w:eastAsia="zh-CN"/>
        </w:rPr>
        <w:t>0.00万元，与上年相比持平。</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玉溪市江川区园林绿化管理站</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年公务接待费预算为</w:t>
      </w:r>
      <w:r>
        <w:rPr>
          <w:rFonts w:hint="eastAsia" w:ascii="仿宋_GB2312" w:hAnsi="仿宋_GB2312" w:eastAsia="仿宋_GB2312" w:cs="仿宋_GB2312"/>
          <w:kern w:val="0"/>
          <w:sz w:val="32"/>
          <w:szCs w:val="32"/>
          <w:lang w:val="en-US" w:eastAsia="zh-CN"/>
        </w:rPr>
        <w:t>0.29</w:t>
      </w:r>
      <w:r>
        <w:rPr>
          <w:rFonts w:hint="eastAsia" w:ascii="仿宋_GB2312" w:hAnsi="仿宋_GB2312" w:eastAsia="仿宋_GB2312" w:cs="仿宋_GB2312"/>
          <w:kern w:val="0"/>
          <w:sz w:val="32"/>
          <w:szCs w:val="32"/>
        </w:rPr>
        <w:t>万元，较上年减少</w:t>
      </w:r>
      <w:r>
        <w:rPr>
          <w:rFonts w:hint="eastAsia" w:ascii="仿宋_GB2312" w:hAnsi="仿宋_GB2312" w:eastAsia="仿宋_GB2312" w:cs="仿宋_GB2312"/>
          <w:kern w:val="0"/>
          <w:sz w:val="32"/>
          <w:szCs w:val="32"/>
          <w:lang w:val="en-US" w:eastAsia="zh-CN"/>
        </w:rPr>
        <w:t>0.01</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3.33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预计</w:t>
      </w:r>
      <w:r>
        <w:rPr>
          <w:rFonts w:hint="eastAsia" w:ascii="仿宋_GB2312" w:hAnsi="仿宋_GB2312" w:eastAsia="仿宋_GB2312" w:cs="仿宋_GB2312"/>
          <w:kern w:val="0"/>
          <w:sz w:val="32"/>
          <w:szCs w:val="32"/>
        </w:rPr>
        <w:t>国内公务接待批次为</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次，共计接待</w:t>
      </w:r>
      <w:r>
        <w:rPr>
          <w:rFonts w:hint="eastAsia" w:ascii="仿宋_GB2312" w:hAnsi="仿宋_GB2312" w:eastAsia="仿宋_GB2312" w:cs="仿宋_GB2312"/>
          <w:kern w:val="0"/>
          <w:sz w:val="32"/>
          <w:szCs w:val="32"/>
          <w:lang w:val="en-US" w:eastAsia="zh-CN"/>
        </w:rPr>
        <w:t>50</w:t>
      </w:r>
      <w:r>
        <w:rPr>
          <w:rFonts w:hint="eastAsia" w:ascii="仿宋_GB2312" w:hAnsi="仿宋_GB2312" w:eastAsia="仿宋_GB2312" w:cs="仿宋_GB2312"/>
          <w:kern w:val="0"/>
          <w:sz w:val="32"/>
          <w:szCs w:val="32"/>
        </w:rPr>
        <w:t>人次。</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rPr>
        <w:t>变化原因</w:t>
      </w:r>
      <w:r>
        <w:rPr>
          <w:rFonts w:hint="eastAsia" w:ascii="仿宋_GB2312" w:hAnsi="仿宋_GB2312" w:eastAsia="仿宋_GB2312" w:cs="仿宋_GB2312"/>
          <w:kern w:val="0"/>
          <w:sz w:val="32"/>
          <w:szCs w:val="32"/>
          <w:lang w:eastAsia="zh-CN"/>
        </w:rPr>
        <w:t>：本着厉行节约的原则，</w:t>
      </w:r>
      <w:r>
        <w:rPr>
          <w:rFonts w:hint="eastAsia" w:ascii="仿宋_GB2312" w:hAnsi="仿宋_GB2312" w:eastAsia="仿宋_GB2312" w:cs="仿宋_GB2312"/>
          <w:sz w:val="32"/>
          <w:szCs w:val="32"/>
          <w:lang w:val="en-US" w:eastAsia="zh-CN"/>
        </w:rPr>
        <w:t>严格控制公务接待范围和用餐标准，</w:t>
      </w:r>
      <w:r>
        <w:rPr>
          <w:rFonts w:hint="eastAsia" w:ascii="仿宋_GB2312" w:hAnsi="仿宋_GB2312" w:eastAsia="仿宋_GB2312" w:cs="仿宋_GB2312"/>
          <w:kern w:val="0"/>
          <w:sz w:val="32"/>
          <w:szCs w:val="32"/>
          <w:lang w:eastAsia="zh-CN"/>
        </w:rPr>
        <w:t>减少对公务接待的开支。</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玉溪市江川区园林绿化管理站</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年公务用车购置及运行维护费为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万元，较上年减少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%。其中：公务用车购置费</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%；公务用车运行维护费</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%。共计购置公务用车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辆，年末公务用车保有量为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val="en-US" w:eastAsia="zh-CN"/>
        </w:rPr>
        <w:t>与上年相比持平</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pPr>
        <w:keepNext w:val="0"/>
        <w:keepLines w:val="0"/>
        <w:pageBreakBefore w:val="0"/>
        <w:widowControl/>
        <w:kinsoku/>
        <w:wordWrap/>
        <w:overflowPunct/>
        <w:topLinePunct w:val="0"/>
        <w:autoSpaceDE/>
        <w:autoSpaceDN/>
        <w:bidi w:val="0"/>
        <w:adjustRightInd/>
        <w:spacing w:line="360" w:lineRule="auto"/>
        <w:ind w:firstLine="696" w:firstLineChars="200"/>
        <w:jc w:val="left"/>
        <w:textAlignment w:val="auto"/>
        <w:rPr>
          <w:rFonts w:hint="eastAsia" w:ascii="仿宋_GB2312" w:eastAsia="仿宋_GB2312"/>
          <w:spacing w:val="14"/>
          <w:sz w:val="32"/>
          <w:szCs w:val="32"/>
          <w:lang w:eastAsia="zh-CN"/>
        </w:rPr>
      </w:pPr>
      <w:r>
        <w:rPr>
          <w:rFonts w:hint="eastAsia" w:ascii="仿宋_GB2312" w:eastAsia="仿宋_GB2312"/>
          <w:spacing w:val="14"/>
          <w:sz w:val="32"/>
          <w:szCs w:val="32"/>
          <w:lang w:val="en-US" w:eastAsia="zh-CN"/>
        </w:rPr>
        <w:t>1.</w:t>
      </w:r>
      <w:r>
        <w:rPr>
          <w:rFonts w:hint="eastAsia" w:ascii="仿宋_GB2312" w:eastAsia="仿宋_GB2312"/>
          <w:spacing w:val="14"/>
          <w:sz w:val="32"/>
          <w:szCs w:val="32"/>
        </w:rPr>
        <w:t>玉溪市江川城区绿化养护工程</w:t>
      </w:r>
      <w:r>
        <w:rPr>
          <w:rFonts w:hint="eastAsia" w:ascii="仿宋_GB2312" w:eastAsia="仿宋_GB2312"/>
          <w:spacing w:val="14"/>
          <w:sz w:val="32"/>
          <w:szCs w:val="32"/>
          <w:lang w:eastAsia="zh-CN"/>
        </w:rPr>
        <w:t>项目</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eastAsia="仿宋_GB2312"/>
          <w:spacing w:val="14"/>
          <w:sz w:val="32"/>
          <w:szCs w:val="32"/>
          <w:lang w:eastAsia="zh-CN"/>
        </w:rPr>
      </w:pPr>
      <w:r>
        <w:rPr>
          <w:rFonts w:hint="eastAsia" w:ascii="仿宋_GB2312" w:hAnsi="仿宋_GB2312" w:eastAsia="仿宋_GB2312" w:cs="仿宋_GB2312"/>
          <w:sz w:val="32"/>
          <w:szCs w:val="32"/>
          <w:lang w:val="en-US" w:eastAsia="zh-CN"/>
        </w:rPr>
        <w:t>项目年度绩效目标：</w:t>
      </w:r>
      <w:r>
        <w:rPr>
          <w:rFonts w:hint="eastAsia" w:ascii="仿宋_GB2312" w:eastAsia="仿宋_GB2312"/>
          <w:spacing w:val="14"/>
          <w:sz w:val="32"/>
          <w:szCs w:val="32"/>
          <w:lang w:eastAsia="zh-CN"/>
        </w:rPr>
        <w:t>1、对养护范围内所有绿地植物适时浇水、松土、施肥、修剪、整形、病虫害防治及清除杂草杂物等；2、水域面积保洁；3、巡视、查缺补漏，排除安全隐患，制止毁绿行为；4、养护数量：乔木31798株，灌木（地被、草花） 101869.92㎡，草坪69420.21㎡，水域面积13565㎡，花箱377个，树池面积1484.3㎡，花柱128个。5、完成主管部门交办的其他工作任务。</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楷体_GB2312" w:eastAsia="楷体_GB2312"/>
          <w:kern w:val="0"/>
          <w:sz w:val="32"/>
          <w:szCs w:val="32"/>
        </w:rPr>
      </w:pPr>
      <w:r>
        <w:rPr>
          <w:rFonts w:ascii="楷体_GB2312" w:eastAsia="楷体_GB2312"/>
          <w:kern w:val="0"/>
          <w:sz w:val="32"/>
          <w:szCs w:val="32"/>
        </w:rPr>
        <w:t>（一）专业名词解释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i w:val="0"/>
          <w:caps w:val="0"/>
          <w:color w:val="333333"/>
          <w:spacing w:val="0"/>
          <w:sz w:val="32"/>
          <w:szCs w:val="32"/>
          <w:shd w:val="clear" w:color="auto" w:fill="FFFFFF"/>
        </w:rPr>
        <w:t>“三公经费”支出：纳入财政预决算管理的“三公”经费，是部门用财政拨款安排的因公出国（境）费、公务用车购置及运行费和公务接待费。其中：因公出国（境）费反映单位公务出国（境）的国际旅费、国外城市交通费、住宿费、伙食费、培训费、公杂费等支出；公务用车购置及支行费反映单位公务用车车辆购置支出（含车辆购置税）及租用费、燃料费、维修费、过路过桥费、保险费、安全奖励费用等支出；公务接待费反映单位按元宝开支的各类公务接待（含外宾接待）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i w:val="0"/>
          <w:caps w:val="0"/>
          <w:color w:val="333333"/>
          <w:spacing w:val="8"/>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val="en-US" w:eastAsia="zh-CN"/>
        </w:rPr>
        <w:t>2.</w:t>
      </w:r>
      <w:r>
        <w:rPr>
          <w:rFonts w:hint="eastAsia" w:ascii="仿宋_GB2312" w:hAnsi="仿宋_GB2312" w:eastAsia="仿宋_GB2312" w:cs="仿宋_GB2312"/>
          <w:b w:val="0"/>
          <w:bCs w:val="0"/>
          <w:sz w:val="32"/>
          <w:szCs w:val="32"/>
          <w:lang w:val="en-US" w:eastAsia="zh-CN"/>
        </w:rPr>
        <w:t>爱国卫生“7个专项行动”：</w:t>
      </w:r>
      <w:r>
        <w:rPr>
          <w:rFonts w:hint="eastAsia" w:ascii="仿宋_GB2312" w:hAnsi="仿宋_GB2312" w:eastAsia="仿宋_GB2312" w:cs="仿宋_GB2312"/>
          <w:i w:val="0"/>
          <w:caps w:val="0"/>
          <w:color w:val="333333"/>
          <w:spacing w:val="8"/>
          <w:sz w:val="32"/>
          <w:szCs w:val="32"/>
          <w:shd w:val="clear" w:color="auto" w:fill="FFFFFF"/>
        </w:rPr>
        <w:t>清垃圾、扫厕所、勤洗手、净餐馆、常消毒、管集市、众参与。</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pPr>
        <w:keepNext w:val="0"/>
        <w:keepLines w:val="0"/>
        <w:pageBreakBefore w:val="0"/>
        <w:widowControl/>
        <w:kinsoku/>
        <w:wordWrap/>
        <w:overflowPunct/>
        <w:topLinePunct w:val="0"/>
        <w:autoSpaceDE/>
        <w:autoSpaceDN/>
        <w:bidi w:val="0"/>
        <w:adjustRightInd/>
        <w:spacing w:line="360" w:lineRule="auto"/>
        <w:ind w:firstLine="960" w:firstLineChars="300"/>
        <w:jc w:val="left"/>
        <w:textAlignment w:val="auto"/>
        <w:rPr>
          <w:rFonts w:hint="eastAsia" w:eastAsia="仿宋_GB2312"/>
          <w:kern w:val="0"/>
          <w:sz w:val="32"/>
          <w:szCs w:val="32"/>
          <w:lang w:eastAsia="zh-CN"/>
        </w:rPr>
      </w:pPr>
      <w:r>
        <w:rPr>
          <w:rFonts w:hint="eastAsia" w:eastAsia="仿宋_GB2312"/>
          <w:kern w:val="0"/>
          <w:sz w:val="32"/>
          <w:szCs w:val="32"/>
          <w:lang w:eastAsia="zh-CN"/>
        </w:rPr>
        <w:t>无。</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pPr>
        <w:keepNext w:val="0"/>
        <w:keepLines w:val="0"/>
        <w:pageBreakBefore w:val="0"/>
        <w:widowControl/>
        <w:kinsoku/>
        <w:wordWrap/>
        <w:overflowPunct/>
        <w:topLinePunct w:val="0"/>
        <w:autoSpaceDE/>
        <w:autoSpaceDN/>
        <w:bidi w:val="0"/>
        <w:adjustRightInd/>
        <w:spacing w:line="360" w:lineRule="auto"/>
        <w:ind w:firstLine="600"/>
        <w:jc w:val="left"/>
        <w:textAlignment w:val="auto"/>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截至2021年12月31日，</w:t>
      </w:r>
      <w:r>
        <w:rPr>
          <w:rFonts w:hint="eastAsia" w:ascii="仿宋_GB2312" w:hAnsi="仿宋_GB2312" w:eastAsia="仿宋_GB2312" w:cs="仿宋_GB2312"/>
          <w:kern w:val="0"/>
          <w:sz w:val="32"/>
          <w:szCs w:val="32"/>
          <w:lang w:eastAsia="zh-CN"/>
        </w:rPr>
        <w:t>玉溪市江川区园林绿化管理站</w:t>
      </w:r>
      <w:r>
        <w:rPr>
          <w:rFonts w:hint="eastAsia" w:ascii="仿宋_GB2312" w:hAnsi="仿宋_GB2312" w:eastAsia="仿宋_GB2312" w:cs="仿宋_GB2312"/>
          <w:kern w:val="0"/>
          <w:sz w:val="32"/>
          <w:szCs w:val="32"/>
        </w:rPr>
        <w:t>资产总额</w:t>
      </w:r>
      <w:r>
        <w:rPr>
          <w:rFonts w:hint="eastAsia" w:ascii="仿宋_GB2312" w:hAnsi="仿宋_GB2312" w:eastAsia="仿宋_GB2312" w:cs="仿宋_GB2312"/>
          <w:kern w:val="0"/>
          <w:sz w:val="32"/>
          <w:szCs w:val="32"/>
          <w:lang w:val="en-US" w:eastAsia="zh-CN"/>
        </w:rPr>
        <w:t>30.87</w:t>
      </w:r>
      <w:r>
        <w:rPr>
          <w:rFonts w:hint="eastAsia" w:ascii="仿宋_GB2312" w:hAnsi="仿宋_GB2312" w:eastAsia="仿宋_GB2312" w:cs="仿宋_GB2312"/>
          <w:kern w:val="0"/>
          <w:sz w:val="32"/>
          <w:szCs w:val="32"/>
        </w:rPr>
        <w:t>万元，其中，流动资产</w:t>
      </w:r>
      <w:r>
        <w:rPr>
          <w:rFonts w:hint="eastAsia" w:ascii="仿宋_GB2312" w:hAnsi="仿宋_GB2312" w:eastAsia="仿宋_GB2312" w:cs="仿宋_GB2312"/>
          <w:kern w:val="0"/>
          <w:sz w:val="32"/>
          <w:szCs w:val="32"/>
          <w:lang w:val="en-US" w:eastAsia="zh-CN"/>
        </w:rPr>
        <w:t>7.82</w:t>
      </w:r>
      <w:r>
        <w:rPr>
          <w:rFonts w:hint="eastAsia" w:ascii="仿宋_GB2312" w:hAnsi="仿宋_GB2312" w:eastAsia="仿宋_GB2312" w:cs="仿宋_GB2312"/>
          <w:kern w:val="0"/>
          <w:sz w:val="32"/>
          <w:szCs w:val="32"/>
        </w:rPr>
        <w:t>万元，固定资产</w:t>
      </w:r>
      <w:r>
        <w:rPr>
          <w:rFonts w:hint="eastAsia" w:ascii="仿宋_GB2312" w:hAnsi="仿宋_GB2312" w:eastAsia="仿宋_GB2312" w:cs="仿宋_GB2312"/>
          <w:kern w:val="0"/>
          <w:sz w:val="32"/>
          <w:szCs w:val="32"/>
          <w:lang w:val="en-US" w:eastAsia="zh-CN"/>
        </w:rPr>
        <w:t>23.05</w:t>
      </w:r>
      <w:r>
        <w:rPr>
          <w:rFonts w:hint="eastAsia" w:ascii="仿宋_GB2312" w:hAnsi="仿宋_GB2312" w:eastAsia="仿宋_GB2312" w:cs="仿宋_GB2312"/>
          <w:kern w:val="0"/>
          <w:sz w:val="32"/>
          <w:szCs w:val="32"/>
        </w:rPr>
        <w:t>万元，对外投资及有价证券</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万元，在建工程</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万元，无形资产</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万元，其他资产</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万元。与上年相比，</w:t>
      </w:r>
      <w:r>
        <w:rPr>
          <w:rFonts w:hint="eastAsia" w:ascii="仿宋_GB2312" w:hAnsi="仿宋_GB2312" w:eastAsia="仿宋_GB2312" w:cs="仿宋_GB2312"/>
          <w:kern w:val="0"/>
          <w:sz w:val="32"/>
          <w:szCs w:val="32"/>
          <w:highlight w:val="none"/>
        </w:rPr>
        <w:t>本年资产总额</w:t>
      </w:r>
      <w:r>
        <w:rPr>
          <w:rFonts w:hint="eastAsia" w:ascii="仿宋_GB2312" w:hAnsi="仿宋_GB2312" w:eastAsia="仿宋_GB2312" w:cs="仿宋_GB2312"/>
          <w:kern w:val="0"/>
          <w:sz w:val="32"/>
          <w:szCs w:val="32"/>
          <w:highlight w:val="none"/>
          <w:lang w:eastAsia="zh-CN"/>
        </w:rPr>
        <w:t>减少</w:t>
      </w:r>
      <w:r>
        <w:rPr>
          <w:rFonts w:hint="eastAsia" w:ascii="仿宋_GB2312" w:hAnsi="仿宋_GB2312" w:eastAsia="仿宋_GB2312" w:cs="仿宋_GB2312"/>
          <w:kern w:val="0"/>
          <w:sz w:val="32"/>
          <w:szCs w:val="32"/>
          <w:highlight w:val="none"/>
          <w:lang w:val="en-US" w:eastAsia="zh-CN"/>
        </w:rPr>
        <w:t>7.65</w:t>
      </w:r>
      <w:r>
        <w:rPr>
          <w:rFonts w:hint="eastAsia" w:ascii="仿宋_GB2312" w:hAnsi="仿宋_GB2312" w:eastAsia="仿宋_GB2312" w:cs="仿宋_GB2312"/>
          <w:kern w:val="0"/>
          <w:sz w:val="32"/>
          <w:szCs w:val="32"/>
          <w:highlight w:val="none"/>
        </w:rPr>
        <w:t>万元，其中固定资产</w:t>
      </w:r>
      <w:r>
        <w:rPr>
          <w:rFonts w:hint="eastAsia" w:ascii="仿宋_GB2312" w:hAnsi="仿宋_GB2312" w:eastAsia="仿宋_GB2312" w:cs="仿宋_GB2312"/>
          <w:kern w:val="0"/>
          <w:sz w:val="32"/>
          <w:szCs w:val="32"/>
          <w:highlight w:val="none"/>
          <w:lang w:eastAsia="zh-CN"/>
        </w:rPr>
        <w:t>减少</w:t>
      </w:r>
      <w:r>
        <w:rPr>
          <w:rFonts w:hint="eastAsia" w:ascii="仿宋_GB2312" w:hAnsi="仿宋_GB2312" w:eastAsia="仿宋_GB2312" w:cs="仿宋_GB2312"/>
          <w:kern w:val="0"/>
          <w:sz w:val="32"/>
          <w:szCs w:val="32"/>
          <w:highlight w:val="none"/>
          <w:lang w:val="en-US" w:eastAsia="zh-CN"/>
        </w:rPr>
        <w:t>1.63</w:t>
      </w:r>
      <w:r>
        <w:rPr>
          <w:rFonts w:hint="eastAsia" w:ascii="仿宋_GB2312" w:hAnsi="仿宋_GB2312" w:eastAsia="仿宋_GB2312" w:cs="仿宋_GB2312"/>
          <w:kern w:val="0"/>
          <w:sz w:val="32"/>
          <w:szCs w:val="32"/>
          <w:highlight w:val="none"/>
        </w:rPr>
        <w:t>万元。处置房屋建筑物</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平方米，账面原值</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万元；处置车辆</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辆，账面原值</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万元；报废报损资产</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项，账面原值</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万元，实现资产处置收入</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万元；资产使用收入</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万元，其中出租资产</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平方米，资产出租收入</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w:t>
      </w:r>
    </w:p>
    <w:p>
      <w:pPr>
        <w:pStyle w:val="2"/>
        <w:keepNext w:val="0"/>
        <w:keepLines w:val="0"/>
        <w:pageBreakBefore w:val="0"/>
        <w:kinsoku/>
        <w:wordWrap/>
        <w:overflowPunct/>
        <w:topLinePunct w:val="0"/>
        <w:autoSpaceDE/>
        <w:autoSpaceDN/>
        <w:bidi w:val="0"/>
        <w:adjustRightInd/>
        <w:spacing w:line="360" w:lineRule="auto"/>
        <w:textAlignment w:val="auto"/>
        <w:rPr>
          <w:rFonts w:hint="eastAsia"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rPr>
        <w:t>第二部分</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eastAsia="zh-CN"/>
        </w:rPr>
        <w:t>玉溪市江川区园林绿化管理站</w:t>
      </w:r>
      <w:r>
        <w:rPr>
          <w:rFonts w:hint="eastAsia" w:ascii="方正小标宋简体" w:hAnsi="方正小标宋简体" w:eastAsia="方正小标宋简体" w:cs="方正小标宋简体"/>
          <w:b w:val="0"/>
          <w:bCs w:val="0"/>
          <w:sz w:val="44"/>
          <w:szCs w:val="44"/>
        </w:rPr>
        <w:t>部门</w:t>
      </w:r>
      <w:r>
        <w:rPr>
          <w:rFonts w:hint="eastAsia" w:ascii="方正小标宋简体" w:hAnsi="方正小标宋简体" w:eastAsia="方正小标宋简体" w:cs="方正小标宋简体"/>
          <w:b w:val="0"/>
          <w:bCs w:val="0"/>
          <w:sz w:val="44"/>
          <w:szCs w:val="44"/>
          <w:lang w:val="en-US" w:eastAsia="zh-CN"/>
        </w:rPr>
        <w:t>2022</w:t>
      </w:r>
      <w:r>
        <w:rPr>
          <w:rFonts w:hint="eastAsia" w:ascii="方正小标宋简体" w:hAnsi="方正小标宋简体" w:eastAsia="方正小标宋简体" w:cs="方正小标宋简体"/>
          <w:b w:val="0"/>
          <w:bCs w:val="0"/>
          <w:sz w:val="44"/>
          <w:szCs w:val="44"/>
          <w:lang w:eastAsia="zh-CN"/>
        </w:rPr>
        <w:t>年预算表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sz w:val="32"/>
          <w:szCs w:val="32"/>
          <w:lang w:eastAsia="zh-CN"/>
        </w:rPr>
        <w:t>财务收支预算总表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二、部门收入</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三、部门支出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四、财政拨款收支</w:t>
      </w:r>
      <w:r>
        <w:rPr>
          <w:rFonts w:hint="eastAsia" w:ascii="Times New Roman" w:hAnsi="Times New Roman" w:eastAsia="仿宋_GB2312"/>
          <w:sz w:val="32"/>
          <w:szCs w:val="32"/>
          <w:lang w:eastAsia="zh-CN"/>
        </w:rPr>
        <w:t>预算总</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五、一般公共预算支出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（按功能科目分类）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（人员类、运转类公用经费项目）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项目支出预算表（其他运转类、特定目标类项目）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九</w:t>
      </w:r>
      <w:r>
        <w:rPr>
          <w:rFonts w:hint="eastAsia" w:ascii="Times New Roman" w:hAnsi="Times New Roman" w:eastAsia="仿宋_GB2312"/>
          <w:sz w:val="32"/>
          <w:szCs w:val="32"/>
        </w:rPr>
        <w:t>、项目支出绩效目标表（本</w:t>
      </w:r>
      <w:r>
        <w:rPr>
          <w:rFonts w:hint="eastAsia" w:ascii="Times New Roman" w:hAnsi="Times New Roman" w:eastAsia="仿宋_GB2312"/>
          <w:sz w:val="32"/>
          <w:szCs w:val="32"/>
          <w:lang w:eastAsia="zh-CN"/>
        </w:rPr>
        <w:t>次</w:t>
      </w:r>
      <w:r>
        <w:rPr>
          <w:rFonts w:hint="eastAsia" w:ascii="Times New Roman" w:hAnsi="Times New Roman" w:eastAsia="仿宋_GB2312"/>
          <w:sz w:val="32"/>
          <w:szCs w:val="32"/>
        </w:rPr>
        <w:t>下达）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w:t>
      </w:r>
      <w:r>
        <w:rPr>
          <w:rFonts w:hint="eastAsia" w:ascii="Times New Roman" w:hAnsi="Times New Roman" w:eastAsia="仿宋_GB2312"/>
          <w:sz w:val="32"/>
          <w:szCs w:val="32"/>
        </w:rPr>
        <w:t>、项目支出绩效目标表（另文下达）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、政府性基金预算支出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、部门政府采购</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十三、部门政府购买服务预算表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区对下转移支付预算表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对下转移支付绩效目标表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十六、新增资产配置表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_GB2312"/>
          <w:sz w:val="30"/>
          <w:szCs w:val="30"/>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eastAsia="仿宋_GB2312"/>
          <w:kern w:val="0"/>
          <w:sz w:val="32"/>
          <w:szCs w:val="32"/>
        </w:rPr>
      </w:pPr>
    </w:p>
    <w:p>
      <w:pPr>
        <w:keepNext w:val="0"/>
        <w:keepLines w:val="0"/>
        <w:pageBreakBefore w:val="0"/>
        <w:kinsoku/>
        <w:wordWrap/>
        <w:overflowPunct/>
        <w:topLinePunct w:val="0"/>
        <w:autoSpaceDE/>
        <w:autoSpaceDN/>
        <w:bidi w:val="0"/>
        <w:adjustRightInd/>
        <w:spacing w:line="360" w:lineRule="auto"/>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YzYwN2VmZmZhMzdmYmU5NGNmNzRiMDRiZmIxOWQifQ=="/>
  </w:docVars>
  <w:rsids>
    <w:rsidRoot w:val="71CA40DE"/>
    <w:rsid w:val="02AF5A41"/>
    <w:rsid w:val="02D97087"/>
    <w:rsid w:val="047D5DD4"/>
    <w:rsid w:val="06C113B6"/>
    <w:rsid w:val="06EA3958"/>
    <w:rsid w:val="07A45170"/>
    <w:rsid w:val="07EF5596"/>
    <w:rsid w:val="083F3043"/>
    <w:rsid w:val="0D741A1D"/>
    <w:rsid w:val="16B65D73"/>
    <w:rsid w:val="1A967965"/>
    <w:rsid w:val="1B1C7891"/>
    <w:rsid w:val="1C0D45F5"/>
    <w:rsid w:val="1C1458FB"/>
    <w:rsid w:val="1CE22BC0"/>
    <w:rsid w:val="24CF32DF"/>
    <w:rsid w:val="269D5C7B"/>
    <w:rsid w:val="29721A0F"/>
    <w:rsid w:val="30D93503"/>
    <w:rsid w:val="35365722"/>
    <w:rsid w:val="35B82F55"/>
    <w:rsid w:val="38003AC6"/>
    <w:rsid w:val="3BBC2EAE"/>
    <w:rsid w:val="40D072FD"/>
    <w:rsid w:val="42416127"/>
    <w:rsid w:val="43520747"/>
    <w:rsid w:val="43602058"/>
    <w:rsid w:val="451E6943"/>
    <w:rsid w:val="4B27379F"/>
    <w:rsid w:val="4C671AC5"/>
    <w:rsid w:val="4DCA68E0"/>
    <w:rsid w:val="53894E2C"/>
    <w:rsid w:val="54596730"/>
    <w:rsid w:val="578D1E67"/>
    <w:rsid w:val="5E7455DA"/>
    <w:rsid w:val="62DE406E"/>
    <w:rsid w:val="63586E0D"/>
    <w:rsid w:val="65E25509"/>
    <w:rsid w:val="67F302B6"/>
    <w:rsid w:val="68F408C5"/>
    <w:rsid w:val="6A352D6E"/>
    <w:rsid w:val="6E4E5146"/>
    <w:rsid w:val="71CA40DE"/>
    <w:rsid w:val="77A76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260" w:after="260" w:line="412" w:lineRule="auto"/>
      <w:outlineLvl w:val="2"/>
    </w:pPr>
    <w:rPr>
      <w:b/>
      <w:bCs/>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首行缩进 21"/>
    <w:basedOn w:val="1"/>
    <w:qFormat/>
    <w:uiPriority w:val="0"/>
    <w:pPr>
      <w:spacing w:after="120"/>
      <w:ind w:left="420" w:leftChars="200" w:firstLine="420" w:firstLineChars="200"/>
    </w:pPr>
    <w:rPr>
      <w:kern w:val="0"/>
      <w:sz w:val="28"/>
    </w:rPr>
  </w:style>
  <w:style w:type="character" w:customStyle="1" w:styleId="8">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11</Pages>
  <Words>4110</Words>
  <Characters>4586</Characters>
  <Lines>0</Lines>
  <Paragraphs>0</Paragraphs>
  <TotalTime>27</TotalTime>
  <ScaleCrop>false</ScaleCrop>
  <LinksUpToDate>false</LinksUpToDate>
  <CharactersWithSpaces>4596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2022-02-08T07:09:00Z</dcterms:created>
  <dc:creator>mdx</dc:creator>
  <cp:lastModifiedBy>Administrator</cp:lastModifiedBy>
  <cp:lastPrinted>2022-02-11T06:58:00Z</cp:lastPrinted>
  <dcterms:modified xsi:type="dcterms:W3CDTF">2023-02-16T09:09:05Z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D799B894A48C4E68A9FFD96EB9D5525B</vt:lpwstr>
  </property>
</Properties>
</file>